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4E2E" w:rsidRPr="00887831" w:rsidRDefault="00364E2E" w:rsidP="00137AA8">
      <w:pPr>
        <w:pStyle w:val="IndexHeading1"/>
        <w:spacing w:after="0" w:line="240" w:lineRule="atLeast"/>
        <w:ind w:left="900" w:hanging="900"/>
        <w:outlineLvl w:val="0"/>
        <w:rPr>
          <w:rFonts w:cs="Times New Roman"/>
        </w:rPr>
      </w:pPr>
      <w:bookmarkStart w:id="0" w:name="_GoBack"/>
      <w:bookmarkEnd w:id="0"/>
      <w:r w:rsidRPr="00887831">
        <w:rPr>
          <w:rFonts w:cs="Times New Roman"/>
        </w:rPr>
        <w:t>Note</w:t>
      </w:r>
      <w:r w:rsidRPr="00887831">
        <w:rPr>
          <w:rFonts w:cs="Times New Roman"/>
        </w:rPr>
        <w:tab/>
        <w:t>Contents</w:t>
      </w:r>
    </w:p>
    <w:p w:rsidR="00C7490B" w:rsidRPr="00137AA8" w:rsidRDefault="00C7490B" w:rsidP="00854C9C">
      <w:pPr>
        <w:pStyle w:val="IndexHeading1"/>
        <w:spacing w:after="0" w:line="240" w:lineRule="atLeast"/>
        <w:ind w:left="0" w:firstLine="0"/>
        <w:outlineLvl w:val="0"/>
        <w:rPr>
          <w:rFonts w:cs="Times New Roman"/>
          <w:i/>
          <w:iCs/>
          <w:szCs w:val="22"/>
          <w:cs/>
          <w:lang w:bidi="th-TH"/>
        </w:rPr>
      </w:pPr>
    </w:p>
    <w:p w:rsidR="001D1A0A" w:rsidRPr="00B1090F" w:rsidRDefault="001D1A0A" w:rsidP="00854C9C">
      <w:pPr>
        <w:pStyle w:val="index"/>
        <w:tabs>
          <w:tab w:val="clear" w:pos="567"/>
          <w:tab w:val="num" w:pos="900"/>
        </w:tabs>
        <w:spacing w:after="0" w:line="240" w:lineRule="atLeast"/>
        <w:ind w:left="0" w:firstLine="0"/>
        <w:outlineLvl w:val="0"/>
      </w:pPr>
      <w:r w:rsidRPr="00B1090F">
        <w:t>General information</w:t>
      </w:r>
    </w:p>
    <w:p w:rsidR="001856DC" w:rsidRDefault="00D47D89" w:rsidP="00854C9C">
      <w:pPr>
        <w:pStyle w:val="index"/>
        <w:tabs>
          <w:tab w:val="clear" w:pos="567"/>
          <w:tab w:val="num" w:pos="900"/>
        </w:tabs>
        <w:spacing w:after="0" w:line="240" w:lineRule="atLeast"/>
        <w:ind w:left="0" w:firstLine="0"/>
        <w:outlineLvl w:val="0"/>
      </w:pPr>
      <w:r w:rsidRPr="00B1090F">
        <w:t>Basis of preparation</w:t>
      </w:r>
      <w:r w:rsidR="00272BDB" w:rsidRPr="00B1090F">
        <w:t xml:space="preserve"> of</w:t>
      </w:r>
      <w:r w:rsidR="00EF2CD7" w:rsidRPr="00B1090F">
        <w:t xml:space="preserve"> the</w:t>
      </w:r>
      <w:r w:rsidR="00272BDB" w:rsidRPr="00B1090F">
        <w:t xml:space="preserve"> </w:t>
      </w:r>
      <w:r w:rsidR="007450E2" w:rsidRPr="00887831">
        <w:t xml:space="preserve">interim </w:t>
      </w:r>
      <w:r w:rsidR="00272BDB" w:rsidRPr="00B1090F">
        <w:t>financial statements</w:t>
      </w:r>
    </w:p>
    <w:p w:rsidR="00B9175C" w:rsidRDefault="00A13AB7" w:rsidP="00854C9C">
      <w:pPr>
        <w:pStyle w:val="index"/>
        <w:tabs>
          <w:tab w:val="clear" w:pos="567"/>
          <w:tab w:val="num" w:pos="900"/>
        </w:tabs>
        <w:spacing w:after="0" w:line="240" w:lineRule="atLeast"/>
        <w:ind w:left="0" w:firstLine="0"/>
        <w:outlineLvl w:val="0"/>
      </w:pPr>
      <w:r w:rsidRPr="00B1090F">
        <w:t>Related parties</w:t>
      </w:r>
    </w:p>
    <w:p w:rsidR="00BB096D" w:rsidRPr="00B1090F" w:rsidRDefault="00B9175C" w:rsidP="00854C9C">
      <w:pPr>
        <w:pStyle w:val="index"/>
        <w:tabs>
          <w:tab w:val="clear" w:pos="567"/>
          <w:tab w:val="num" w:pos="900"/>
        </w:tabs>
        <w:spacing w:after="0" w:line="240" w:lineRule="atLeast"/>
        <w:ind w:left="0" w:firstLine="0"/>
        <w:outlineLvl w:val="0"/>
      </w:pPr>
      <w:r w:rsidRPr="00B1090F">
        <w:t xml:space="preserve">Trade accounts </w:t>
      </w:r>
      <w:r w:rsidR="00BB096D" w:rsidRPr="00B1090F">
        <w:t>receivable</w:t>
      </w:r>
      <w:r w:rsidR="00A13AB7" w:rsidRPr="00B1090F">
        <w:rPr>
          <w:cs/>
          <w:lang w:bidi="th-TH"/>
        </w:rPr>
        <w:t xml:space="preserve"> </w:t>
      </w:r>
    </w:p>
    <w:p w:rsidR="00E73587" w:rsidRPr="00B1090F" w:rsidRDefault="009B5289" w:rsidP="00854C9C">
      <w:pPr>
        <w:pStyle w:val="index"/>
        <w:tabs>
          <w:tab w:val="clear" w:pos="567"/>
          <w:tab w:val="num" w:pos="900"/>
        </w:tabs>
        <w:spacing w:after="0" w:line="240" w:lineRule="atLeast"/>
        <w:ind w:left="0" w:firstLine="0"/>
        <w:outlineLvl w:val="0"/>
      </w:pPr>
      <w:r>
        <w:t>Investment</w:t>
      </w:r>
      <w:r w:rsidR="00E73587" w:rsidRPr="00B1090F">
        <w:t xml:space="preserve"> </w:t>
      </w:r>
      <w:r w:rsidR="00B6709C">
        <w:t>in subsidiary</w:t>
      </w:r>
    </w:p>
    <w:p w:rsidR="00CD6C97" w:rsidRDefault="00CD6C97" w:rsidP="00854C9C">
      <w:pPr>
        <w:pStyle w:val="index"/>
        <w:tabs>
          <w:tab w:val="clear" w:pos="567"/>
          <w:tab w:val="num" w:pos="900"/>
        </w:tabs>
        <w:spacing w:after="0" w:line="240" w:lineRule="atLeast"/>
        <w:ind w:left="0" w:firstLine="0"/>
        <w:outlineLvl w:val="0"/>
      </w:pPr>
      <w:r w:rsidRPr="00B1090F">
        <w:t>Property, plant and equipment</w:t>
      </w:r>
    </w:p>
    <w:p w:rsidR="001F75AD" w:rsidRDefault="001F75AD" w:rsidP="00854C9C">
      <w:pPr>
        <w:pStyle w:val="index"/>
        <w:tabs>
          <w:tab w:val="clear" w:pos="567"/>
          <w:tab w:val="num" w:pos="900"/>
        </w:tabs>
        <w:spacing w:after="0" w:line="240" w:lineRule="atLeast"/>
        <w:ind w:left="0" w:firstLine="0"/>
        <w:outlineLvl w:val="0"/>
      </w:pPr>
      <w:r>
        <w:t xml:space="preserve">Provision for employee </w:t>
      </w:r>
      <w:r w:rsidR="00C27AD4">
        <w:t>benefits</w:t>
      </w:r>
    </w:p>
    <w:p w:rsidR="00767C18" w:rsidRDefault="00825171" w:rsidP="00767C18">
      <w:pPr>
        <w:pStyle w:val="index"/>
        <w:tabs>
          <w:tab w:val="clear" w:pos="567"/>
          <w:tab w:val="num" w:pos="900"/>
        </w:tabs>
        <w:spacing w:after="0" w:line="240" w:lineRule="atLeast"/>
        <w:ind w:left="0" w:firstLine="0"/>
        <w:outlineLvl w:val="0"/>
      </w:pPr>
      <w:r>
        <w:t>S</w:t>
      </w:r>
      <w:r w:rsidR="00A97820">
        <w:t>egment</w:t>
      </w:r>
      <w:r w:rsidR="00767C18">
        <w:t xml:space="preserve"> information</w:t>
      </w:r>
      <w:r>
        <w:t xml:space="preserve"> and disaggregation of revenue</w:t>
      </w:r>
    </w:p>
    <w:p w:rsidR="00825171" w:rsidRDefault="00825171" w:rsidP="00854C9C">
      <w:pPr>
        <w:pStyle w:val="index"/>
        <w:tabs>
          <w:tab w:val="clear" w:pos="567"/>
          <w:tab w:val="num" w:pos="900"/>
        </w:tabs>
        <w:spacing w:after="0" w:line="240" w:lineRule="atLeast"/>
        <w:ind w:left="0" w:firstLine="0"/>
        <w:outlineLvl w:val="0"/>
      </w:pPr>
      <w:r>
        <w:t>Dividends</w:t>
      </w:r>
    </w:p>
    <w:p w:rsidR="00C32548" w:rsidRDefault="00C32548" w:rsidP="00854C9C">
      <w:pPr>
        <w:pStyle w:val="index"/>
        <w:tabs>
          <w:tab w:val="clear" w:pos="567"/>
          <w:tab w:val="num" w:pos="900"/>
        </w:tabs>
        <w:spacing w:after="0" w:line="240" w:lineRule="atLeast"/>
        <w:ind w:left="0" w:firstLine="0"/>
        <w:outlineLvl w:val="0"/>
      </w:pPr>
      <w:r w:rsidRPr="00887831">
        <w:t>Commitments with non-related parties</w:t>
      </w:r>
    </w:p>
    <w:p w:rsidR="00C32548" w:rsidRDefault="00C32548" w:rsidP="00854C9C">
      <w:pPr>
        <w:pStyle w:val="index"/>
        <w:tabs>
          <w:tab w:val="clear" w:pos="567"/>
          <w:tab w:val="num" w:pos="900"/>
        </w:tabs>
        <w:spacing w:after="0" w:line="240" w:lineRule="atLeast"/>
        <w:ind w:left="0" w:firstLine="0"/>
        <w:outlineLvl w:val="0"/>
      </w:pPr>
      <w:r>
        <w:t>Contingent liabilities</w:t>
      </w:r>
    </w:p>
    <w:p w:rsidR="00670A49" w:rsidRPr="00610BA4" w:rsidRDefault="00670A49" w:rsidP="00670A49">
      <w:pPr>
        <w:pStyle w:val="index"/>
        <w:shd w:val="clear" w:color="auto" w:fill="FFFFFF"/>
        <w:tabs>
          <w:tab w:val="clear" w:pos="567"/>
          <w:tab w:val="num" w:pos="900"/>
        </w:tabs>
        <w:spacing w:after="0" w:line="260" w:lineRule="exact"/>
        <w:ind w:left="1170" w:hanging="1170"/>
        <w:outlineLvl w:val="0"/>
      </w:pPr>
      <w:r w:rsidRPr="00610BA4">
        <w:t>Thai Financial Reporting Standards (TFRS) not yet adopted</w:t>
      </w:r>
    </w:p>
    <w:p w:rsidR="007108CF" w:rsidRDefault="007108CF" w:rsidP="00854C9C">
      <w:pPr>
        <w:pStyle w:val="index"/>
        <w:numPr>
          <w:ilvl w:val="0"/>
          <w:numId w:val="0"/>
        </w:numPr>
        <w:spacing w:after="0" w:line="240" w:lineRule="atLeast"/>
        <w:outlineLvl w:val="0"/>
      </w:pPr>
    </w:p>
    <w:p w:rsidR="000709AD" w:rsidRPr="00887831" w:rsidRDefault="000709AD" w:rsidP="000709AD">
      <w:pPr>
        <w:pStyle w:val="index"/>
        <w:numPr>
          <w:ilvl w:val="0"/>
          <w:numId w:val="0"/>
        </w:numPr>
        <w:tabs>
          <w:tab w:val="left" w:pos="1170"/>
        </w:tabs>
        <w:spacing w:after="0" w:line="240" w:lineRule="atLeast"/>
        <w:jc w:val="thaiDistribute"/>
        <w:outlineLvl w:val="0"/>
        <w:rPr>
          <w:rFonts w:cs="Times New Roman"/>
        </w:rPr>
      </w:pPr>
    </w:p>
    <w:p w:rsidR="000709AD" w:rsidRDefault="000709AD"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591F81" w:rsidRPr="00236C7F" w:rsidRDefault="002D0545" w:rsidP="002D0545">
      <w:pPr>
        <w:pStyle w:val="index"/>
        <w:numPr>
          <w:ilvl w:val="0"/>
          <w:numId w:val="0"/>
        </w:numPr>
        <w:spacing w:after="0" w:line="240" w:lineRule="atLeast"/>
        <w:ind w:left="540"/>
        <w:jc w:val="thaiDistribute"/>
        <w:outlineLvl w:val="0"/>
        <w:rPr>
          <w:rFonts w:cs="Times New Roman"/>
          <w:szCs w:val="22"/>
          <w:lang w:val="en-US"/>
        </w:rPr>
      </w:pPr>
      <w:r>
        <w:rPr>
          <w:rFonts w:cs="Times New Roman"/>
        </w:rPr>
        <w:br w:type="page"/>
      </w:r>
      <w:r w:rsidR="00591F81" w:rsidRPr="00236C7F">
        <w:rPr>
          <w:rFonts w:cs="Times New Roman"/>
          <w:szCs w:val="22"/>
          <w:lang w:val="en-US"/>
        </w:rPr>
        <w:lastRenderedPageBreak/>
        <w:t xml:space="preserve">These notes form an integral part of the </w:t>
      </w:r>
      <w:r w:rsidR="00326CA4" w:rsidRPr="00236C7F">
        <w:rPr>
          <w:rFonts w:cs="Times New Roman"/>
          <w:szCs w:val="22"/>
          <w:lang w:val="en-US"/>
        </w:rPr>
        <w:t xml:space="preserve">interim </w:t>
      </w:r>
      <w:r w:rsidR="00591F81" w:rsidRPr="00236C7F">
        <w:rPr>
          <w:rFonts w:cs="Times New Roman"/>
          <w:szCs w:val="22"/>
          <w:lang w:val="en-US"/>
        </w:rPr>
        <w:t>financial statements.</w:t>
      </w:r>
    </w:p>
    <w:p w:rsidR="00591F81" w:rsidRPr="00DC6A1B" w:rsidRDefault="00591F81" w:rsidP="009B5289">
      <w:pPr>
        <w:pStyle w:val="block"/>
        <w:spacing w:after="0" w:line="240" w:lineRule="atLeast"/>
        <w:ind w:left="540"/>
        <w:jc w:val="thaiDistribute"/>
        <w:rPr>
          <w:rFonts w:cs="Times New Roman"/>
          <w:sz w:val="20"/>
          <w:lang w:val="en-US"/>
        </w:rPr>
      </w:pPr>
    </w:p>
    <w:p w:rsidR="00591F81" w:rsidRPr="00236C7F" w:rsidRDefault="00B1090F" w:rsidP="00D95672">
      <w:pPr>
        <w:pStyle w:val="block"/>
        <w:spacing w:after="0" w:line="240" w:lineRule="atLeast"/>
        <w:ind w:left="540"/>
        <w:jc w:val="thaiDistribute"/>
        <w:rPr>
          <w:rFonts w:cs="Cordia New"/>
          <w:spacing w:val="2"/>
          <w:szCs w:val="22"/>
          <w:cs/>
          <w:lang w:val="en-US" w:bidi="th-TH"/>
        </w:rPr>
      </w:pPr>
      <w:r w:rsidRPr="00236C7F">
        <w:rPr>
          <w:rFonts w:cs="Times New Roman"/>
          <w:spacing w:val="2"/>
          <w:szCs w:val="22"/>
          <w:lang w:val="en-US"/>
        </w:rPr>
        <w:t>The</w:t>
      </w:r>
      <w:r w:rsidR="00825171">
        <w:rPr>
          <w:rFonts w:cs="Times New Roman"/>
          <w:spacing w:val="2"/>
          <w:szCs w:val="22"/>
          <w:lang w:val="en-US"/>
        </w:rPr>
        <w:t xml:space="preserve"> </w:t>
      </w:r>
      <w:r w:rsidRPr="00236C7F">
        <w:rPr>
          <w:rFonts w:cs="Times New Roman"/>
          <w:spacing w:val="2"/>
          <w:szCs w:val="22"/>
          <w:lang w:val="en-US"/>
        </w:rPr>
        <w:t xml:space="preserve">interim financial statements issued for Thai regulatory reporting purposes are prepared in the Thai language. These English language financial statements have been prepared from the Thai language financial </w:t>
      </w:r>
      <w:proofErr w:type="gramStart"/>
      <w:r w:rsidRPr="00236C7F">
        <w:rPr>
          <w:rFonts w:cs="Times New Roman"/>
          <w:spacing w:val="2"/>
          <w:szCs w:val="22"/>
          <w:lang w:val="en-US"/>
        </w:rPr>
        <w:t>statements, and</w:t>
      </w:r>
      <w:proofErr w:type="gramEnd"/>
      <w:r w:rsidRPr="00236C7F">
        <w:rPr>
          <w:rFonts w:cs="Times New Roman"/>
          <w:spacing w:val="2"/>
          <w:szCs w:val="22"/>
          <w:lang w:val="en-US"/>
        </w:rPr>
        <w:t xml:space="preserve"> were approved and </w:t>
      </w:r>
      <w:proofErr w:type="spellStart"/>
      <w:r w:rsidRPr="00236C7F">
        <w:rPr>
          <w:rFonts w:cs="Times New Roman"/>
          <w:spacing w:val="2"/>
          <w:szCs w:val="22"/>
          <w:lang w:val="en-US"/>
        </w:rPr>
        <w:t>authorised</w:t>
      </w:r>
      <w:proofErr w:type="spellEnd"/>
      <w:r w:rsidRPr="00236C7F">
        <w:rPr>
          <w:rFonts w:cs="Times New Roman"/>
          <w:spacing w:val="2"/>
          <w:szCs w:val="22"/>
          <w:lang w:val="en-US"/>
        </w:rPr>
        <w:t xml:space="preserve"> for iss</w:t>
      </w:r>
      <w:r w:rsidR="00747888" w:rsidRPr="00236C7F">
        <w:rPr>
          <w:rFonts w:cs="Times New Roman"/>
          <w:spacing w:val="2"/>
          <w:szCs w:val="22"/>
          <w:lang w:val="en-US"/>
        </w:rPr>
        <w:t xml:space="preserve">ue by the Board of Directors on </w:t>
      </w:r>
      <w:r w:rsidR="006A3A3D" w:rsidRPr="006A3A3D">
        <w:rPr>
          <w:rFonts w:cs="Cordia New"/>
          <w:spacing w:val="2"/>
          <w:szCs w:val="22"/>
          <w:lang w:val="en-US" w:bidi="th-TH"/>
        </w:rPr>
        <w:t>7</w:t>
      </w:r>
      <w:r w:rsidR="00B16827" w:rsidRPr="00236C7F">
        <w:rPr>
          <w:rFonts w:cs="Cordia New"/>
          <w:spacing w:val="2"/>
          <w:szCs w:val="22"/>
          <w:lang w:val="en-US" w:bidi="th-TH"/>
        </w:rPr>
        <w:t xml:space="preserve"> </w:t>
      </w:r>
      <w:r w:rsidR="00825171">
        <w:rPr>
          <w:rFonts w:cs="Cordia New"/>
          <w:spacing w:val="2"/>
          <w:szCs w:val="22"/>
          <w:lang w:val="en-US" w:bidi="th-TH"/>
        </w:rPr>
        <w:t>August</w:t>
      </w:r>
      <w:r w:rsidR="0045650E" w:rsidRPr="00236C7F">
        <w:rPr>
          <w:rFonts w:cs="Cordia New"/>
          <w:spacing w:val="2"/>
          <w:szCs w:val="22"/>
          <w:lang w:val="en-US" w:bidi="th-TH"/>
        </w:rPr>
        <w:t xml:space="preserve"> 201</w:t>
      </w:r>
      <w:r w:rsidR="001A1C3A" w:rsidRPr="00236C7F">
        <w:rPr>
          <w:rFonts w:cs="Cordia New"/>
          <w:spacing w:val="2"/>
          <w:szCs w:val="22"/>
          <w:lang w:val="en-US" w:bidi="th-TH"/>
        </w:rPr>
        <w:t>9</w:t>
      </w:r>
      <w:r w:rsidR="0045650E" w:rsidRPr="00236C7F">
        <w:rPr>
          <w:rFonts w:cs="Cordia New"/>
          <w:spacing w:val="2"/>
          <w:szCs w:val="22"/>
          <w:lang w:val="en-US" w:bidi="th-TH"/>
        </w:rPr>
        <w:t>.</w:t>
      </w:r>
    </w:p>
    <w:p w:rsidR="00591F81" w:rsidRPr="00DC6A1B" w:rsidRDefault="00591F81" w:rsidP="009B5289">
      <w:pPr>
        <w:pStyle w:val="block"/>
        <w:spacing w:after="0" w:line="240" w:lineRule="atLeast"/>
        <w:ind w:left="540"/>
        <w:jc w:val="thaiDistribute"/>
        <w:rPr>
          <w:rFonts w:cs="Times New Roman"/>
          <w:sz w:val="20"/>
          <w:lang w:val="en-US"/>
        </w:rPr>
      </w:pPr>
    </w:p>
    <w:p w:rsidR="00591F81" w:rsidRPr="00236C7F" w:rsidRDefault="00591F81" w:rsidP="001B1F65">
      <w:pPr>
        <w:numPr>
          <w:ilvl w:val="0"/>
          <w:numId w:val="33"/>
        </w:numPr>
        <w:tabs>
          <w:tab w:val="clear" w:pos="340"/>
          <w:tab w:val="num" w:pos="540"/>
        </w:tabs>
        <w:spacing w:line="240" w:lineRule="atLeast"/>
        <w:ind w:left="540" w:hanging="540"/>
        <w:jc w:val="thaiDistribute"/>
        <w:outlineLvl w:val="0"/>
        <w:rPr>
          <w:rFonts w:cs="Times New Roman"/>
          <w:b/>
          <w:bCs/>
          <w:szCs w:val="22"/>
        </w:rPr>
      </w:pPr>
      <w:r w:rsidRPr="00236C7F">
        <w:rPr>
          <w:rFonts w:cs="Times New Roman"/>
          <w:b/>
          <w:bCs/>
          <w:szCs w:val="22"/>
        </w:rPr>
        <w:t>General information</w:t>
      </w:r>
    </w:p>
    <w:p w:rsidR="00591F81" w:rsidRPr="00DC6A1B" w:rsidRDefault="00591F81" w:rsidP="00825171">
      <w:pPr>
        <w:spacing w:line="240" w:lineRule="atLeast"/>
        <w:jc w:val="thaiDistribute"/>
        <w:rPr>
          <w:rFonts w:cs="Times New Roman"/>
          <w:sz w:val="20"/>
          <w:lang w:val="en-US"/>
        </w:rPr>
      </w:pPr>
    </w:p>
    <w:p w:rsidR="00591F81" w:rsidRPr="00236C7F" w:rsidRDefault="00A96744" w:rsidP="007A745D">
      <w:pPr>
        <w:pStyle w:val="block"/>
        <w:spacing w:after="0" w:line="240" w:lineRule="atLeast"/>
        <w:ind w:left="540" w:right="-45"/>
        <w:jc w:val="both"/>
        <w:rPr>
          <w:rFonts w:cs="Times New Roman"/>
          <w:szCs w:val="22"/>
          <w:lang w:val="en-US"/>
        </w:rPr>
      </w:pPr>
      <w:r w:rsidRPr="00236C7F">
        <w:rPr>
          <w:rFonts w:cs="Times New Roman"/>
          <w:szCs w:val="22"/>
          <w:lang w:val="en-US"/>
        </w:rPr>
        <w:t xml:space="preserve">The principal </w:t>
      </w:r>
      <w:r w:rsidR="00811D6D" w:rsidRPr="00236C7F">
        <w:rPr>
          <w:rFonts w:cs="Times New Roman"/>
          <w:szCs w:val="22"/>
          <w:lang w:val="en-US"/>
        </w:rPr>
        <w:t>activitie</w:t>
      </w:r>
      <w:r w:rsidRPr="00236C7F">
        <w:rPr>
          <w:rFonts w:cs="Times New Roman"/>
          <w:szCs w:val="22"/>
          <w:lang w:val="en-US"/>
        </w:rPr>
        <w:t>s of the</w:t>
      </w:r>
      <w:r w:rsidR="005012FE" w:rsidRPr="00236C7F">
        <w:rPr>
          <w:rFonts w:cs="Times New Roman"/>
          <w:szCs w:val="22"/>
          <w:lang w:val="en-US"/>
        </w:rPr>
        <w:t xml:space="preserve"> Company and its subsidiary</w:t>
      </w:r>
      <w:r w:rsidR="00162FF8" w:rsidRPr="00236C7F">
        <w:rPr>
          <w:rFonts w:cs="Times New Roman"/>
          <w:szCs w:val="22"/>
          <w:lang w:val="en-US"/>
        </w:rPr>
        <w:t xml:space="preserve"> </w:t>
      </w:r>
      <w:r w:rsidR="005012FE" w:rsidRPr="00236C7F">
        <w:rPr>
          <w:rFonts w:cs="Times New Roman"/>
          <w:szCs w:val="22"/>
          <w:lang w:val="en-US"/>
        </w:rPr>
        <w:t>(“</w:t>
      </w:r>
      <w:r w:rsidR="00162FF8" w:rsidRPr="00236C7F">
        <w:rPr>
          <w:rFonts w:cs="Times New Roman"/>
          <w:szCs w:val="22"/>
          <w:lang w:val="en-US"/>
        </w:rPr>
        <w:t>the</w:t>
      </w:r>
      <w:r w:rsidRPr="00236C7F">
        <w:rPr>
          <w:rFonts w:cs="Times New Roman"/>
          <w:szCs w:val="22"/>
          <w:lang w:val="en-US"/>
        </w:rPr>
        <w:t xml:space="preserve"> </w:t>
      </w:r>
      <w:r w:rsidR="0004271B" w:rsidRPr="00236C7F">
        <w:rPr>
          <w:szCs w:val="22"/>
          <w:lang w:val="en-US" w:bidi="th-TH"/>
        </w:rPr>
        <w:t>Group</w:t>
      </w:r>
      <w:r w:rsidR="00162FF8" w:rsidRPr="00236C7F">
        <w:rPr>
          <w:szCs w:val="22"/>
          <w:lang w:val="en-US" w:bidi="th-TH"/>
        </w:rPr>
        <w:t>”</w:t>
      </w:r>
      <w:r w:rsidR="005012FE" w:rsidRPr="00236C7F">
        <w:rPr>
          <w:szCs w:val="22"/>
          <w:lang w:val="en-US" w:bidi="th-TH"/>
        </w:rPr>
        <w:t>)</w:t>
      </w:r>
      <w:r w:rsidRPr="00236C7F">
        <w:rPr>
          <w:rFonts w:cs="Times New Roman"/>
          <w:szCs w:val="22"/>
          <w:lang w:val="en-US"/>
        </w:rPr>
        <w:t xml:space="preserve"> are the manufacturing and distributing of</w:t>
      </w:r>
      <w:r w:rsidR="00811D6D" w:rsidRPr="00236C7F">
        <w:rPr>
          <w:rFonts w:cs="Times New Roman"/>
          <w:szCs w:val="22"/>
          <w:lang w:val="en-US"/>
        </w:rPr>
        <w:t xml:space="preserve"> batter</w:t>
      </w:r>
      <w:r w:rsidR="00D21CFB" w:rsidRPr="00236C7F">
        <w:rPr>
          <w:rFonts w:cs="Times New Roman"/>
          <w:szCs w:val="22"/>
          <w:lang w:val="en-US"/>
        </w:rPr>
        <w:t>ies</w:t>
      </w:r>
      <w:r w:rsidR="00811D6D" w:rsidRPr="00236C7F">
        <w:rPr>
          <w:rFonts w:cs="Times New Roman"/>
          <w:szCs w:val="22"/>
          <w:lang w:val="en-US"/>
        </w:rPr>
        <w:t xml:space="preserve"> for automobiles and motorcycles</w:t>
      </w:r>
      <w:r w:rsidRPr="00236C7F">
        <w:rPr>
          <w:rFonts w:cs="Times New Roman"/>
          <w:szCs w:val="22"/>
          <w:lang w:val="en-US"/>
        </w:rPr>
        <w:t>.</w:t>
      </w:r>
    </w:p>
    <w:p w:rsidR="00591F81" w:rsidRPr="00DC6A1B" w:rsidRDefault="00591F81" w:rsidP="00701B78">
      <w:pPr>
        <w:spacing w:line="240" w:lineRule="atLeast"/>
        <w:ind w:left="540"/>
        <w:jc w:val="thaiDistribute"/>
        <w:rPr>
          <w:rFonts w:cs="Times New Roman"/>
          <w:sz w:val="20"/>
          <w:lang w:val="en-US"/>
        </w:rPr>
      </w:pPr>
    </w:p>
    <w:p w:rsidR="00591F81" w:rsidRPr="00236C7F" w:rsidRDefault="00591F81" w:rsidP="001B1F65">
      <w:pPr>
        <w:numPr>
          <w:ilvl w:val="0"/>
          <w:numId w:val="33"/>
        </w:numPr>
        <w:tabs>
          <w:tab w:val="clear" w:pos="340"/>
          <w:tab w:val="num" w:pos="540"/>
        </w:tabs>
        <w:spacing w:line="240" w:lineRule="atLeast"/>
        <w:ind w:left="540" w:hanging="540"/>
        <w:jc w:val="thaiDistribute"/>
        <w:outlineLvl w:val="0"/>
        <w:rPr>
          <w:rFonts w:cs="Times New Roman"/>
          <w:b/>
          <w:bCs/>
          <w:szCs w:val="22"/>
        </w:rPr>
      </w:pPr>
      <w:r w:rsidRPr="00236C7F">
        <w:rPr>
          <w:rFonts w:cs="Times New Roman"/>
          <w:b/>
          <w:bCs/>
          <w:szCs w:val="22"/>
        </w:rPr>
        <w:t xml:space="preserve">Basis of preparation of the </w:t>
      </w:r>
      <w:r w:rsidR="00763ECF" w:rsidRPr="00236C7F">
        <w:rPr>
          <w:rFonts w:cs="Times New Roman"/>
          <w:b/>
          <w:bCs/>
          <w:szCs w:val="22"/>
        </w:rPr>
        <w:t xml:space="preserve">interim </w:t>
      </w:r>
      <w:r w:rsidRPr="00236C7F">
        <w:rPr>
          <w:rFonts w:cs="Times New Roman"/>
          <w:b/>
          <w:bCs/>
          <w:szCs w:val="22"/>
        </w:rPr>
        <w:t>financial statements</w:t>
      </w:r>
    </w:p>
    <w:p w:rsidR="00F41AF1" w:rsidRPr="00DC6A1B" w:rsidRDefault="00F41AF1" w:rsidP="00701B78">
      <w:pPr>
        <w:spacing w:line="240" w:lineRule="atLeast"/>
        <w:ind w:left="540"/>
        <w:jc w:val="thaiDistribute"/>
        <w:rPr>
          <w:rFonts w:cs="Times New Roman"/>
          <w:sz w:val="20"/>
          <w:lang w:val="en-US"/>
        </w:rPr>
      </w:pPr>
    </w:p>
    <w:p w:rsidR="00F41AF1" w:rsidRPr="00236C7F" w:rsidRDefault="00701B78" w:rsidP="00F41AF1">
      <w:pPr>
        <w:pStyle w:val="BodyText"/>
        <w:spacing w:after="0" w:line="240" w:lineRule="atLeast"/>
        <w:ind w:left="540" w:hanging="540"/>
        <w:jc w:val="both"/>
        <w:rPr>
          <w:b/>
          <w:bCs/>
          <w:i/>
          <w:iCs/>
          <w:szCs w:val="22"/>
        </w:rPr>
      </w:pPr>
      <w:r w:rsidRPr="00236C7F">
        <w:rPr>
          <w:b/>
          <w:bCs/>
          <w:i/>
          <w:iCs/>
          <w:szCs w:val="22"/>
        </w:rPr>
        <w:t>(a)</w:t>
      </w:r>
      <w:r w:rsidR="00F41AF1" w:rsidRPr="00236C7F">
        <w:rPr>
          <w:b/>
          <w:bCs/>
          <w:i/>
          <w:iCs/>
          <w:szCs w:val="22"/>
        </w:rPr>
        <w:tab/>
        <w:t>Statement of compliance</w:t>
      </w:r>
    </w:p>
    <w:p w:rsidR="00591F81" w:rsidRPr="00DC6A1B" w:rsidRDefault="00591F81" w:rsidP="00701B78">
      <w:pPr>
        <w:spacing w:line="240" w:lineRule="atLeast"/>
        <w:ind w:left="540"/>
        <w:jc w:val="thaiDistribute"/>
        <w:rPr>
          <w:rFonts w:cs="Times New Roman"/>
          <w:sz w:val="20"/>
        </w:rPr>
      </w:pPr>
    </w:p>
    <w:p w:rsidR="00A96744" w:rsidRDefault="005337DB" w:rsidP="00701B78">
      <w:pPr>
        <w:spacing w:line="240" w:lineRule="atLeast"/>
        <w:ind w:left="540"/>
        <w:jc w:val="thaiDistribute"/>
        <w:rPr>
          <w:rFonts w:cs="Times New Roman"/>
          <w:szCs w:val="22"/>
          <w:lang w:val="en-US"/>
        </w:rPr>
      </w:pPr>
      <w:r w:rsidRPr="005337DB">
        <w:rPr>
          <w:rFonts w:cs="Times New Roman"/>
          <w:szCs w:val="22"/>
          <w:lang w:val="en-US"/>
        </w:rPr>
        <w:t xml:space="preserve">The condensed interim financial statements are presented in the same format as the annual financial statements and prepared its notes to the interim financial statements on a condensed basis (“interim financial statements”) in accordance with Thai Accounting Standard (TAS) No. 34 </w:t>
      </w:r>
      <w:r w:rsidRPr="005337DB">
        <w:rPr>
          <w:rFonts w:cs="Times New Roman"/>
          <w:i/>
          <w:iCs/>
          <w:szCs w:val="22"/>
          <w:lang w:val="en-US"/>
        </w:rPr>
        <w:t>Interim Financial Reporting</w:t>
      </w:r>
      <w:r w:rsidRPr="005337DB">
        <w:rPr>
          <w:rFonts w:cs="Times New Roman"/>
          <w:szCs w:val="22"/>
          <w:lang w:val="en-US"/>
        </w:rPr>
        <w:t>, guidelines promulgated by the Federation of Accounting Professions and applicable rules and regulations of the Thai Securities and Exchange Commission.</w:t>
      </w:r>
    </w:p>
    <w:p w:rsidR="005337DB" w:rsidRPr="005337DB" w:rsidRDefault="005337DB" w:rsidP="00701B78">
      <w:pPr>
        <w:spacing w:line="240" w:lineRule="atLeast"/>
        <w:ind w:left="540"/>
        <w:jc w:val="thaiDistribute"/>
        <w:rPr>
          <w:rFonts w:cs="Times New Roman"/>
          <w:sz w:val="20"/>
          <w:lang w:val="en-US"/>
        </w:rPr>
      </w:pPr>
    </w:p>
    <w:p w:rsidR="00236C7F" w:rsidRPr="004E4916" w:rsidRDefault="00A96744" w:rsidP="004E4916">
      <w:pPr>
        <w:pStyle w:val="BodyText"/>
        <w:spacing w:after="0" w:line="240" w:lineRule="atLeast"/>
        <w:ind w:left="540"/>
        <w:jc w:val="both"/>
        <w:rPr>
          <w:rFonts w:cs="Times New Roman"/>
          <w:szCs w:val="22"/>
        </w:rPr>
      </w:pPr>
      <w:r w:rsidRPr="00236C7F">
        <w:rPr>
          <w:rFonts w:cs="Times New Roman"/>
          <w:szCs w:val="22"/>
        </w:rPr>
        <w:t>The interim financial statements are prepared to provide an update on the financial statements for</w:t>
      </w:r>
      <w:r w:rsidR="00AB6AEE" w:rsidRPr="00236C7F">
        <w:rPr>
          <w:rFonts w:cs="Times New Roman"/>
          <w:szCs w:val="22"/>
        </w:rPr>
        <w:t xml:space="preserve"> the year ended 31 December 201</w:t>
      </w:r>
      <w:r w:rsidR="001A1C3A" w:rsidRPr="00236C7F">
        <w:rPr>
          <w:rFonts w:cs="Times New Roman"/>
          <w:szCs w:val="22"/>
        </w:rPr>
        <w:t>8</w:t>
      </w:r>
      <w:r w:rsidRPr="00236C7F">
        <w:rPr>
          <w:rFonts w:cs="Times New Roman"/>
          <w:szCs w:val="22"/>
        </w:rPr>
        <w:t xml:space="preserve">. They do not include </w:t>
      </w:r>
      <w:proofErr w:type="gramStart"/>
      <w:r w:rsidRPr="00236C7F">
        <w:rPr>
          <w:rFonts w:cs="Times New Roman"/>
          <w:szCs w:val="22"/>
        </w:rPr>
        <w:t>all of</w:t>
      </w:r>
      <w:proofErr w:type="gramEnd"/>
      <w:r w:rsidRPr="00236C7F">
        <w:rPr>
          <w:rFonts w:cs="Times New Roman"/>
          <w:szCs w:val="22"/>
        </w:rPr>
        <w:t xml:space="preserve">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w:t>
      </w:r>
      <w:r w:rsidR="00701B78" w:rsidRPr="00236C7F">
        <w:rPr>
          <w:rFonts w:cs="Times New Roman"/>
          <w:szCs w:val="22"/>
        </w:rPr>
        <w:t>the Company and its subsidiary</w:t>
      </w:r>
      <w:r w:rsidRPr="00236C7F">
        <w:rPr>
          <w:rFonts w:cs="Times New Roman"/>
          <w:szCs w:val="22"/>
        </w:rPr>
        <w:t xml:space="preserve"> for</w:t>
      </w:r>
      <w:r w:rsidR="00AB6AEE" w:rsidRPr="00236C7F">
        <w:rPr>
          <w:rFonts w:cs="Times New Roman"/>
          <w:szCs w:val="22"/>
        </w:rPr>
        <w:t xml:space="preserve"> the year ended </w:t>
      </w:r>
      <w:r w:rsidR="00022511" w:rsidRPr="00236C7F">
        <w:rPr>
          <w:rFonts w:cs="Times New Roman"/>
          <w:szCs w:val="22"/>
        </w:rPr>
        <w:t xml:space="preserve">         </w:t>
      </w:r>
      <w:r w:rsidR="00313CA6" w:rsidRPr="00236C7F">
        <w:rPr>
          <w:rFonts w:cs="Times New Roman"/>
          <w:szCs w:val="22"/>
        </w:rPr>
        <w:t xml:space="preserve">        </w:t>
      </w:r>
      <w:r w:rsidR="0045650E" w:rsidRPr="00236C7F">
        <w:rPr>
          <w:rFonts w:cs="Times New Roman"/>
          <w:szCs w:val="22"/>
        </w:rPr>
        <w:t>31 December 201</w:t>
      </w:r>
      <w:r w:rsidR="001A1C3A" w:rsidRPr="00236C7F">
        <w:rPr>
          <w:rFonts w:cs="Times New Roman"/>
          <w:szCs w:val="22"/>
        </w:rPr>
        <w:t>8</w:t>
      </w:r>
      <w:r w:rsidRPr="00236C7F">
        <w:rPr>
          <w:rFonts w:cs="Times New Roman"/>
          <w:szCs w:val="22"/>
        </w:rPr>
        <w:t>.</w:t>
      </w:r>
    </w:p>
    <w:p w:rsidR="00236C7F" w:rsidRPr="00236C7F" w:rsidRDefault="00236C7F" w:rsidP="00236C7F">
      <w:pPr>
        <w:autoSpaceDE w:val="0"/>
        <w:autoSpaceDN w:val="0"/>
        <w:adjustRightInd w:val="0"/>
        <w:ind w:left="540"/>
        <w:jc w:val="both"/>
        <w:rPr>
          <w:szCs w:val="22"/>
        </w:rPr>
      </w:pPr>
    </w:p>
    <w:p w:rsidR="002B291B" w:rsidRPr="00701B78" w:rsidRDefault="002B291B" w:rsidP="00701B78">
      <w:pPr>
        <w:pStyle w:val="BodyText"/>
        <w:spacing w:after="0" w:line="240" w:lineRule="atLeast"/>
        <w:ind w:left="540" w:hanging="540"/>
        <w:jc w:val="both"/>
        <w:rPr>
          <w:b/>
          <w:bCs/>
          <w:i/>
          <w:iCs/>
        </w:rPr>
      </w:pPr>
      <w:r w:rsidRPr="00887831">
        <w:rPr>
          <w:b/>
          <w:bCs/>
          <w:i/>
          <w:iCs/>
        </w:rPr>
        <w:t>(b)</w:t>
      </w:r>
      <w:r w:rsidRPr="00887831">
        <w:rPr>
          <w:b/>
          <w:bCs/>
          <w:i/>
          <w:iCs/>
        </w:rPr>
        <w:tab/>
      </w:r>
      <w:r w:rsidR="004E4916" w:rsidRPr="004E4916">
        <w:rPr>
          <w:b/>
          <w:bCs/>
          <w:i/>
          <w:iCs/>
        </w:rPr>
        <w:t>Use of judgements, estimates and accounting policies</w:t>
      </w:r>
      <w:r w:rsidRPr="00701B78">
        <w:rPr>
          <w:b/>
          <w:bCs/>
          <w:i/>
          <w:iCs/>
        </w:rPr>
        <w:t xml:space="preserve"> </w:t>
      </w:r>
    </w:p>
    <w:p w:rsidR="002B291B" w:rsidRPr="00701B78" w:rsidRDefault="002B291B" w:rsidP="00701B78">
      <w:pPr>
        <w:spacing w:line="240" w:lineRule="atLeast"/>
        <w:ind w:left="540"/>
        <w:jc w:val="thaiDistribute"/>
        <w:rPr>
          <w:rFonts w:cs="Times New Roman"/>
        </w:rPr>
      </w:pPr>
    </w:p>
    <w:p w:rsidR="002A46F2" w:rsidRDefault="002A46F2" w:rsidP="002B291B">
      <w:pPr>
        <w:pStyle w:val="BodyText"/>
        <w:spacing w:after="0" w:line="240" w:lineRule="atLeast"/>
        <w:ind w:left="540"/>
        <w:jc w:val="both"/>
        <w:rPr>
          <w:shd w:val="clear" w:color="auto" w:fill="FFFFFF"/>
        </w:rPr>
      </w:pPr>
      <w:r w:rsidRPr="002A46F2">
        <w:t xml:space="preserve">In preparing these interim financial statements, judgements </w:t>
      </w:r>
      <w:r w:rsidRPr="002A46F2">
        <w:rPr>
          <w:lang w:bidi="th-TH"/>
        </w:rPr>
        <w:t xml:space="preserve">and estimates are </w:t>
      </w:r>
      <w:r w:rsidRPr="002A46F2">
        <w:t>made by management in applying the Group’s accounting policies. Actual results may differ from these estimates.</w:t>
      </w:r>
      <w:r w:rsidR="006A3A3D">
        <w:rPr>
          <w:rFonts w:hint="cs"/>
          <w:cs/>
          <w:lang w:bidi="th-TH"/>
        </w:rPr>
        <w:t xml:space="preserve"> </w:t>
      </w:r>
      <w:r w:rsidRPr="002A46F2">
        <w:t xml:space="preserve">The accounting policies, methods of computation and the key sources of estimation uncertainty were the same as those that applied to the financial statements for the year ended 31 December 2018, except for revenue recognition which requires additional judgement in </w:t>
      </w:r>
      <w:r w:rsidRPr="002A46F2">
        <w:rPr>
          <w:rFonts w:cstheme="minorBidi"/>
          <w:lang w:val="en-US" w:bidi="th-TH"/>
        </w:rPr>
        <w:t xml:space="preserve">determining the timing of the transfer of control - at a point in time or over time - according to the requirements of TFRS 15 </w:t>
      </w:r>
      <w:r w:rsidRPr="002A46F2">
        <w:rPr>
          <w:rFonts w:cstheme="minorBidi"/>
          <w:i/>
          <w:iCs/>
          <w:lang w:val="en-US" w:bidi="th-TH"/>
        </w:rPr>
        <w:t>Revenue from Contracts with Customers</w:t>
      </w:r>
      <w:r w:rsidRPr="002A46F2">
        <w:rPr>
          <w:rFonts w:cstheme="minorBidi"/>
          <w:lang w:val="en-US" w:bidi="th-TH"/>
        </w:rPr>
        <w:t xml:space="preserve"> (“TFRS 15”) which the </w:t>
      </w:r>
      <w:r w:rsidRPr="002A46F2">
        <w:t>Group</w:t>
      </w:r>
      <w:r w:rsidRPr="002A46F2">
        <w:rPr>
          <w:rFonts w:cstheme="minorBidi"/>
          <w:lang w:val="en-US" w:bidi="th-TH"/>
        </w:rPr>
        <w:t xml:space="preserve"> has initially adopted to replace TAS 18 </w:t>
      </w:r>
      <w:r w:rsidRPr="002A46F2">
        <w:rPr>
          <w:rFonts w:cstheme="minorBidi"/>
          <w:i/>
          <w:iCs/>
          <w:lang w:val="en-US" w:bidi="th-TH"/>
        </w:rPr>
        <w:t>Revenue</w:t>
      </w:r>
      <w:r w:rsidRPr="002A46F2">
        <w:rPr>
          <w:rFonts w:cstheme="minorBidi"/>
          <w:lang w:val="en-US" w:bidi="th-TH"/>
        </w:rPr>
        <w:t xml:space="preserve"> (“TAS 18”)</w:t>
      </w:r>
      <w:r w:rsidRPr="002A46F2">
        <w:t xml:space="preserve">, TAS 11 </w:t>
      </w:r>
      <w:r w:rsidRPr="002A46F2">
        <w:rPr>
          <w:i/>
          <w:iCs/>
        </w:rPr>
        <w:t xml:space="preserve">Construction Contracts </w:t>
      </w:r>
      <w:r w:rsidRPr="002A46F2">
        <w:rPr>
          <w:rFonts w:cstheme="minorBidi"/>
          <w:lang w:val="en-US" w:bidi="th-TH"/>
        </w:rPr>
        <w:t>(“TAS11”) and related interpretations</w:t>
      </w:r>
      <w:r w:rsidRPr="002A46F2">
        <w:t>.</w:t>
      </w:r>
    </w:p>
    <w:p w:rsidR="002A46F2" w:rsidRDefault="002A46F2" w:rsidP="002B291B">
      <w:pPr>
        <w:pStyle w:val="BodyText"/>
        <w:spacing w:after="0" w:line="240" w:lineRule="atLeast"/>
        <w:ind w:left="540"/>
        <w:jc w:val="both"/>
        <w:rPr>
          <w:shd w:val="clear" w:color="auto" w:fill="FFFFFF"/>
        </w:rPr>
      </w:pPr>
    </w:p>
    <w:p w:rsidR="00594ADF" w:rsidRDefault="004E4916" w:rsidP="002B291B">
      <w:pPr>
        <w:pStyle w:val="BodyText"/>
        <w:spacing w:after="0" w:line="240" w:lineRule="atLeast"/>
        <w:ind w:left="540"/>
        <w:jc w:val="both"/>
        <w:rPr>
          <w:shd w:val="clear" w:color="auto" w:fill="FFFFFF"/>
        </w:rPr>
      </w:pPr>
      <w:r w:rsidRPr="004E4916">
        <w:rPr>
          <w:shd w:val="clear" w:color="auto" w:fill="FFFFFF"/>
        </w:rPr>
        <w:t xml:space="preserve">Under TFRS 15, the </w:t>
      </w:r>
      <w:r>
        <w:rPr>
          <w:shd w:val="clear" w:color="auto" w:fill="FFFFFF"/>
        </w:rPr>
        <w:t xml:space="preserve">Group </w:t>
      </w:r>
      <w:r w:rsidRPr="004E4916">
        <w:rPr>
          <w:shd w:val="clear" w:color="auto" w:fill="FFFFFF"/>
        </w:rPr>
        <w:t xml:space="preserve">recognises revenue when a customer obtains control of the goods or services in an amount that reflects the consideration to which the </w:t>
      </w:r>
      <w:r>
        <w:rPr>
          <w:shd w:val="clear" w:color="auto" w:fill="FFFFFF"/>
        </w:rPr>
        <w:t>Group</w:t>
      </w:r>
      <w:r w:rsidRPr="004E4916">
        <w:rPr>
          <w:shd w:val="clear" w:color="auto" w:fill="FFFFFF"/>
        </w:rPr>
        <w:t xml:space="preserve"> expects to be entitled to. In addition, judgement is required in determining the timing of the transfer of control for revenue recognition - at a point in time or over time. Whereas, under TAS 18, the </w:t>
      </w:r>
      <w:r w:rsidR="00550ED0">
        <w:rPr>
          <w:shd w:val="clear" w:color="auto" w:fill="FFFFFF"/>
        </w:rPr>
        <w:t>Group</w:t>
      </w:r>
      <w:r w:rsidRPr="004E4916">
        <w:rPr>
          <w:shd w:val="clear" w:color="auto" w:fill="FFFFFF"/>
        </w:rPr>
        <w:t xml:space="preserve"> recognises revenue from sale of goods when the significant risks and rewards of ownership of the goods have been transferred to the </w:t>
      </w:r>
      <w:proofErr w:type="gramStart"/>
      <w:r w:rsidRPr="004E4916">
        <w:rPr>
          <w:shd w:val="clear" w:color="auto" w:fill="FFFFFF"/>
        </w:rPr>
        <w:t>buyer,</w:t>
      </w:r>
      <w:r w:rsidR="00E74EA1">
        <w:rPr>
          <w:shd w:val="clear" w:color="auto" w:fill="FFFFFF"/>
        </w:rPr>
        <w:t xml:space="preserve"> </w:t>
      </w:r>
      <w:r w:rsidRPr="004E4916">
        <w:rPr>
          <w:shd w:val="clear" w:color="auto" w:fill="FFFFFF"/>
        </w:rPr>
        <w:t>and</w:t>
      </w:r>
      <w:proofErr w:type="gramEnd"/>
      <w:r w:rsidRPr="004E4916">
        <w:rPr>
          <w:shd w:val="clear" w:color="auto" w:fill="FFFFFF"/>
        </w:rPr>
        <w:t xml:space="preserve"> recognises revenue from rendering of services by reference to the stage of completion of the transaction at the end of the reporting period. No revenue is recognised if there is continuing management involvement with the goods or there are significant uncertainties regarding recovery of the consideration due. Such change</w:t>
      </w:r>
      <w:r>
        <w:rPr>
          <w:shd w:val="clear" w:color="auto" w:fill="FFFFFF"/>
        </w:rPr>
        <w:t xml:space="preserve">s </w:t>
      </w:r>
      <w:r w:rsidRPr="004E4916">
        <w:rPr>
          <w:shd w:val="clear" w:color="auto" w:fill="FFFFFF"/>
        </w:rPr>
        <w:t>in accounting polic</w:t>
      </w:r>
      <w:r>
        <w:rPr>
          <w:shd w:val="clear" w:color="auto" w:fill="FFFFFF"/>
        </w:rPr>
        <w:t>ies</w:t>
      </w:r>
      <w:r w:rsidRPr="004E4916">
        <w:rPr>
          <w:shd w:val="clear" w:color="auto" w:fill="FFFFFF"/>
        </w:rPr>
        <w:t xml:space="preserve"> </w:t>
      </w:r>
      <w:r>
        <w:rPr>
          <w:shd w:val="clear" w:color="auto" w:fill="FFFFFF"/>
        </w:rPr>
        <w:t>have</w:t>
      </w:r>
      <w:r w:rsidRPr="004E4916">
        <w:rPr>
          <w:shd w:val="clear" w:color="auto" w:fill="FFFFFF"/>
        </w:rPr>
        <w:t xml:space="preserve"> no material impacts on the financial statements.</w:t>
      </w:r>
    </w:p>
    <w:p w:rsidR="00550ED0" w:rsidRDefault="00550ED0" w:rsidP="002B291B">
      <w:pPr>
        <w:pStyle w:val="BodyText"/>
        <w:spacing w:after="0" w:line="240" w:lineRule="atLeast"/>
        <w:ind w:left="540"/>
        <w:jc w:val="both"/>
        <w:rPr>
          <w:shd w:val="clear" w:color="auto" w:fill="FFFFFF"/>
        </w:rPr>
      </w:pPr>
    </w:p>
    <w:p w:rsidR="00550ED0" w:rsidRDefault="00550ED0" w:rsidP="002B291B">
      <w:pPr>
        <w:pStyle w:val="BodyText"/>
        <w:spacing w:after="0" w:line="240" w:lineRule="atLeast"/>
        <w:ind w:left="540"/>
        <w:jc w:val="both"/>
        <w:rPr>
          <w:shd w:val="clear" w:color="auto" w:fill="FFFFFF"/>
        </w:rPr>
      </w:pPr>
      <w:r w:rsidRPr="00550ED0">
        <w:rPr>
          <w:shd w:val="clear" w:color="auto" w:fill="FFFFFF"/>
        </w:rPr>
        <w:t xml:space="preserve">In addition, the </w:t>
      </w:r>
      <w:r>
        <w:rPr>
          <w:shd w:val="clear" w:color="auto" w:fill="FFFFFF"/>
        </w:rPr>
        <w:t xml:space="preserve">Group </w:t>
      </w:r>
      <w:r w:rsidRPr="00550ED0">
        <w:rPr>
          <w:shd w:val="clear" w:color="auto" w:fill="FFFFFF"/>
        </w:rPr>
        <w:t>has not early adopted a number of new TFRS which are not yet effective for current period in preparing these interim financial statements.</w:t>
      </w:r>
      <w:r>
        <w:rPr>
          <w:shd w:val="clear" w:color="auto" w:fill="FFFFFF"/>
        </w:rPr>
        <w:t xml:space="preserve"> </w:t>
      </w:r>
      <w:r w:rsidRPr="00550ED0">
        <w:rPr>
          <w:shd w:val="clear" w:color="auto" w:fill="FFFFFF"/>
        </w:rPr>
        <w:t>Those new</w:t>
      </w:r>
      <w:r w:rsidR="00BB59B6">
        <w:rPr>
          <w:shd w:val="clear" w:color="auto" w:fill="FFFFFF"/>
        </w:rPr>
        <w:t xml:space="preserve"> </w:t>
      </w:r>
      <w:r w:rsidRPr="00550ED0">
        <w:rPr>
          <w:shd w:val="clear" w:color="auto" w:fill="FFFFFF"/>
        </w:rPr>
        <w:t xml:space="preserve">TFRS that are relevant to the </w:t>
      </w:r>
      <w:r>
        <w:rPr>
          <w:shd w:val="clear" w:color="auto" w:fill="FFFFFF"/>
        </w:rPr>
        <w:t>Group’s</w:t>
      </w:r>
      <w:r w:rsidRPr="00550ED0">
        <w:rPr>
          <w:shd w:val="clear" w:color="auto" w:fill="FFFFFF"/>
        </w:rPr>
        <w:t xml:space="preserve"> operations are disclosed in note </w:t>
      </w:r>
      <w:r>
        <w:rPr>
          <w:shd w:val="clear" w:color="auto" w:fill="FFFFFF"/>
        </w:rPr>
        <w:t>12</w:t>
      </w:r>
      <w:r w:rsidRPr="00550ED0">
        <w:rPr>
          <w:shd w:val="clear" w:color="auto" w:fill="FFFFFF"/>
        </w:rPr>
        <w:t xml:space="preserve">.   </w:t>
      </w:r>
    </w:p>
    <w:p w:rsidR="00591F81" w:rsidRPr="0032420E" w:rsidRDefault="0041508E" w:rsidP="001B1F65">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sidRPr="0032420E">
        <w:rPr>
          <w:rFonts w:cs="Times New Roman"/>
          <w:b/>
          <w:bCs/>
          <w:sz w:val="24"/>
          <w:szCs w:val="24"/>
        </w:rPr>
        <w:lastRenderedPageBreak/>
        <w:t>Re</w:t>
      </w:r>
      <w:r w:rsidR="00591F81" w:rsidRPr="0032420E">
        <w:rPr>
          <w:rFonts w:cs="Times New Roman"/>
          <w:b/>
          <w:bCs/>
          <w:sz w:val="24"/>
          <w:szCs w:val="24"/>
        </w:rPr>
        <w:t>lated part</w:t>
      </w:r>
      <w:r w:rsidR="004D256B" w:rsidRPr="0032420E">
        <w:rPr>
          <w:rFonts w:cs="Times New Roman"/>
          <w:b/>
          <w:bCs/>
          <w:sz w:val="24"/>
          <w:szCs w:val="24"/>
        </w:rPr>
        <w:t>ies</w:t>
      </w:r>
    </w:p>
    <w:p w:rsidR="00591F81" w:rsidRPr="002872F8" w:rsidRDefault="00591F81" w:rsidP="002872F8">
      <w:pPr>
        <w:pStyle w:val="BodyText"/>
        <w:spacing w:after="0" w:line="240" w:lineRule="atLeast"/>
        <w:ind w:left="540"/>
        <w:jc w:val="both"/>
      </w:pPr>
    </w:p>
    <w:p w:rsidR="006A3A3D" w:rsidRDefault="00E917BD" w:rsidP="006A3A3D">
      <w:pPr>
        <w:ind w:left="540"/>
        <w:jc w:val="both"/>
      </w:pPr>
      <w:r>
        <w:t xml:space="preserve">Relationships with </w:t>
      </w:r>
      <w:r w:rsidR="004B3138">
        <w:t xml:space="preserve">the </w:t>
      </w:r>
      <w:r>
        <w:t>subsidiary</w:t>
      </w:r>
      <w:r w:rsidR="00300323">
        <w:t xml:space="preserve"> are de</w:t>
      </w:r>
      <w:r w:rsidR="00DE468E">
        <w:t xml:space="preserve">scribed in note </w:t>
      </w:r>
      <w:r w:rsidR="00D72A3B">
        <w:t>5</w:t>
      </w:r>
      <w:r w:rsidR="00300323" w:rsidRPr="00B6252A">
        <w:t xml:space="preserve">. </w:t>
      </w:r>
    </w:p>
    <w:p w:rsidR="00DC6A1B" w:rsidRDefault="00DC6A1B">
      <w:pPr>
        <w:spacing w:line="240" w:lineRule="auto"/>
      </w:pPr>
    </w:p>
    <w:p w:rsidR="0044449E" w:rsidRDefault="00300323" w:rsidP="006624A3">
      <w:pPr>
        <w:ind w:left="540"/>
        <w:jc w:val="both"/>
      </w:pPr>
      <w:r>
        <w:t>Significant t</w:t>
      </w:r>
      <w:r w:rsidRPr="005471B4">
        <w:t xml:space="preserve">ransactions for the </w:t>
      </w:r>
      <w:r>
        <w:t xml:space="preserve">three-month </w:t>
      </w:r>
      <w:r w:rsidR="00845845">
        <w:t xml:space="preserve">and six-month </w:t>
      </w:r>
      <w:r>
        <w:t>periods</w:t>
      </w:r>
      <w:r w:rsidRPr="005471B4">
        <w:t xml:space="preserve"> ended </w:t>
      </w:r>
      <w:r w:rsidR="002E07AF">
        <w:t>30 June</w:t>
      </w:r>
      <w:r w:rsidR="00186DC2">
        <w:t xml:space="preserve"> </w:t>
      </w:r>
      <w:r w:rsidRPr="005471B4">
        <w:t xml:space="preserve">with related parties </w:t>
      </w:r>
      <w:r>
        <w:t>were</w:t>
      </w:r>
      <w:r w:rsidRPr="005471B4">
        <w:t xml:space="preserve"> as follows:</w:t>
      </w:r>
    </w:p>
    <w:p w:rsidR="002E07AF" w:rsidRPr="003948FD" w:rsidRDefault="002E07AF" w:rsidP="002E07AF">
      <w:pPr>
        <w:ind w:left="540"/>
        <w:jc w:val="both"/>
      </w:pPr>
    </w:p>
    <w:tbl>
      <w:tblPr>
        <w:tblpPr w:leftFromText="180" w:rightFromText="180" w:vertAnchor="text" w:tblpX="468" w:tblpY="1"/>
        <w:tblW w:w="9281" w:type="dxa"/>
        <w:tblLayout w:type="fixed"/>
        <w:tblLook w:val="04A0" w:firstRow="1" w:lastRow="0" w:firstColumn="1" w:lastColumn="0" w:noHBand="0" w:noVBand="1"/>
      </w:tblPr>
      <w:tblGrid>
        <w:gridCol w:w="4157"/>
        <w:gridCol w:w="1077"/>
        <w:gridCol w:w="278"/>
        <w:gridCol w:w="1082"/>
        <w:gridCol w:w="273"/>
        <w:gridCol w:w="1086"/>
        <w:gridCol w:w="264"/>
        <w:gridCol w:w="1064"/>
      </w:tblGrid>
      <w:tr w:rsidR="002E07AF" w:rsidRPr="003948FD" w:rsidTr="002E07AF">
        <w:tc>
          <w:tcPr>
            <w:tcW w:w="2240" w:type="pct"/>
          </w:tcPr>
          <w:p w:rsidR="002E07AF" w:rsidRPr="003948FD" w:rsidRDefault="002E07AF" w:rsidP="002E07AF">
            <w:pPr>
              <w:pStyle w:val="BodyText"/>
              <w:spacing w:after="0" w:line="280" w:lineRule="atLeast"/>
              <w:ind w:left="-18" w:right="-110"/>
              <w:jc w:val="center"/>
              <w:rPr>
                <w:rFonts w:cs="Times New Roman"/>
                <w:i/>
                <w:iCs/>
                <w:szCs w:val="22"/>
              </w:rPr>
            </w:pPr>
          </w:p>
        </w:tc>
        <w:tc>
          <w:tcPr>
            <w:tcW w:w="1313" w:type="pct"/>
            <w:gridSpan w:val="3"/>
          </w:tcPr>
          <w:p w:rsidR="002E07AF" w:rsidRPr="003948FD" w:rsidRDefault="002E07AF" w:rsidP="002E07AF">
            <w:pPr>
              <w:pStyle w:val="acctmergecolhdg"/>
              <w:spacing w:line="280" w:lineRule="atLeast"/>
              <w:rPr>
                <w:rFonts w:cs="Times New Roman"/>
              </w:rPr>
            </w:pPr>
            <w:r w:rsidRPr="003948FD">
              <w:rPr>
                <w:rFonts w:cs="Times New Roman"/>
              </w:rPr>
              <w:t>Consolidated</w:t>
            </w:r>
          </w:p>
        </w:tc>
        <w:tc>
          <w:tcPr>
            <w:tcW w:w="147" w:type="pct"/>
          </w:tcPr>
          <w:p w:rsidR="002E07AF" w:rsidRPr="003948FD" w:rsidRDefault="002E07AF" w:rsidP="002E07AF">
            <w:pPr>
              <w:pStyle w:val="acctmergecolhdg"/>
              <w:spacing w:line="280" w:lineRule="atLeast"/>
              <w:rPr>
                <w:rFonts w:cs="Times New Roman"/>
              </w:rPr>
            </w:pPr>
          </w:p>
        </w:tc>
        <w:tc>
          <w:tcPr>
            <w:tcW w:w="1301" w:type="pct"/>
            <w:gridSpan w:val="3"/>
          </w:tcPr>
          <w:p w:rsidR="002E07AF" w:rsidRPr="003948FD" w:rsidRDefault="002E07AF" w:rsidP="002E07AF">
            <w:pPr>
              <w:pStyle w:val="acctmergecolhdg"/>
              <w:spacing w:line="280" w:lineRule="atLeast"/>
              <w:rPr>
                <w:rFonts w:cs="Times New Roman"/>
              </w:rPr>
            </w:pPr>
            <w:r w:rsidRPr="003948FD">
              <w:rPr>
                <w:rFonts w:cs="Times New Roman"/>
              </w:rPr>
              <w:t>Separate</w:t>
            </w:r>
          </w:p>
        </w:tc>
      </w:tr>
      <w:tr w:rsidR="002E07AF" w:rsidRPr="003948FD" w:rsidTr="002E07AF">
        <w:tc>
          <w:tcPr>
            <w:tcW w:w="2240" w:type="pct"/>
          </w:tcPr>
          <w:p w:rsidR="002E07AF" w:rsidRPr="003948FD" w:rsidRDefault="002E07AF" w:rsidP="002E07AF">
            <w:pPr>
              <w:pStyle w:val="acctmergecolhdg"/>
              <w:spacing w:line="280" w:lineRule="atLeast"/>
              <w:ind w:left="-18"/>
              <w:jc w:val="left"/>
              <w:rPr>
                <w:rFonts w:cs="Times New Roman"/>
                <w:bCs/>
                <w:i/>
                <w:iCs/>
              </w:rPr>
            </w:pPr>
          </w:p>
        </w:tc>
        <w:tc>
          <w:tcPr>
            <w:tcW w:w="1313" w:type="pct"/>
            <w:gridSpan w:val="3"/>
          </w:tcPr>
          <w:p w:rsidR="002E07AF" w:rsidRPr="003948FD" w:rsidRDefault="002E07AF" w:rsidP="002E07AF">
            <w:pPr>
              <w:pStyle w:val="acctmergecolhdg"/>
              <w:spacing w:line="280" w:lineRule="atLeast"/>
              <w:rPr>
                <w:rFonts w:cs="Times New Roman"/>
              </w:rPr>
            </w:pPr>
            <w:r w:rsidRPr="003948FD">
              <w:rPr>
                <w:rFonts w:cs="Times New Roman"/>
              </w:rPr>
              <w:t>financial statements</w:t>
            </w:r>
          </w:p>
        </w:tc>
        <w:tc>
          <w:tcPr>
            <w:tcW w:w="147" w:type="pct"/>
          </w:tcPr>
          <w:p w:rsidR="002E07AF" w:rsidRPr="003948FD" w:rsidRDefault="002E07AF" w:rsidP="002E07AF">
            <w:pPr>
              <w:pStyle w:val="acctmergecolhdg"/>
              <w:spacing w:line="280" w:lineRule="atLeast"/>
              <w:rPr>
                <w:rFonts w:cs="Times New Roman"/>
              </w:rPr>
            </w:pPr>
          </w:p>
        </w:tc>
        <w:tc>
          <w:tcPr>
            <w:tcW w:w="1301" w:type="pct"/>
            <w:gridSpan w:val="3"/>
          </w:tcPr>
          <w:p w:rsidR="002E07AF" w:rsidRPr="003948FD" w:rsidRDefault="002E07AF" w:rsidP="002E07AF">
            <w:pPr>
              <w:pStyle w:val="acctmergecolhdg"/>
              <w:spacing w:line="280" w:lineRule="atLeast"/>
              <w:rPr>
                <w:rFonts w:cs="Times New Roman"/>
              </w:rPr>
            </w:pPr>
            <w:r w:rsidRPr="003948FD">
              <w:rPr>
                <w:rFonts w:cs="Times New Roman"/>
              </w:rPr>
              <w:t>financial statements</w:t>
            </w:r>
          </w:p>
        </w:tc>
      </w:tr>
      <w:tr w:rsidR="002E07AF" w:rsidRPr="003948FD" w:rsidTr="002E07AF">
        <w:tc>
          <w:tcPr>
            <w:tcW w:w="2240" w:type="pct"/>
          </w:tcPr>
          <w:p w:rsidR="002E07AF" w:rsidRPr="003948FD" w:rsidRDefault="002E07AF" w:rsidP="002E07AF">
            <w:pPr>
              <w:pStyle w:val="acctmergecolhdg"/>
              <w:spacing w:line="280" w:lineRule="atLeast"/>
              <w:ind w:left="-18"/>
              <w:jc w:val="left"/>
              <w:rPr>
                <w:rFonts w:cs="Times New Roman"/>
                <w:i/>
                <w:iCs/>
              </w:rPr>
            </w:pPr>
            <w:r w:rsidRPr="003948FD">
              <w:rPr>
                <w:i/>
                <w:iCs/>
              </w:rPr>
              <w:t>Three-</w:t>
            </w:r>
            <w:r>
              <w:rPr>
                <w:i/>
                <w:iCs/>
              </w:rPr>
              <w:t>month period</w:t>
            </w:r>
            <w:r w:rsidRPr="003948FD">
              <w:rPr>
                <w:i/>
                <w:iCs/>
              </w:rPr>
              <w:t xml:space="preserve"> ended 30 June</w:t>
            </w:r>
          </w:p>
        </w:tc>
        <w:tc>
          <w:tcPr>
            <w:tcW w:w="580" w:type="pct"/>
          </w:tcPr>
          <w:p w:rsidR="002E07AF" w:rsidRPr="003948FD" w:rsidRDefault="002E07AF" w:rsidP="002E07AF">
            <w:pPr>
              <w:pStyle w:val="acctmergecolhdg"/>
              <w:spacing w:line="280" w:lineRule="atLeast"/>
              <w:rPr>
                <w:b w:val="0"/>
                <w:bCs/>
              </w:rPr>
            </w:pPr>
            <w:r>
              <w:rPr>
                <w:b w:val="0"/>
                <w:bCs/>
              </w:rPr>
              <w:t>2019</w:t>
            </w:r>
          </w:p>
        </w:tc>
        <w:tc>
          <w:tcPr>
            <w:tcW w:w="150" w:type="pct"/>
          </w:tcPr>
          <w:p w:rsidR="002E07AF" w:rsidRPr="003948FD" w:rsidRDefault="002E07AF" w:rsidP="002E07AF">
            <w:pPr>
              <w:pStyle w:val="acctmergecolhdg"/>
              <w:spacing w:line="280" w:lineRule="atLeast"/>
              <w:rPr>
                <w:b w:val="0"/>
                <w:bCs/>
              </w:rPr>
            </w:pPr>
          </w:p>
        </w:tc>
        <w:tc>
          <w:tcPr>
            <w:tcW w:w="583" w:type="pct"/>
          </w:tcPr>
          <w:p w:rsidR="002E07AF" w:rsidRPr="003948FD" w:rsidRDefault="002E07AF" w:rsidP="002E07AF">
            <w:pPr>
              <w:pStyle w:val="acctmergecolhdg"/>
              <w:spacing w:line="280" w:lineRule="atLeast"/>
              <w:rPr>
                <w:b w:val="0"/>
                <w:bCs/>
              </w:rPr>
            </w:pPr>
            <w:r>
              <w:rPr>
                <w:b w:val="0"/>
                <w:bCs/>
              </w:rPr>
              <w:t>2018</w:t>
            </w:r>
          </w:p>
        </w:tc>
        <w:tc>
          <w:tcPr>
            <w:tcW w:w="147" w:type="pct"/>
          </w:tcPr>
          <w:p w:rsidR="002E07AF" w:rsidRPr="003948FD" w:rsidRDefault="002E07AF" w:rsidP="002E07AF">
            <w:pPr>
              <w:pStyle w:val="acctmergecolhdg"/>
              <w:spacing w:line="280" w:lineRule="atLeast"/>
              <w:rPr>
                <w:b w:val="0"/>
                <w:bCs/>
              </w:rPr>
            </w:pPr>
          </w:p>
        </w:tc>
        <w:tc>
          <w:tcPr>
            <w:tcW w:w="585" w:type="pct"/>
          </w:tcPr>
          <w:p w:rsidR="002E07AF" w:rsidRPr="003948FD" w:rsidRDefault="002E07AF" w:rsidP="002E07AF">
            <w:pPr>
              <w:pStyle w:val="acctmergecolhdg"/>
              <w:spacing w:line="280" w:lineRule="atLeast"/>
              <w:rPr>
                <w:b w:val="0"/>
                <w:bCs/>
              </w:rPr>
            </w:pPr>
            <w:r>
              <w:rPr>
                <w:b w:val="0"/>
                <w:bCs/>
              </w:rPr>
              <w:t>2019</w:t>
            </w:r>
          </w:p>
        </w:tc>
        <w:tc>
          <w:tcPr>
            <w:tcW w:w="142" w:type="pct"/>
          </w:tcPr>
          <w:p w:rsidR="002E07AF" w:rsidRPr="003948FD" w:rsidRDefault="002E07AF" w:rsidP="002E07AF">
            <w:pPr>
              <w:pStyle w:val="acctmergecolhdg"/>
              <w:spacing w:line="280" w:lineRule="atLeast"/>
              <w:rPr>
                <w:b w:val="0"/>
                <w:bCs/>
              </w:rPr>
            </w:pPr>
          </w:p>
        </w:tc>
        <w:tc>
          <w:tcPr>
            <w:tcW w:w="573" w:type="pct"/>
          </w:tcPr>
          <w:p w:rsidR="002E07AF" w:rsidRPr="003948FD" w:rsidRDefault="002E07AF" w:rsidP="002E07AF">
            <w:pPr>
              <w:pStyle w:val="acctmergecolhdg"/>
              <w:spacing w:line="280" w:lineRule="atLeast"/>
              <w:rPr>
                <w:b w:val="0"/>
                <w:bCs/>
              </w:rPr>
            </w:pPr>
            <w:r>
              <w:rPr>
                <w:b w:val="0"/>
                <w:bCs/>
              </w:rPr>
              <w:t>208</w:t>
            </w:r>
          </w:p>
        </w:tc>
      </w:tr>
      <w:tr w:rsidR="002E07AF" w:rsidRPr="003948FD" w:rsidTr="002E07AF">
        <w:tc>
          <w:tcPr>
            <w:tcW w:w="2240" w:type="pct"/>
          </w:tcPr>
          <w:p w:rsidR="002E07AF" w:rsidRPr="003948FD" w:rsidRDefault="002E07AF" w:rsidP="002E07AF">
            <w:pPr>
              <w:pStyle w:val="BodyText"/>
              <w:spacing w:after="0" w:line="280" w:lineRule="atLeast"/>
              <w:ind w:left="-18" w:right="-110"/>
              <w:jc w:val="center"/>
              <w:rPr>
                <w:rFonts w:cs="Times New Roman"/>
                <w:szCs w:val="22"/>
              </w:rPr>
            </w:pPr>
          </w:p>
        </w:tc>
        <w:tc>
          <w:tcPr>
            <w:tcW w:w="2760" w:type="pct"/>
            <w:gridSpan w:val="7"/>
          </w:tcPr>
          <w:p w:rsidR="002E07AF" w:rsidRPr="003948FD" w:rsidRDefault="002E07AF" w:rsidP="002E07AF">
            <w:pPr>
              <w:pStyle w:val="acctfourfigures"/>
              <w:spacing w:line="280" w:lineRule="atLeast"/>
              <w:jc w:val="center"/>
              <w:rPr>
                <w:rFonts w:cs="Times New Roman"/>
                <w:i/>
                <w:iCs/>
              </w:rPr>
            </w:pPr>
            <w:r w:rsidRPr="003948FD">
              <w:rPr>
                <w:rFonts w:cs="Times New Roman"/>
                <w:i/>
                <w:iCs/>
              </w:rPr>
              <w:t>(in thousand Baht)</w:t>
            </w:r>
          </w:p>
        </w:tc>
      </w:tr>
      <w:tr w:rsidR="002E07AF" w:rsidRPr="003948FD" w:rsidTr="002E07AF">
        <w:tc>
          <w:tcPr>
            <w:tcW w:w="2240" w:type="pct"/>
          </w:tcPr>
          <w:p w:rsidR="002E07AF" w:rsidRPr="003948FD" w:rsidRDefault="002E07AF" w:rsidP="002E07AF">
            <w:pPr>
              <w:spacing w:line="280" w:lineRule="atLeast"/>
              <w:rPr>
                <w:rFonts w:cs="Times New Roman"/>
              </w:rPr>
            </w:pPr>
            <w:r w:rsidRPr="003948FD">
              <w:rPr>
                <w:rFonts w:cs="Times New Roman"/>
                <w:b/>
                <w:bCs/>
              </w:rPr>
              <w:t>Subsidiary</w:t>
            </w:r>
          </w:p>
        </w:tc>
        <w:tc>
          <w:tcPr>
            <w:tcW w:w="580"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150"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3"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147"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5"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p>
        </w:tc>
        <w:tc>
          <w:tcPr>
            <w:tcW w:w="142"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line="280" w:lineRule="atLeast"/>
              <w:ind w:left="-107" w:right="73" w:firstLine="0"/>
              <w:jc w:val="both"/>
              <w:rPr>
                <w:rFonts w:ascii="Times New Roman" w:hAnsi="Times New Roman" w:cs="Times New Roman"/>
                <w:sz w:val="22"/>
                <w:szCs w:val="22"/>
              </w:rPr>
            </w:pPr>
          </w:p>
        </w:tc>
        <w:tc>
          <w:tcPr>
            <w:tcW w:w="573"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24" w:firstLine="0"/>
              <w:jc w:val="both"/>
              <w:rPr>
                <w:rFonts w:ascii="Times New Roman" w:hAnsi="Times New Roman" w:cs="Times New Roman"/>
                <w:sz w:val="22"/>
                <w:szCs w:val="22"/>
              </w:rPr>
            </w:pPr>
          </w:p>
        </w:tc>
      </w:tr>
      <w:tr w:rsidR="00F054E4" w:rsidRPr="003948FD" w:rsidTr="002E07AF">
        <w:tc>
          <w:tcPr>
            <w:tcW w:w="2240" w:type="pct"/>
          </w:tcPr>
          <w:p w:rsidR="00F054E4" w:rsidRPr="003948FD" w:rsidRDefault="00F054E4" w:rsidP="00F054E4">
            <w:pPr>
              <w:spacing w:line="280" w:lineRule="atLeast"/>
              <w:ind w:left="-18"/>
              <w:rPr>
                <w:rFonts w:cs="Times New Roman"/>
              </w:rPr>
            </w:pPr>
            <w:r w:rsidRPr="003948FD">
              <w:rPr>
                <w:rFonts w:cs="Times New Roman"/>
              </w:rPr>
              <w:t>Revenue from sale of goods</w:t>
            </w:r>
          </w:p>
        </w:tc>
        <w:tc>
          <w:tcPr>
            <w:tcW w:w="580" w:type="pct"/>
          </w:tcPr>
          <w:p w:rsidR="00F054E4" w:rsidRPr="004328F5" w:rsidRDefault="00F054E4" w:rsidP="00F054E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spacing w:line="280" w:lineRule="atLeast"/>
              <w:ind w:left="-107" w:right="-131" w:firstLine="0"/>
              <w:rPr>
                <w:rFonts w:ascii="Times New Roman" w:hAnsi="Times New Roman"/>
                <w:sz w:val="22"/>
                <w:szCs w:val="28"/>
              </w:rPr>
            </w:pPr>
            <w:r>
              <w:rPr>
                <w:rFonts w:ascii="Times New Roman" w:hAnsi="Times New Roman"/>
                <w:sz w:val="22"/>
                <w:szCs w:val="28"/>
              </w:rPr>
              <w:t>-</w:t>
            </w:r>
          </w:p>
        </w:tc>
        <w:tc>
          <w:tcPr>
            <w:tcW w:w="150" w:type="pct"/>
          </w:tcPr>
          <w:p w:rsidR="00F054E4" w:rsidRPr="003948FD" w:rsidRDefault="00F054E4" w:rsidP="00F054E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3" w:type="pct"/>
          </w:tcPr>
          <w:p w:rsidR="00F054E4" w:rsidRPr="004328F5" w:rsidRDefault="00F054E4" w:rsidP="00F054E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spacing w:line="280" w:lineRule="atLeast"/>
              <w:ind w:left="-107" w:right="-131" w:firstLine="0"/>
              <w:rPr>
                <w:rFonts w:ascii="Times New Roman" w:hAnsi="Times New Roman"/>
                <w:sz w:val="22"/>
                <w:szCs w:val="28"/>
              </w:rPr>
            </w:pPr>
            <w:r>
              <w:rPr>
                <w:rFonts w:ascii="Times New Roman" w:hAnsi="Times New Roman"/>
                <w:sz w:val="22"/>
                <w:szCs w:val="28"/>
              </w:rPr>
              <w:t>-</w:t>
            </w:r>
          </w:p>
        </w:tc>
        <w:tc>
          <w:tcPr>
            <w:tcW w:w="147" w:type="pct"/>
          </w:tcPr>
          <w:p w:rsidR="00F054E4" w:rsidRPr="003948FD" w:rsidRDefault="00F054E4" w:rsidP="00F054E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5" w:type="pct"/>
          </w:tcPr>
          <w:p w:rsidR="00F054E4" w:rsidRPr="003948FD" w:rsidRDefault="00F054E4" w:rsidP="00F054E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r w:rsidRPr="00F054E4">
              <w:rPr>
                <w:rFonts w:ascii="Times New Roman" w:hAnsi="Times New Roman" w:cs="Times New Roman"/>
                <w:sz w:val="22"/>
                <w:szCs w:val="22"/>
              </w:rPr>
              <w:t>236,06</w:t>
            </w:r>
            <w:r w:rsidR="00644437">
              <w:rPr>
                <w:rFonts w:ascii="Times New Roman" w:hAnsi="Times New Roman" w:cs="Times New Roman"/>
                <w:sz w:val="22"/>
                <w:szCs w:val="22"/>
              </w:rPr>
              <w:t>3</w:t>
            </w:r>
          </w:p>
        </w:tc>
        <w:tc>
          <w:tcPr>
            <w:tcW w:w="142" w:type="pct"/>
          </w:tcPr>
          <w:p w:rsidR="00F054E4" w:rsidRPr="003948FD" w:rsidRDefault="00F054E4" w:rsidP="00F054E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line="280" w:lineRule="atLeast"/>
              <w:ind w:left="-107" w:right="73" w:firstLine="0"/>
              <w:jc w:val="both"/>
              <w:rPr>
                <w:rFonts w:ascii="Times New Roman" w:hAnsi="Times New Roman" w:cs="Times New Roman"/>
                <w:sz w:val="22"/>
                <w:szCs w:val="22"/>
              </w:rPr>
            </w:pPr>
          </w:p>
        </w:tc>
        <w:tc>
          <w:tcPr>
            <w:tcW w:w="573" w:type="pct"/>
          </w:tcPr>
          <w:p w:rsidR="00F054E4" w:rsidRPr="003948FD" w:rsidRDefault="00F054E4" w:rsidP="00F054E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r w:rsidRPr="004328F5">
              <w:rPr>
                <w:rFonts w:ascii="Times New Roman" w:hAnsi="Times New Roman" w:cs="Times New Roman"/>
                <w:sz w:val="22"/>
                <w:szCs w:val="22"/>
              </w:rPr>
              <w:t>226,79</w:t>
            </w:r>
            <w:r>
              <w:rPr>
                <w:rFonts w:ascii="Times New Roman" w:hAnsi="Times New Roman" w:cs="Times New Roman"/>
                <w:sz w:val="22"/>
                <w:szCs w:val="22"/>
              </w:rPr>
              <w:t>6</w:t>
            </w:r>
          </w:p>
        </w:tc>
      </w:tr>
      <w:tr w:rsidR="00F054E4" w:rsidRPr="003948FD" w:rsidTr="002E07AF">
        <w:tc>
          <w:tcPr>
            <w:tcW w:w="2240" w:type="pct"/>
          </w:tcPr>
          <w:p w:rsidR="00F054E4" w:rsidRPr="003948FD" w:rsidRDefault="00F054E4" w:rsidP="00F054E4">
            <w:pPr>
              <w:spacing w:line="280" w:lineRule="atLeast"/>
              <w:ind w:left="-18"/>
              <w:rPr>
                <w:rFonts w:cs="Times New Roman"/>
              </w:rPr>
            </w:pPr>
            <w:r w:rsidRPr="003948FD">
              <w:rPr>
                <w:rFonts w:cs="Times New Roman"/>
              </w:rPr>
              <w:t xml:space="preserve">Rental </w:t>
            </w:r>
            <w:r>
              <w:rPr>
                <w:rFonts w:cs="Times New Roman"/>
              </w:rPr>
              <w:t xml:space="preserve">and service </w:t>
            </w:r>
            <w:r w:rsidRPr="003948FD">
              <w:rPr>
                <w:rFonts w:cs="Times New Roman"/>
              </w:rPr>
              <w:t>income</w:t>
            </w:r>
          </w:p>
        </w:tc>
        <w:tc>
          <w:tcPr>
            <w:tcW w:w="580" w:type="pct"/>
          </w:tcPr>
          <w:p w:rsidR="00F054E4" w:rsidRPr="003948FD" w:rsidRDefault="00F054E4" w:rsidP="00F054E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50" w:type="pct"/>
          </w:tcPr>
          <w:p w:rsidR="00F054E4" w:rsidRPr="003948FD" w:rsidRDefault="00F054E4" w:rsidP="00F054E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3" w:type="pct"/>
          </w:tcPr>
          <w:p w:rsidR="00F054E4" w:rsidRPr="003948FD" w:rsidRDefault="00F054E4" w:rsidP="00F054E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7" w:type="pct"/>
          </w:tcPr>
          <w:p w:rsidR="00F054E4" w:rsidRPr="003948FD" w:rsidRDefault="00F054E4" w:rsidP="00F054E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5" w:type="pct"/>
          </w:tcPr>
          <w:p w:rsidR="00F054E4" w:rsidRPr="003948FD" w:rsidRDefault="00F054E4" w:rsidP="00F054E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r w:rsidRPr="00F054E4">
              <w:rPr>
                <w:rFonts w:ascii="Times New Roman" w:hAnsi="Times New Roman" w:cs="Times New Roman"/>
                <w:sz w:val="22"/>
                <w:szCs w:val="22"/>
              </w:rPr>
              <w:t>34</w:t>
            </w:r>
            <w:r w:rsidR="004B5B2C">
              <w:rPr>
                <w:rFonts w:ascii="Times New Roman" w:hAnsi="Times New Roman" w:cs="Times New Roman"/>
                <w:sz w:val="22"/>
                <w:szCs w:val="22"/>
              </w:rPr>
              <w:t>1</w:t>
            </w:r>
          </w:p>
        </w:tc>
        <w:tc>
          <w:tcPr>
            <w:tcW w:w="142" w:type="pct"/>
          </w:tcPr>
          <w:p w:rsidR="00F054E4" w:rsidRPr="003948FD" w:rsidRDefault="00F054E4" w:rsidP="00F054E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line="280" w:lineRule="atLeast"/>
              <w:ind w:left="-107" w:right="73" w:firstLine="0"/>
              <w:jc w:val="both"/>
              <w:rPr>
                <w:rFonts w:ascii="Times New Roman" w:hAnsi="Times New Roman" w:cs="Times New Roman"/>
                <w:sz w:val="22"/>
                <w:szCs w:val="22"/>
              </w:rPr>
            </w:pPr>
          </w:p>
        </w:tc>
        <w:tc>
          <w:tcPr>
            <w:tcW w:w="573" w:type="pct"/>
          </w:tcPr>
          <w:p w:rsidR="00F054E4" w:rsidRPr="003948FD" w:rsidRDefault="00F054E4" w:rsidP="00F054E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r w:rsidRPr="004328F5">
              <w:rPr>
                <w:rFonts w:ascii="Times New Roman" w:hAnsi="Times New Roman" w:cs="Times New Roman"/>
                <w:sz w:val="22"/>
                <w:szCs w:val="22"/>
              </w:rPr>
              <w:t>34</w:t>
            </w:r>
            <w:r>
              <w:rPr>
                <w:rFonts w:ascii="Times New Roman" w:hAnsi="Times New Roman" w:cs="Times New Roman"/>
                <w:sz w:val="22"/>
                <w:szCs w:val="22"/>
              </w:rPr>
              <w:t>1</w:t>
            </w:r>
          </w:p>
        </w:tc>
      </w:tr>
      <w:tr w:rsidR="00F054E4" w:rsidRPr="003948FD" w:rsidTr="002E07AF">
        <w:tc>
          <w:tcPr>
            <w:tcW w:w="2240" w:type="pct"/>
          </w:tcPr>
          <w:p w:rsidR="00F054E4" w:rsidRPr="003948FD" w:rsidRDefault="00F054E4" w:rsidP="00F054E4">
            <w:pPr>
              <w:spacing w:line="280" w:lineRule="atLeast"/>
              <w:ind w:left="-18"/>
              <w:rPr>
                <w:rFonts w:cs="Times New Roman"/>
              </w:rPr>
            </w:pPr>
            <w:r w:rsidRPr="003948FD">
              <w:rPr>
                <w:rFonts w:cs="Times New Roman"/>
              </w:rPr>
              <w:t>Service income</w:t>
            </w:r>
          </w:p>
        </w:tc>
        <w:tc>
          <w:tcPr>
            <w:tcW w:w="580" w:type="pct"/>
          </w:tcPr>
          <w:p w:rsidR="00F054E4" w:rsidRPr="003948FD" w:rsidRDefault="00F054E4" w:rsidP="00F054E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50" w:type="pct"/>
          </w:tcPr>
          <w:p w:rsidR="00F054E4" w:rsidRPr="003948FD" w:rsidRDefault="00F054E4" w:rsidP="00F054E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3" w:type="pct"/>
          </w:tcPr>
          <w:p w:rsidR="00F054E4" w:rsidRPr="003948FD" w:rsidRDefault="00F054E4" w:rsidP="00F054E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7" w:type="pct"/>
          </w:tcPr>
          <w:p w:rsidR="00F054E4" w:rsidRPr="003948FD" w:rsidRDefault="00F054E4" w:rsidP="00F054E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5" w:type="pct"/>
          </w:tcPr>
          <w:p w:rsidR="00F054E4" w:rsidRPr="003948FD" w:rsidRDefault="00F054E4" w:rsidP="00F054E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r w:rsidRPr="00F054E4">
              <w:rPr>
                <w:rFonts w:ascii="Times New Roman" w:hAnsi="Times New Roman" w:cs="Times New Roman"/>
                <w:sz w:val="22"/>
                <w:szCs w:val="22"/>
              </w:rPr>
              <w:t>17</w:t>
            </w:r>
            <w:r w:rsidR="004B5B2C">
              <w:rPr>
                <w:rFonts w:ascii="Times New Roman" w:hAnsi="Times New Roman" w:cs="Times New Roman"/>
                <w:sz w:val="22"/>
                <w:szCs w:val="22"/>
              </w:rPr>
              <w:t>8</w:t>
            </w:r>
          </w:p>
        </w:tc>
        <w:tc>
          <w:tcPr>
            <w:tcW w:w="142" w:type="pct"/>
          </w:tcPr>
          <w:p w:rsidR="00F054E4" w:rsidRPr="003948FD" w:rsidRDefault="00F054E4" w:rsidP="00F054E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line="280" w:lineRule="atLeast"/>
              <w:ind w:left="-107" w:right="73" w:firstLine="0"/>
              <w:jc w:val="both"/>
              <w:rPr>
                <w:rFonts w:ascii="Times New Roman" w:hAnsi="Times New Roman" w:cs="Times New Roman"/>
                <w:sz w:val="22"/>
                <w:szCs w:val="22"/>
              </w:rPr>
            </w:pPr>
          </w:p>
        </w:tc>
        <w:tc>
          <w:tcPr>
            <w:tcW w:w="573" w:type="pct"/>
          </w:tcPr>
          <w:p w:rsidR="00F054E4" w:rsidRPr="003948FD" w:rsidRDefault="00F054E4" w:rsidP="00F054E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r w:rsidRPr="004328F5">
              <w:rPr>
                <w:rFonts w:ascii="Times New Roman" w:hAnsi="Times New Roman" w:cs="Times New Roman"/>
                <w:sz w:val="22"/>
                <w:szCs w:val="22"/>
              </w:rPr>
              <w:t>217</w:t>
            </w:r>
          </w:p>
        </w:tc>
      </w:tr>
      <w:tr w:rsidR="002E07AF" w:rsidRPr="003948FD" w:rsidTr="002E07AF">
        <w:tc>
          <w:tcPr>
            <w:tcW w:w="2240" w:type="pct"/>
          </w:tcPr>
          <w:p w:rsidR="002E07AF" w:rsidRPr="003948FD" w:rsidRDefault="002E07AF" w:rsidP="002E07AF">
            <w:pPr>
              <w:spacing w:line="280" w:lineRule="atLeast"/>
              <w:ind w:left="-18"/>
              <w:rPr>
                <w:rFonts w:cs="Times New Roman"/>
                <w:b/>
                <w:bCs/>
              </w:rPr>
            </w:pPr>
          </w:p>
        </w:tc>
        <w:tc>
          <w:tcPr>
            <w:tcW w:w="580"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spacing w:line="280" w:lineRule="atLeast"/>
              <w:ind w:left="-107" w:right="-131" w:firstLine="0"/>
              <w:rPr>
                <w:rFonts w:ascii="Times New Roman" w:hAnsi="Times New Roman" w:cs="Times New Roman"/>
                <w:sz w:val="22"/>
                <w:szCs w:val="22"/>
              </w:rPr>
            </w:pPr>
          </w:p>
        </w:tc>
        <w:tc>
          <w:tcPr>
            <w:tcW w:w="150"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spacing w:line="280" w:lineRule="atLeast"/>
              <w:ind w:left="-107" w:right="-131" w:firstLine="0"/>
              <w:rPr>
                <w:rFonts w:ascii="Times New Roman" w:hAnsi="Times New Roman" w:cs="Times New Roman"/>
                <w:sz w:val="22"/>
                <w:szCs w:val="22"/>
              </w:rPr>
            </w:pPr>
          </w:p>
        </w:tc>
        <w:tc>
          <w:tcPr>
            <w:tcW w:w="147"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5"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p>
        </w:tc>
        <w:tc>
          <w:tcPr>
            <w:tcW w:w="142"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line="280" w:lineRule="atLeast"/>
              <w:ind w:left="-107" w:right="73" w:firstLine="0"/>
              <w:jc w:val="both"/>
              <w:rPr>
                <w:rFonts w:ascii="Times New Roman" w:hAnsi="Times New Roman" w:cs="Times New Roman"/>
                <w:sz w:val="22"/>
                <w:szCs w:val="22"/>
              </w:rPr>
            </w:pPr>
          </w:p>
        </w:tc>
        <w:tc>
          <w:tcPr>
            <w:tcW w:w="573"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p>
        </w:tc>
      </w:tr>
      <w:tr w:rsidR="002E07AF" w:rsidRPr="003948FD" w:rsidTr="002E07AF">
        <w:tc>
          <w:tcPr>
            <w:tcW w:w="2240" w:type="pct"/>
          </w:tcPr>
          <w:p w:rsidR="002E07AF" w:rsidRPr="003948FD" w:rsidRDefault="002E07AF" w:rsidP="002E07AF">
            <w:pPr>
              <w:spacing w:line="280" w:lineRule="atLeast"/>
              <w:ind w:left="-18"/>
              <w:rPr>
                <w:rFonts w:cs="Times New Roman"/>
                <w:b/>
                <w:bCs/>
              </w:rPr>
            </w:pPr>
            <w:r w:rsidRPr="003948FD">
              <w:rPr>
                <w:rFonts w:cs="Times New Roman"/>
                <w:b/>
                <w:bCs/>
              </w:rPr>
              <w:t>Other related parties</w:t>
            </w:r>
          </w:p>
        </w:tc>
        <w:tc>
          <w:tcPr>
            <w:tcW w:w="580"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150"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3"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147"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5"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p>
        </w:tc>
        <w:tc>
          <w:tcPr>
            <w:tcW w:w="142"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line="280" w:lineRule="atLeast"/>
              <w:ind w:left="-107" w:right="73" w:firstLine="0"/>
              <w:jc w:val="both"/>
              <w:rPr>
                <w:rFonts w:ascii="Times New Roman" w:hAnsi="Times New Roman" w:cs="Times New Roman"/>
                <w:sz w:val="22"/>
                <w:szCs w:val="22"/>
              </w:rPr>
            </w:pPr>
          </w:p>
        </w:tc>
        <w:tc>
          <w:tcPr>
            <w:tcW w:w="573"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p>
        </w:tc>
      </w:tr>
      <w:tr w:rsidR="002E07AF" w:rsidRPr="003948FD" w:rsidTr="002E07AF">
        <w:tc>
          <w:tcPr>
            <w:tcW w:w="2240" w:type="pct"/>
          </w:tcPr>
          <w:p w:rsidR="002E07AF" w:rsidRPr="003948FD" w:rsidRDefault="002E07AF" w:rsidP="002E07AF">
            <w:pPr>
              <w:spacing w:line="280" w:lineRule="atLeast"/>
              <w:ind w:left="-18"/>
              <w:rPr>
                <w:rFonts w:cs="Times New Roman"/>
              </w:rPr>
            </w:pPr>
            <w:r w:rsidRPr="003948FD">
              <w:rPr>
                <w:rFonts w:cs="Times New Roman"/>
              </w:rPr>
              <w:t>Revenue from sale of goods</w:t>
            </w:r>
          </w:p>
        </w:tc>
        <w:tc>
          <w:tcPr>
            <w:tcW w:w="580" w:type="pct"/>
          </w:tcPr>
          <w:p w:rsidR="002E07AF" w:rsidRPr="003948FD" w:rsidRDefault="00F054E4"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r w:rsidRPr="00F054E4">
              <w:rPr>
                <w:rFonts w:ascii="Times New Roman" w:hAnsi="Times New Roman" w:cs="Times New Roman"/>
                <w:sz w:val="22"/>
                <w:szCs w:val="22"/>
              </w:rPr>
              <w:t>32,283</w:t>
            </w:r>
          </w:p>
        </w:tc>
        <w:tc>
          <w:tcPr>
            <w:tcW w:w="150"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8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40,829</w:t>
            </w:r>
          </w:p>
        </w:tc>
        <w:tc>
          <w:tcPr>
            <w:tcW w:w="147"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2E07AF" w:rsidRPr="003948FD" w:rsidRDefault="00F054E4"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r w:rsidRPr="00F054E4">
              <w:rPr>
                <w:rFonts w:ascii="Times New Roman" w:hAnsi="Times New Roman" w:cs="Times New Roman"/>
                <w:sz w:val="22"/>
                <w:szCs w:val="22"/>
              </w:rPr>
              <w:t>32,283</w:t>
            </w:r>
          </w:p>
        </w:tc>
        <w:tc>
          <w:tcPr>
            <w:tcW w:w="142"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7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r w:rsidRPr="004328F5">
              <w:rPr>
                <w:rFonts w:ascii="Times New Roman" w:hAnsi="Times New Roman" w:cs="Times New Roman"/>
                <w:sz w:val="22"/>
                <w:szCs w:val="22"/>
              </w:rPr>
              <w:t>40,8</w:t>
            </w:r>
            <w:r>
              <w:rPr>
                <w:rFonts w:ascii="Times New Roman" w:hAnsi="Times New Roman" w:cs="Times New Roman"/>
                <w:sz w:val="22"/>
                <w:szCs w:val="22"/>
              </w:rPr>
              <w:t>29</w:t>
            </w:r>
          </w:p>
        </w:tc>
      </w:tr>
      <w:tr w:rsidR="002E07AF" w:rsidRPr="003948FD" w:rsidTr="002E07AF">
        <w:tc>
          <w:tcPr>
            <w:tcW w:w="2240" w:type="pct"/>
          </w:tcPr>
          <w:p w:rsidR="002E07AF" w:rsidRPr="003948FD" w:rsidRDefault="002E07AF" w:rsidP="002E07AF">
            <w:pPr>
              <w:spacing w:line="280" w:lineRule="atLeast"/>
              <w:ind w:left="-18"/>
              <w:rPr>
                <w:rFonts w:cs="Times New Roman"/>
              </w:rPr>
            </w:pPr>
            <w:r w:rsidRPr="003948FD">
              <w:rPr>
                <w:rFonts w:cs="Times New Roman"/>
              </w:rPr>
              <w:t>Commission income</w:t>
            </w:r>
          </w:p>
        </w:tc>
        <w:tc>
          <w:tcPr>
            <w:tcW w:w="580" w:type="pct"/>
          </w:tcPr>
          <w:p w:rsidR="002E07AF" w:rsidRPr="003948FD" w:rsidRDefault="00F054E4"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F054E4">
              <w:rPr>
                <w:rFonts w:ascii="Times New Roman" w:hAnsi="Times New Roman" w:cs="Times New Roman"/>
                <w:sz w:val="22"/>
                <w:szCs w:val="22"/>
              </w:rPr>
              <w:t>128</w:t>
            </w:r>
          </w:p>
        </w:tc>
        <w:tc>
          <w:tcPr>
            <w:tcW w:w="150"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8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4328F5">
              <w:rPr>
                <w:rFonts w:ascii="Times New Roman" w:hAnsi="Times New Roman" w:cs="Times New Roman"/>
                <w:sz w:val="22"/>
                <w:szCs w:val="22"/>
              </w:rPr>
              <w:t>13</w:t>
            </w:r>
            <w:r>
              <w:rPr>
                <w:rFonts w:ascii="Times New Roman" w:hAnsi="Times New Roman" w:cs="Times New Roman"/>
                <w:sz w:val="22"/>
                <w:szCs w:val="22"/>
              </w:rPr>
              <w:t>8</w:t>
            </w: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2E07AF" w:rsidRPr="003948FD" w:rsidRDefault="00F054E4"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Pr>
                <w:rFonts w:ascii="Times New Roman" w:hAnsi="Times New Roman" w:cs="Times New Roman"/>
                <w:sz w:val="22"/>
                <w:szCs w:val="22"/>
              </w:rPr>
              <w:t>128</w:t>
            </w:r>
          </w:p>
        </w:tc>
        <w:tc>
          <w:tcPr>
            <w:tcW w:w="142"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7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4328F5">
              <w:rPr>
                <w:rFonts w:ascii="Times New Roman" w:hAnsi="Times New Roman" w:cs="Times New Roman"/>
                <w:sz w:val="22"/>
                <w:szCs w:val="22"/>
              </w:rPr>
              <w:t>13</w:t>
            </w:r>
            <w:r>
              <w:rPr>
                <w:rFonts w:ascii="Times New Roman" w:hAnsi="Times New Roman" w:cs="Times New Roman"/>
                <w:sz w:val="22"/>
                <w:szCs w:val="22"/>
              </w:rPr>
              <w:t>8</w:t>
            </w:r>
          </w:p>
        </w:tc>
      </w:tr>
      <w:tr w:rsidR="002E07AF" w:rsidRPr="003948FD" w:rsidTr="002E07AF">
        <w:tc>
          <w:tcPr>
            <w:tcW w:w="2240" w:type="pct"/>
          </w:tcPr>
          <w:p w:rsidR="002E07AF" w:rsidRPr="003948FD" w:rsidRDefault="002E07AF" w:rsidP="002E07AF">
            <w:pPr>
              <w:spacing w:line="280" w:lineRule="atLeast"/>
              <w:ind w:left="-18"/>
              <w:rPr>
                <w:rFonts w:cs="Times New Roman"/>
              </w:rPr>
            </w:pPr>
            <w:r w:rsidRPr="003948FD">
              <w:rPr>
                <w:rFonts w:cs="Times New Roman"/>
              </w:rPr>
              <w:t xml:space="preserve">Purchase of </w:t>
            </w:r>
            <w:r>
              <w:rPr>
                <w:rFonts w:cs="Times New Roman"/>
              </w:rPr>
              <w:t xml:space="preserve">raw materials and </w:t>
            </w:r>
            <w:r w:rsidRPr="003948FD">
              <w:rPr>
                <w:rFonts w:cs="Times New Roman"/>
              </w:rPr>
              <w:t>goods</w:t>
            </w:r>
          </w:p>
        </w:tc>
        <w:tc>
          <w:tcPr>
            <w:tcW w:w="580" w:type="pct"/>
          </w:tcPr>
          <w:p w:rsidR="002E07AF" w:rsidRPr="003948FD" w:rsidRDefault="00F054E4"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F054E4">
              <w:rPr>
                <w:rFonts w:ascii="Times New Roman" w:hAnsi="Times New Roman" w:cs="Times New Roman"/>
                <w:sz w:val="22"/>
                <w:szCs w:val="22"/>
              </w:rPr>
              <w:t>34,556</w:t>
            </w:r>
          </w:p>
        </w:tc>
        <w:tc>
          <w:tcPr>
            <w:tcW w:w="150"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8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Pr>
                <w:rFonts w:ascii="Times New Roman" w:hAnsi="Times New Roman" w:cs="Times New Roman"/>
                <w:sz w:val="22"/>
                <w:szCs w:val="22"/>
              </w:rPr>
              <w:t>46,756</w:t>
            </w: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2E07AF" w:rsidRPr="003948FD" w:rsidRDefault="00F054E4"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F054E4">
              <w:rPr>
                <w:rFonts w:ascii="Times New Roman" w:hAnsi="Times New Roman" w:cs="Times New Roman"/>
                <w:sz w:val="22"/>
                <w:szCs w:val="22"/>
              </w:rPr>
              <w:t>34,556</w:t>
            </w:r>
          </w:p>
        </w:tc>
        <w:tc>
          <w:tcPr>
            <w:tcW w:w="142"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7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4328F5">
              <w:rPr>
                <w:rFonts w:ascii="Times New Roman" w:hAnsi="Times New Roman" w:cs="Times New Roman"/>
                <w:sz w:val="22"/>
                <w:szCs w:val="22"/>
              </w:rPr>
              <w:t>4</w:t>
            </w:r>
            <w:r>
              <w:rPr>
                <w:rFonts w:ascii="Times New Roman" w:hAnsi="Times New Roman" w:cs="Times New Roman"/>
                <w:sz w:val="22"/>
                <w:szCs w:val="22"/>
              </w:rPr>
              <w:t>6,756</w:t>
            </w:r>
          </w:p>
        </w:tc>
      </w:tr>
      <w:tr w:rsidR="002E07AF" w:rsidRPr="003948FD" w:rsidTr="002E07AF">
        <w:tc>
          <w:tcPr>
            <w:tcW w:w="2240" w:type="pct"/>
          </w:tcPr>
          <w:p w:rsidR="002E07AF" w:rsidRPr="003948FD" w:rsidRDefault="002E07AF" w:rsidP="002E07AF">
            <w:pPr>
              <w:spacing w:line="280" w:lineRule="atLeast"/>
              <w:ind w:left="-18"/>
              <w:rPr>
                <w:rFonts w:cs="Times New Roman"/>
              </w:rPr>
            </w:pPr>
            <w:r w:rsidRPr="003948FD">
              <w:rPr>
                <w:rFonts w:cs="Times New Roman"/>
              </w:rPr>
              <w:t xml:space="preserve">Purchase of </w:t>
            </w:r>
            <w:r>
              <w:rPr>
                <w:rFonts w:cs="Times New Roman"/>
              </w:rPr>
              <w:t xml:space="preserve">machinery and </w:t>
            </w:r>
            <w:r w:rsidRPr="003948FD">
              <w:rPr>
                <w:rFonts w:cs="Times New Roman"/>
              </w:rPr>
              <w:t>equipment</w:t>
            </w:r>
          </w:p>
        </w:tc>
        <w:tc>
          <w:tcPr>
            <w:tcW w:w="580" w:type="pct"/>
          </w:tcPr>
          <w:p w:rsidR="002E07AF" w:rsidRPr="003948FD" w:rsidRDefault="00F054E4" w:rsidP="00F054E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50"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8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3"/>
              </w:tabs>
              <w:spacing w:line="280" w:lineRule="atLeast"/>
              <w:ind w:left="-107" w:right="-131" w:firstLine="0"/>
              <w:rPr>
                <w:rFonts w:ascii="Times New Roman" w:hAnsi="Times New Roman" w:cs="Times New Roman"/>
                <w:sz w:val="22"/>
                <w:szCs w:val="22"/>
              </w:rPr>
            </w:pPr>
            <w:r w:rsidRPr="004328F5">
              <w:rPr>
                <w:rFonts w:ascii="Times New Roman" w:hAnsi="Times New Roman" w:cs="Times New Roman"/>
                <w:sz w:val="22"/>
                <w:szCs w:val="22"/>
              </w:rPr>
              <w:t>850</w:t>
            </w: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2E07AF" w:rsidRPr="003948FD" w:rsidRDefault="00F054E4" w:rsidP="00F054E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5"/>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7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3"/>
              </w:tabs>
              <w:spacing w:line="280" w:lineRule="atLeast"/>
              <w:ind w:left="-107" w:right="-131" w:firstLine="0"/>
              <w:rPr>
                <w:rFonts w:ascii="Times New Roman" w:hAnsi="Times New Roman" w:cs="Times New Roman"/>
                <w:sz w:val="22"/>
                <w:szCs w:val="22"/>
              </w:rPr>
            </w:pPr>
            <w:r w:rsidRPr="004328F5">
              <w:rPr>
                <w:rFonts w:ascii="Times New Roman" w:hAnsi="Times New Roman" w:cs="Times New Roman"/>
                <w:sz w:val="22"/>
                <w:szCs w:val="22"/>
              </w:rPr>
              <w:t>850</w:t>
            </w:r>
          </w:p>
        </w:tc>
      </w:tr>
      <w:tr w:rsidR="002E07AF" w:rsidRPr="003948FD" w:rsidTr="002E07AF">
        <w:tc>
          <w:tcPr>
            <w:tcW w:w="2240" w:type="pct"/>
          </w:tcPr>
          <w:p w:rsidR="002E07AF" w:rsidRPr="003948FD" w:rsidRDefault="002E07AF" w:rsidP="002E07AF">
            <w:pPr>
              <w:spacing w:line="280" w:lineRule="atLeast"/>
              <w:ind w:left="-18"/>
              <w:rPr>
                <w:rFonts w:cs="Times New Roman"/>
              </w:rPr>
            </w:pPr>
            <w:r>
              <w:rPr>
                <w:rFonts w:cs="Times New Roman"/>
              </w:rPr>
              <w:t>Royalty fee</w:t>
            </w:r>
          </w:p>
        </w:tc>
        <w:tc>
          <w:tcPr>
            <w:tcW w:w="580" w:type="pct"/>
          </w:tcPr>
          <w:p w:rsidR="002E07AF" w:rsidRPr="003948FD" w:rsidRDefault="00F054E4"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F054E4">
              <w:rPr>
                <w:rFonts w:ascii="Times New Roman" w:hAnsi="Times New Roman" w:cs="Times New Roman"/>
                <w:sz w:val="22"/>
                <w:szCs w:val="22"/>
              </w:rPr>
              <w:t>8,598</w:t>
            </w:r>
          </w:p>
        </w:tc>
        <w:tc>
          <w:tcPr>
            <w:tcW w:w="150"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8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4328F5">
              <w:rPr>
                <w:rFonts w:ascii="Times New Roman" w:hAnsi="Times New Roman" w:cs="Times New Roman"/>
                <w:sz w:val="22"/>
                <w:szCs w:val="22"/>
              </w:rPr>
              <w:t>9,109</w:t>
            </w: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2E07AF" w:rsidRPr="003948FD" w:rsidRDefault="00F054E4"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F054E4">
              <w:rPr>
                <w:rFonts w:ascii="Times New Roman" w:hAnsi="Times New Roman" w:cs="Times New Roman"/>
                <w:sz w:val="22"/>
                <w:szCs w:val="22"/>
              </w:rPr>
              <w:t>8,598</w:t>
            </w:r>
          </w:p>
        </w:tc>
        <w:tc>
          <w:tcPr>
            <w:tcW w:w="142"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7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4328F5">
              <w:rPr>
                <w:rFonts w:ascii="Times New Roman" w:hAnsi="Times New Roman" w:cs="Times New Roman"/>
                <w:sz w:val="22"/>
                <w:szCs w:val="22"/>
              </w:rPr>
              <w:t>9,109</w:t>
            </w:r>
          </w:p>
        </w:tc>
      </w:tr>
    </w:tbl>
    <w:p w:rsidR="002E07AF" w:rsidRDefault="002E07AF" w:rsidP="002E07AF"/>
    <w:tbl>
      <w:tblPr>
        <w:tblpPr w:leftFromText="180" w:rightFromText="180" w:vertAnchor="text" w:tblpX="468" w:tblpY="1"/>
        <w:tblW w:w="9281" w:type="dxa"/>
        <w:tblLayout w:type="fixed"/>
        <w:tblLook w:val="04A0" w:firstRow="1" w:lastRow="0" w:firstColumn="1" w:lastColumn="0" w:noHBand="0" w:noVBand="1"/>
      </w:tblPr>
      <w:tblGrid>
        <w:gridCol w:w="4157"/>
        <w:gridCol w:w="1077"/>
        <w:gridCol w:w="278"/>
        <w:gridCol w:w="1082"/>
        <w:gridCol w:w="273"/>
        <w:gridCol w:w="1086"/>
        <w:gridCol w:w="264"/>
        <w:gridCol w:w="1064"/>
      </w:tblGrid>
      <w:tr w:rsidR="002E07AF" w:rsidRPr="003948FD" w:rsidTr="002E07AF">
        <w:tc>
          <w:tcPr>
            <w:tcW w:w="2240" w:type="pct"/>
          </w:tcPr>
          <w:p w:rsidR="002E07AF" w:rsidRPr="003948FD" w:rsidRDefault="002E07AF" w:rsidP="002E07AF">
            <w:pPr>
              <w:spacing w:line="280" w:lineRule="atLeast"/>
              <w:rPr>
                <w:rFonts w:cs="Times New Roman"/>
                <w:b/>
                <w:bCs/>
              </w:rPr>
            </w:pPr>
            <w:r w:rsidRPr="00C064A6">
              <w:rPr>
                <w:rFonts w:cs="Times New Roman"/>
                <w:b/>
                <w:bCs/>
              </w:rPr>
              <w:t>Key management personnel</w:t>
            </w:r>
          </w:p>
        </w:tc>
        <w:tc>
          <w:tcPr>
            <w:tcW w:w="580"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50"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42"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7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r>
      <w:tr w:rsidR="002E07AF" w:rsidRPr="003948FD" w:rsidTr="002E07AF">
        <w:tc>
          <w:tcPr>
            <w:tcW w:w="2240" w:type="pct"/>
          </w:tcPr>
          <w:p w:rsidR="002E07AF" w:rsidRPr="003948FD" w:rsidRDefault="002E07AF" w:rsidP="002E07AF">
            <w:pPr>
              <w:spacing w:line="280" w:lineRule="atLeast"/>
              <w:rPr>
                <w:rFonts w:cs="Times New Roman"/>
              </w:rPr>
            </w:pPr>
            <w:r w:rsidRPr="003948FD">
              <w:rPr>
                <w:lang w:bidi="th-TH"/>
              </w:rPr>
              <w:t>Key management personnel compensation</w:t>
            </w:r>
          </w:p>
        </w:tc>
        <w:tc>
          <w:tcPr>
            <w:tcW w:w="580"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50"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42"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7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r>
      <w:tr w:rsidR="002A5D9B" w:rsidRPr="003948FD" w:rsidTr="002E07AF">
        <w:trPr>
          <w:trHeight w:val="259"/>
        </w:trPr>
        <w:tc>
          <w:tcPr>
            <w:tcW w:w="2240" w:type="pct"/>
          </w:tcPr>
          <w:p w:rsidR="002A5D9B" w:rsidRPr="003948FD" w:rsidRDefault="002A5D9B" w:rsidP="002A5D9B">
            <w:pPr>
              <w:spacing w:line="280" w:lineRule="atLeast"/>
              <w:ind w:left="162"/>
              <w:rPr>
                <w:rFonts w:cs="Times New Roman"/>
              </w:rPr>
            </w:pPr>
            <w:r w:rsidRPr="003948FD">
              <w:rPr>
                <w:rFonts w:cs="Times New Roman"/>
              </w:rPr>
              <w:t xml:space="preserve">Short-term employee benefit            </w:t>
            </w:r>
          </w:p>
        </w:tc>
        <w:tc>
          <w:tcPr>
            <w:tcW w:w="580" w:type="pct"/>
          </w:tcPr>
          <w:p w:rsidR="002A5D9B" w:rsidRPr="003948FD" w:rsidRDefault="002A5D9B" w:rsidP="002A5D9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4,957</w:t>
            </w:r>
          </w:p>
        </w:tc>
        <w:tc>
          <w:tcPr>
            <w:tcW w:w="150" w:type="pct"/>
          </w:tcPr>
          <w:p w:rsidR="002A5D9B" w:rsidRPr="003948FD" w:rsidRDefault="002A5D9B" w:rsidP="002A5D9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83" w:type="pct"/>
          </w:tcPr>
          <w:p w:rsidR="002A5D9B" w:rsidRPr="003948FD" w:rsidRDefault="002A5D9B" w:rsidP="002A5D9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sidRPr="004328F5">
              <w:rPr>
                <w:rFonts w:ascii="Times New Roman" w:hAnsi="Times New Roman" w:cs="Times New Roman"/>
                <w:sz w:val="22"/>
                <w:szCs w:val="22"/>
              </w:rPr>
              <w:t>5,200</w:t>
            </w:r>
          </w:p>
        </w:tc>
        <w:tc>
          <w:tcPr>
            <w:tcW w:w="147" w:type="pct"/>
          </w:tcPr>
          <w:p w:rsidR="002A5D9B" w:rsidRPr="003948FD" w:rsidRDefault="002A5D9B" w:rsidP="002A5D9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cs/>
              </w:rPr>
            </w:pPr>
          </w:p>
        </w:tc>
        <w:tc>
          <w:tcPr>
            <w:tcW w:w="585" w:type="pct"/>
          </w:tcPr>
          <w:p w:rsidR="002A5D9B" w:rsidRPr="003948FD" w:rsidRDefault="002A5D9B" w:rsidP="002A5D9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3,832</w:t>
            </w:r>
          </w:p>
        </w:tc>
        <w:tc>
          <w:tcPr>
            <w:tcW w:w="142" w:type="pct"/>
          </w:tcPr>
          <w:p w:rsidR="002A5D9B" w:rsidRPr="003948FD" w:rsidRDefault="002A5D9B" w:rsidP="002A5D9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73" w:type="pct"/>
          </w:tcPr>
          <w:p w:rsidR="002A5D9B" w:rsidRPr="003948FD" w:rsidRDefault="002A5D9B" w:rsidP="002A5D9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sidRPr="004328F5">
              <w:rPr>
                <w:rFonts w:ascii="Times New Roman" w:hAnsi="Times New Roman" w:cs="Times New Roman"/>
                <w:sz w:val="22"/>
                <w:szCs w:val="22"/>
              </w:rPr>
              <w:t>4,121</w:t>
            </w:r>
          </w:p>
        </w:tc>
      </w:tr>
      <w:tr w:rsidR="002A5D9B" w:rsidRPr="003948FD" w:rsidTr="002E07AF">
        <w:tc>
          <w:tcPr>
            <w:tcW w:w="2240" w:type="pct"/>
          </w:tcPr>
          <w:p w:rsidR="002A5D9B" w:rsidRPr="003948FD" w:rsidRDefault="002A5D9B" w:rsidP="002A5D9B">
            <w:pPr>
              <w:spacing w:line="280" w:lineRule="atLeast"/>
              <w:ind w:left="162"/>
              <w:rPr>
                <w:rFonts w:cs="Times New Roman"/>
              </w:rPr>
            </w:pPr>
            <w:r w:rsidRPr="003948FD">
              <w:rPr>
                <w:rFonts w:cs="Times New Roman"/>
              </w:rPr>
              <w:t>Post-employment benefit</w:t>
            </w:r>
          </w:p>
        </w:tc>
        <w:tc>
          <w:tcPr>
            <w:tcW w:w="580" w:type="pct"/>
            <w:tcBorders>
              <w:bottom w:val="single" w:sz="4" w:space="0" w:color="auto"/>
            </w:tcBorders>
          </w:tcPr>
          <w:p w:rsidR="002A5D9B" w:rsidRPr="003948FD" w:rsidRDefault="002A5D9B" w:rsidP="002A5D9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1,559</w:t>
            </w:r>
          </w:p>
        </w:tc>
        <w:tc>
          <w:tcPr>
            <w:tcW w:w="150" w:type="pct"/>
          </w:tcPr>
          <w:p w:rsidR="002A5D9B" w:rsidRPr="003948FD" w:rsidRDefault="002A5D9B" w:rsidP="002A5D9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83" w:type="pct"/>
            <w:tcBorders>
              <w:bottom w:val="single" w:sz="4" w:space="0" w:color="auto"/>
            </w:tcBorders>
          </w:tcPr>
          <w:p w:rsidR="002A5D9B" w:rsidRPr="003948FD" w:rsidRDefault="002A5D9B" w:rsidP="002A5D9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sidRPr="004328F5">
              <w:rPr>
                <w:rFonts w:ascii="Times New Roman" w:hAnsi="Times New Roman" w:cs="Times New Roman"/>
                <w:sz w:val="22"/>
                <w:szCs w:val="22"/>
              </w:rPr>
              <w:t>346</w:t>
            </w:r>
          </w:p>
        </w:tc>
        <w:tc>
          <w:tcPr>
            <w:tcW w:w="147" w:type="pct"/>
          </w:tcPr>
          <w:p w:rsidR="002A5D9B" w:rsidRPr="003948FD" w:rsidRDefault="002A5D9B" w:rsidP="002A5D9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85" w:type="pct"/>
            <w:tcBorders>
              <w:bottom w:val="single" w:sz="4" w:space="0" w:color="auto"/>
            </w:tcBorders>
          </w:tcPr>
          <w:p w:rsidR="002A5D9B" w:rsidRPr="003948FD" w:rsidRDefault="002A5D9B" w:rsidP="002A5D9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1,445</w:t>
            </w:r>
          </w:p>
        </w:tc>
        <w:tc>
          <w:tcPr>
            <w:tcW w:w="142" w:type="pct"/>
          </w:tcPr>
          <w:p w:rsidR="002A5D9B" w:rsidRPr="003948FD" w:rsidRDefault="002A5D9B" w:rsidP="002A5D9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73" w:type="pct"/>
            <w:tcBorders>
              <w:bottom w:val="single" w:sz="4" w:space="0" w:color="auto"/>
            </w:tcBorders>
          </w:tcPr>
          <w:p w:rsidR="002A5D9B" w:rsidRPr="003948FD" w:rsidRDefault="002A5D9B" w:rsidP="002A5D9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sidRPr="004328F5">
              <w:rPr>
                <w:rFonts w:ascii="Times New Roman" w:hAnsi="Times New Roman" w:cs="Times New Roman"/>
                <w:sz w:val="22"/>
                <w:szCs w:val="22"/>
              </w:rPr>
              <w:t>199</w:t>
            </w:r>
          </w:p>
        </w:tc>
      </w:tr>
      <w:tr w:rsidR="002A5D9B" w:rsidRPr="003948FD" w:rsidTr="002E07AF">
        <w:tc>
          <w:tcPr>
            <w:tcW w:w="2240" w:type="pct"/>
          </w:tcPr>
          <w:p w:rsidR="002A5D9B" w:rsidRPr="00AD2334" w:rsidRDefault="002A5D9B" w:rsidP="002A5D9B">
            <w:pPr>
              <w:spacing w:line="280" w:lineRule="atLeast"/>
              <w:rPr>
                <w:rFonts w:cs="Times New Roman"/>
                <w:b/>
                <w:bCs/>
              </w:rPr>
            </w:pPr>
            <w:r w:rsidRPr="00AD2334">
              <w:rPr>
                <w:rFonts w:cs="Times New Roman"/>
                <w:b/>
                <w:bCs/>
              </w:rPr>
              <w:t xml:space="preserve">   Total key management personnel</w:t>
            </w:r>
          </w:p>
        </w:tc>
        <w:tc>
          <w:tcPr>
            <w:tcW w:w="580" w:type="pct"/>
            <w:tcBorders>
              <w:top w:val="single" w:sz="4" w:space="0" w:color="auto"/>
            </w:tcBorders>
          </w:tcPr>
          <w:p w:rsidR="002A5D9B" w:rsidRPr="00AD2334" w:rsidRDefault="002A5D9B" w:rsidP="002A5D9B">
            <w:pPr>
              <w:pStyle w:val="acctfourfigures"/>
              <w:tabs>
                <w:tab w:val="clear" w:pos="765"/>
                <w:tab w:val="decimal" w:pos="793"/>
              </w:tabs>
              <w:spacing w:line="280" w:lineRule="atLeast"/>
              <w:ind w:left="-95" w:right="-90"/>
              <w:rPr>
                <w:rFonts w:cs="Times New Roman"/>
                <w:b/>
                <w:bCs/>
                <w:szCs w:val="22"/>
                <w:lang w:val="en-US" w:bidi="th-TH"/>
              </w:rPr>
            </w:pPr>
          </w:p>
        </w:tc>
        <w:tc>
          <w:tcPr>
            <w:tcW w:w="150" w:type="pct"/>
          </w:tcPr>
          <w:p w:rsidR="002A5D9B" w:rsidRPr="00AD2334" w:rsidRDefault="002A5D9B" w:rsidP="002A5D9B">
            <w:pPr>
              <w:pStyle w:val="acctfourfigures"/>
              <w:tabs>
                <w:tab w:val="clear" w:pos="765"/>
                <w:tab w:val="decimal" w:pos="793"/>
              </w:tabs>
              <w:spacing w:line="280" w:lineRule="atLeast"/>
              <w:ind w:left="-95" w:right="-90"/>
              <w:rPr>
                <w:rFonts w:cs="Times New Roman"/>
                <w:b/>
                <w:bCs/>
                <w:szCs w:val="22"/>
                <w:lang w:val="en-US" w:bidi="th-TH"/>
              </w:rPr>
            </w:pPr>
          </w:p>
        </w:tc>
        <w:tc>
          <w:tcPr>
            <w:tcW w:w="583" w:type="pct"/>
            <w:tcBorders>
              <w:top w:val="single" w:sz="4" w:space="0" w:color="auto"/>
            </w:tcBorders>
          </w:tcPr>
          <w:p w:rsidR="002A5D9B" w:rsidRPr="00AD2334" w:rsidRDefault="002A5D9B" w:rsidP="002A5D9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b/>
                <w:bCs/>
                <w:sz w:val="22"/>
                <w:szCs w:val="22"/>
              </w:rPr>
            </w:pPr>
          </w:p>
        </w:tc>
        <w:tc>
          <w:tcPr>
            <w:tcW w:w="147" w:type="pct"/>
          </w:tcPr>
          <w:p w:rsidR="002A5D9B" w:rsidRPr="00AD2334" w:rsidRDefault="002A5D9B" w:rsidP="002A5D9B">
            <w:pPr>
              <w:pStyle w:val="acctfourfigures"/>
              <w:tabs>
                <w:tab w:val="clear" w:pos="765"/>
                <w:tab w:val="decimal" w:pos="793"/>
              </w:tabs>
              <w:spacing w:line="280" w:lineRule="atLeast"/>
              <w:ind w:left="-95" w:right="-90"/>
              <w:rPr>
                <w:rFonts w:cs="Times New Roman"/>
                <w:b/>
                <w:bCs/>
                <w:szCs w:val="22"/>
                <w:cs/>
                <w:lang w:val="en-US" w:bidi="th-TH"/>
              </w:rPr>
            </w:pPr>
          </w:p>
        </w:tc>
        <w:tc>
          <w:tcPr>
            <w:tcW w:w="585" w:type="pct"/>
            <w:tcBorders>
              <w:top w:val="single" w:sz="4" w:space="0" w:color="auto"/>
            </w:tcBorders>
          </w:tcPr>
          <w:p w:rsidR="002A5D9B" w:rsidRPr="00AD2334" w:rsidRDefault="002A5D9B" w:rsidP="002A5D9B">
            <w:pPr>
              <w:pStyle w:val="acctfourfigures"/>
              <w:tabs>
                <w:tab w:val="clear" w:pos="765"/>
                <w:tab w:val="decimal" w:pos="793"/>
              </w:tabs>
              <w:spacing w:line="280" w:lineRule="atLeast"/>
              <w:ind w:left="-95" w:right="-90"/>
              <w:rPr>
                <w:rFonts w:cs="Times New Roman"/>
                <w:b/>
                <w:bCs/>
                <w:szCs w:val="22"/>
                <w:lang w:val="en-US" w:bidi="th-TH"/>
              </w:rPr>
            </w:pPr>
          </w:p>
        </w:tc>
        <w:tc>
          <w:tcPr>
            <w:tcW w:w="142" w:type="pct"/>
          </w:tcPr>
          <w:p w:rsidR="002A5D9B" w:rsidRPr="00AD2334" w:rsidRDefault="002A5D9B" w:rsidP="002A5D9B">
            <w:pPr>
              <w:pStyle w:val="acctfourfigures"/>
              <w:tabs>
                <w:tab w:val="clear" w:pos="765"/>
                <w:tab w:val="decimal" w:pos="793"/>
              </w:tabs>
              <w:spacing w:line="280" w:lineRule="atLeast"/>
              <w:ind w:left="-95" w:right="-90"/>
              <w:rPr>
                <w:rFonts w:cs="Times New Roman"/>
                <w:b/>
                <w:bCs/>
                <w:szCs w:val="22"/>
                <w:lang w:val="en-US" w:bidi="th-TH"/>
              </w:rPr>
            </w:pPr>
          </w:p>
        </w:tc>
        <w:tc>
          <w:tcPr>
            <w:tcW w:w="573" w:type="pct"/>
            <w:tcBorders>
              <w:top w:val="single" w:sz="4" w:space="0" w:color="auto"/>
            </w:tcBorders>
          </w:tcPr>
          <w:p w:rsidR="002A5D9B" w:rsidRPr="00AD2334" w:rsidRDefault="002A5D9B" w:rsidP="002A5D9B">
            <w:pPr>
              <w:pStyle w:val="acctfourfigures"/>
              <w:tabs>
                <w:tab w:val="clear" w:pos="765"/>
                <w:tab w:val="decimal" w:pos="793"/>
              </w:tabs>
              <w:spacing w:line="280" w:lineRule="atLeast"/>
              <w:ind w:left="-95" w:right="-90"/>
              <w:rPr>
                <w:rFonts w:cs="Times New Roman"/>
                <w:b/>
                <w:bCs/>
                <w:szCs w:val="22"/>
                <w:lang w:val="en-US" w:bidi="th-TH"/>
              </w:rPr>
            </w:pPr>
          </w:p>
        </w:tc>
      </w:tr>
      <w:tr w:rsidR="002A5D9B" w:rsidRPr="003948FD" w:rsidTr="002E07AF">
        <w:tc>
          <w:tcPr>
            <w:tcW w:w="2240" w:type="pct"/>
          </w:tcPr>
          <w:p w:rsidR="002A5D9B" w:rsidRPr="00AD2334" w:rsidRDefault="002A5D9B" w:rsidP="002A5D9B">
            <w:pPr>
              <w:spacing w:line="280" w:lineRule="atLeast"/>
              <w:rPr>
                <w:rFonts w:cs="Times New Roman"/>
                <w:b/>
                <w:bCs/>
              </w:rPr>
            </w:pPr>
            <w:r w:rsidRPr="00AD2334">
              <w:rPr>
                <w:rFonts w:cs="Times New Roman"/>
                <w:b/>
                <w:bCs/>
              </w:rPr>
              <w:t xml:space="preserve">      compensation</w:t>
            </w:r>
          </w:p>
        </w:tc>
        <w:tc>
          <w:tcPr>
            <w:tcW w:w="580" w:type="pct"/>
            <w:tcBorders>
              <w:bottom w:val="double" w:sz="4" w:space="0" w:color="auto"/>
            </w:tcBorders>
          </w:tcPr>
          <w:p w:rsidR="002A5D9B" w:rsidRPr="00AD2334" w:rsidRDefault="002A5D9B" w:rsidP="002A5D9B">
            <w:pPr>
              <w:pStyle w:val="acctfourfigures"/>
              <w:tabs>
                <w:tab w:val="clear" w:pos="765"/>
                <w:tab w:val="decimal" w:pos="793"/>
              </w:tabs>
              <w:spacing w:line="280" w:lineRule="atLeast"/>
              <w:ind w:left="-95" w:right="-90"/>
              <w:rPr>
                <w:rFonts w:cs="Times New Roman"/>
                <w:b/>
                <w:bCs/>
                <w:szCs w:val="22"/>
                <w:lang w:val="en-US" w:bidi="th-TH"/>
              </w:rPr>
            </w:pPr>
            <w:r>
              <w:rPr>
                <w:rFonts w:cs="Times New Roman"/>
                <w:b/>
                <w:bCs/>
                <w:szCs w:val="22"/>
                <w:lang w:val="en-US" w:bidi="th-TH"/>
              </w:rPr>
              <w:t>6,516</w:t>
            </w:r>
          </w:p>
        </w:tc>
        <w:tc>
          <w:tcPr>
            <w:tcW w:w="150" w:type="pct"/>
          </w:tcPr>
          <w:p w:rsidR="002A5D9B" w:rsidRPr="00AD2334" w:rsidRDefault="002A5D9B" w:rsidP="002A5D9B">
            <w:pPr>
              <w:pStyle w:val="acctfourfigures"/>
              <w:tabs>
                <w:tab w:val="clear" w:pos="765"/>
                <w:tab w:val="decimal" w:pos="793"/>
              </w:tabs>
              <w:spacing w:line="280" w:lineRule="atLeast"/>
              <w:ind w:left="-95" w:right="-90"/>
              <w:rPr>
                <w:rFonts w:cs="Times New Roman"/>
                <w:b/>
                <w:bCs/>
                <w:szCs w:val="22"/>
                <w:lang w:val="en-US" w:bidi="th-TH"/>
              </w:rPr>
            </w:pPr>
          </w:p>
        </w:tc>
        <w:tc>
          <w:tcPr>
            <w:tcW w:w="583" w:type="pct"/>
            <w:tcBorders>
              <w:bottom w:val="double" w:sz="4" w:space="0" w:color="auto"/>
            </w:tcBorders>
          </w:tcPr>
          <w:p w:rsidR="002A5D9B" w:rsidRPr="00AD2334" w:rsidRDefault="002A5D9B" w:rsidP="002A5D9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b/>
                <w:bCs/>
                <w:sz w:val="22"/>
                <w:szCs w:val="22"/>
              </w:rPr>
            </w:pPr>
            <w:r w:rsidRPr="004328F5">
              <w:rPr>
                <w:rFonts w:ascii="Times New Roman" w:hAnsi="Times New Roman" w:cs="Times New Roman"/>
                <w:b/>
                <w:bCs/>
                <w:sz w:val="22"/>
                <w:szCs w:val="22"/>
              </w:rPr>
              <w:t>5,546</w:t>
            </w:r>
          </w:p>
        </w:tc>
        <w:tc>
          <w:tcPr>
            <w:tcW w:w="147" w:type="pct"/>
          </w:tcPr>
          <w:p w:rsidR="002A5D9B" w:rsidRPr="00AD2334" w:rsidRDefault="002A5D9B" w:rsidP="002A5D9B">
            <w:pPr>
              <w:pStyle w:val="acctfourfigures"/>
              <w:tabs>
                <w:tab w:val="clear" w:pos="765"/>
                <w:tab w:val="decimal" w:pos="793"/>
              </w:tabs>
              <w:spacing w:line="280" w:lineRule="atLeast"/>
              <w:ind w:left="-95" w:right="-90"/>
              <w:rPr>
                <w:rFonts w:cs="Times New Roman"/>
                <w:b/>
                <w:bCs/>
                <w:szCs w:val="22"/>
                <w:cs/>
                <w:lang w:val="en-US" w:bidi="th-TH"/>
              </w:rPr>
            </w:pPr>
          </w:p>
        </w:tc>
        <w:tc>
          <w:tcPr>
            <w:tcW w:w="585" w:type="pct"/>
            <w:tcBorders>
              <w:bottom w:val="double" w:sz="4" w:space="0" w:color="auto"/>
            </w:tcBorders>
          </w:tcPr>
          <w:p w:rsidR="002A5D9B" w:rsidRPr="00AD2334" w:rsidRDefault="002A5D9B" w:rsidP="002A5D9B">
            <w:pPr>
              <w:pStyle w:val="acctfourfigures"/>
              <w:tabs>
                <w:tab w:val="clear" w:pos="765"/>
                <w:tab w:val="decimal" w:pos="793"/>
              </w:tabs>
              <w:spacing w:line="280" w:lineRule="atLeast"/>
              <w:ind w:left="-95" w:right="-90"/>
              <w:rPr>
                <w:rFonts w:cs="Times New Roman"/>
                <w:b/>
                <w:bCs/>
                <w:szCs w:val="22"/>
                <w:lang w:val="en-US" w:bidi="th-TH"/>
              </w:rPr>
            </w:pPr>
            <w:r>
              <w:rPr>
                <w:rFonts w:cs="Times New Roman"/>
                <w:b/>
                <w:bCs/>
                <w:szCs w:val="22"/>
                <w:lang w:val="en-US" w:bidi="th-TH"/>
              </w:rPr>
              <w:t>5,277</w:t>
            </w:r>
          </w:p>
        </w:tc>
        <w:tc>
          <w:tcPr>
            <w:tcW w:w="142" w:type="pct"/>
          </w:tcPr>
          <w:p w:rsidR="002A5D9B" w:rsidRPr="00AD2334" w:rsidRDefault="002A5D9B" w:rsidP="002A5D9B">
            <w:pPr>
              <w:pStyle w:val="acctfourfigures"/>
              <w:tabs>
                <w:tab w:val="clear" w:pos="765"/>
                <w:tab w:val="decimal" w:pos="793"/>
              </w:tabs>
              <w:spacing w:line="280" w:lineRule="atLeast"/>
              <w:ind w:left="-95" w:right="-90"/>
              <w:rPr>
                <w:rFonts w:cs="Times New Roman"/>
                <w:b/>
                <w:bCs/>
                <w:szCs w:val="22"/>
                <w:lang w:val="en-US" w:bidi="th-TH"/>
              </w:rPr>
            </w:pPr>
          </w:p>
        </w:tc>
        <w:tc>
          <w:tcPr>
            <w:tcW w:w="573" w:type="pct"/>
            <w:tcBorders>
              <w:bottom w:val="double" w:sz="4" w:space="0" w:color="auto"/>
            </w:tcBorders>
          </w:tcPr>
          <w:p w:rsidR="002A5D9B" w:rsidRPr="00AD2334" w:rsidRDefault="002A5D9B" w:rsidP="002A5D9B">
            <w:pPr>
              <w:pStyle w:val="acctfourfigures"/>
              <w:tabs>
                <w:tab w:val="clear" w:pos="765"/>
                <w:tab w:val="decimal" w:pos="793"/>
              </w:tabs>
              <w:spacing w:line="280" w:lineRule="atLeast"/>
              <w:ind w:left="-95" w:right="-90"/>
              <w:rPr>
                <w:rFonts w:cs="Times New Roman"/>
                <w:b/>
                <w:bCs/>
                <w:szCs w:val="22"/>
                <w:lang w:val="en-US" w:bidi="th-TH"/>
              </w:rPr>
            </w:pPr>
            <w:r w:rsidRPr="004328F5">
              <w:rPr>
                <w:rFonts w:cs="Times New Roman"/>
                <w:b/>
                <w:bCs/>
                <w:szCs w:val="22"/>
                <w:lang w:val="en-US" w:bidi="th-TH"/>
              </w:rPr>
              <w:t>4,320</w:t>
            </w:r>
          </w:p>
        </w:tc>
      </w:tr>
    </w:tbl>
    <w:p w:rsidR="002E07AF" w:rsidRPr="00535BDC"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exact"/>
        <w:ind w:left="0" w:right="-131" w:firstLine="540"/>
        <w:rPr>
          <w:rFonts w:ascii="Times New Roman" w:hAnsi="Times New Roman" w:cs="Times New Roman"/>
          <w:sz w:val="16"/>
          <w:szCs w:val="16"/>
        </w:rPr>
      </w:pPr>
    </w:p>
    <w:p w:rsidR="002E07AF" w:rsidRPr="00535BDC" w:rsidRDefault="002E07AF" w:rsidP="002E07AF">
      <w:pPr>
        <w:spacing w:line="120" w:lineRule="exact"/>
        <w:rPr>
          <w:sz w:val="16"/>
          <w:szCs w:val="16"/>
        </w:rPr>
      </w:pPr>
    </w:p>
    <w:tbl>
      <w:tblPr>
        <w:tblpPr w:leftFromText="180" w:rightFromText="180" w:vertAnchor="text" w:tblpX="468" w:tblpY="1"/>
        <w:tblOverlap w:val="never"/>
        <w:tblW w:w="9271" w:type="dxa"/>
        <w:tblLayout w:type="fixed"/>
        <w:tblLook w:val="0000" w:firstRow="0" w:lastRow="0" w:firstColumn="0" w:lastColumn="0" w:noHBand="0" w:noVBand="0"/>
      </w:tblPr>
      <w:tblGrid>
        <w:gridCol w:w="4157"/>
        <w:gridCol w:w="1077"/>
        <w:gridCol w:w="284"/>
        <w:gridCol w:w="1075"/>
        <w:gridCol w:w="273"/>
        <w:gridCol w:w="1077"/>
        <w:gridCol w:w="273"/>
        <w:gridCol w:w="1055"/>
      </w:tblGrid>
      <w:tr w:rsidR="002E07AF" w:rsidRPr="003948FD" w:rsidTr="002E07AF">
        <w:trPr>
          <w:tblHeader/>
        </w:trPr>
        <w:tc>
          <w:tcPr>
            <w:tcW w:w="2242" w:type="pct"/>
          </w:tcPr>
          <w:p w:rsidR="002E07AF" w:rsidRPr="003948FD" w:rsidRDefault="002E07AF" w:rsidP="002E07AF">
            <w:pPr>
              <w:spacing w:line="240" w:lineRule="atLeast"/>
              <w:rPr>
                <w:rFonts w:cs="Times New Roman"/>
              </w:rPr>
            </w:pPr>
          </w:p>
        </w:tc>
        <w:tc>
          <w:tcPr>
            <w:tcW w:w="1314" w:type="pct"/>
            <w:gridSpan w:val="3"/>
          </w:tcPr>
          <w:p w:rsidR="002E07AF" w:rsidRPr="003948FD" w:rsidRDefault="002E07AF" w:rsidP="002E07AF">
            <w:pPr>
              <w:pStyle w:val="acctmergecolhdg"/>
              <w:spacing w:line="240" w:lineRule="atLeast"/>
              <w:ind w:left="-107" w:right="-96"/>
              <w:rPr>
                <w:rFonts w:cs="Times New Roman"/>
              </w:rPr>
            </w:pPr>
            <w:r w:rsidRPr="003948FD">
              <w:rPr>
                <w:rFonts w:cs="Times New Roman"/>
              </w:rPr>
              <w:t>Consolidated</w:t>
            </w:r>
          </w:p>
        </w:tc>
        <w:tc>
          <w:tcPr>
            <w:tcW w:w="147" w:type="pct"/>
          </w:tcPr>
          <w:p w:rsidR="002E07AF" w:rsidRPr="003948FD" w:rsidRDefault="002E07AF" w:rsidP="002E07AF">
            <w:pPr>
              <w:pStyle w:val="acctmergecolhdg"/>
              <w:spacing w:line="240" w:lineRule="atLeast"/>
              <w:ind w:left="-107" w:right="-96"/>
              <w:rPr>
                <w:rFonts w:cs="Times New Roman"/>
              </w:rPr>
            </w:pPr>
          </w:p>
        </w:tc>
        <w:tc>
          <w:tcPr>
            <w:tcW w:w="1297" w:type="pct"/>
            <w:gridSpan w:val="3"/>
          </w:tcPr>
          <w:p w:rsidR="002E07AF" w:rsidRPr="003948FD" w:rsidRDefault="002E07AF" w:rsidP="002E07AF">
            <w:pPr>
              <w:pStyle w:val="acctmergecolhdg"/>
              <w:spacing w:line="240" w:lineRule="atLeast"/>
              <w:ind w:left="-107" w:right="-96"/>
              <w:rPr>
                <w:rFonts w:cs="Times New Roman"/>
              </w:rPr>
            </w:pPr>
            <w:r w:rsidRPr="003948FD">
              <w:rPr>
                <w:rFonts w:cs="Times New Roman"/>
              </w:rPr>
              <w:t>Separate</w:t>
            </w:r>
          </w:p>
        </w:tc>
      </w:tr>
      <w:tr w:rsidR="002E07AF" w:rsidRPr="003948FD" w:rsidTr="002E07AF">
        <w:trPr>
          <w:tblHeader/>
        </w:trPr>
        <w:tc>
          <w:tcPr>
            <w:tcW w:w="2242" w:type="pct"/>
          </w:tcPr>
          <w:p w:rsidR="002E07AF" w:rsidRPr="003948FD" w:rsidRDefault="002E07AF" w:rsidP="002E07AF">
            <w:pPr>
              <w:spacing w:line="240" w:lineRule="atLeast"/>
              <w:rPr>
                <w:rFonts w:cs="Times New Roman"/>
              </w:rPr>
            </w:pPr>
          </w:p>
        </w:tc>
        <w:tc>
          <w:tcPr>
            <w:tcW w:w="1314" w:type="pct"/>
            <w:gridSpan w:val="3"/>
          </w:tcPr>
          <w:p w:rsidR="002E07AF" w:rsidRPr="003948FD" w:rsidRDefault="002E07AF" w:rsidP="002E07AF">
            <w:pPr>
              <w:pStyle w:val="acctmergecolhdg"/>
              <w:spacing w:line="240" w:lineRule="atLeast"/>
              <w:ind w:left="-107" w:right="-96"/>
              <w:rPr>
                <w:rFonts w:cs="Times New Roman"/>
              </w:rPr>
            </w:pPr>
            <w:r w:rsidRPr="003948FD">
              <w:rPr>
                <w:rFonts w:cs="Times New Roman"/>
              </w:rPr>
              <w:t>financial statements</w:t>
            </w:r>
          </w:p>
        </w:tc>
        <w:tc>
          <w:tcPr>
            <w:tcW w:w="147" w:type="pct"/>
          </w:tcPr>
          <w:p w:rsidR="002E07AF" w:rsidRPr="003948FD" w:rsidRDefault="002E07AF" w:rsidP="002E07AF">
            <w:pPr>
              <w:pStyle w:val="acctmergecolhdg"/>
              <w:spacing w:line="240" w:lineRule="atLeast"/>
              <w:ind w:left="-107" w:right="-96"/>
              <w:rPr>
                <w:rFonts w:cs="Times New Roman"/>
              </w:rPr>
            </w:pPr>
          </w:p>
        </w:tc>
        <w:tc>
          <w:tcPr>
            <w:tcW w:w="1297" w:type="pct"/>
            <w:gridSpan w:val="3"/>
          </w:tcPr>
          <w:p w:rsidR="002E07AF" w:rsidRPr="003948FD" w:rsidRDefault="002E07AF" w:rsidP="002E07AF">
            <w:pPr>
              <w:pStyle w:val="acctmergecolhdg"/>
              <w:spacing w:line="240" w:lineRule="atLeast"/>
              <w:ind w:left="-107" w:right="-96"/>
              <w:rPr>
                <w:rFonts w:cs="Times New Roman"/>
              </w:rPr>
            </w:pPr>
            <w:r w:rsidRPr="003948FD">
              <w:rPr>
                <w:rFonts w:cs="Times New Roman"/>
              </w:rPr>
              <w:t>financial statements</w:t>
            </w:r>
          </w:p>
        </w:tc>
      </w:tr>
      <w:tr w:rsidR="002E07AF" w:rsidRPr="003948FD" w:rsidTr="002E07AF">
        <w:trPr>
          <w:tblHeader/>
        </w:trPr>
        <w:tc>
          <w:tcPr>
            <w:tcW w:w="2242" w:type="pct"/>
          </w:tcPr>
          <w:p w:rsidR="002E07AF" w:rsidRPr="003948FD" w:rsidRDefault="002E07AF" w:rsidP="002E07AF">
            <w:pPr>
              <w:pStyle w:val="acctmergecolhdg"/>
              <w:spacing w:line="240" w:lineRule="atLeast"/>
              <w:ind w:left="-18"/>
              <w:jc w:val="left"/>
              <w:rPr>
                <w:rFonts w:cs="Times New Roman"/>
                <w:i/>
                <w:iCs/>
              </w:rPr>
            </w:pPr>
            <w:r>
              <w:rPr>
                <w:i/>
                <w:iCs/>
              </w:rPr>
              <w:t>Six-month period</w:t>
            </w:r>
            <w:r w:rsidRPr="003948FD">
              <w:rPr>
                <w:i/>
                <w:iCs/>
              </w:rPr>
              <w:t xml:space="preserve"> ended 30 June</w:t>
            </w:r>
          </w:p>
        </w:tc>
        <w:tc>
          <w:tcPr>
            <w:tcW w:w="581" w:type="pct"/>
          </w:tcPr>
          <w:p w:rsidR="002E07AF" w:rsidRPr="003948FD" w:rsidRDefault="002E07AF" w:rsidP="002E07AF">
            <w:pPr>
              <w:pStyle w:val="acctmergecolhdg"/>
              <w:spacing w:line="240" w:lineRule="atLeast"/>
              <w:rPr>
                <w:b w:val="0"/>
                <w:bCs/>
              </w:rPr>
            </w:pPr>
            <w:r>
              <w:rPr>
                <w:b w:val="0"/>
                <w:bCs/>
              </w:rPr>
              <w:t>2019</w:t>
            </w:r>
          </w:p>
        </w:tc>
        <w:tc>
          <w:tcPr>
            <w:tcW w:w="153" w:type="pct"/>
          </w:tcPr>
          <w:p w:rsidR="002E07AF" w:rsidRPr="003948FD" w:rsidRDefault="002E07AF" w:rsidP="002E07AF">
            <w:pPr>
              <w:pStyle w:val="acctmergecolhdg"/>
              <w:spacing w:line="240" w:lineRule="atLeast"/>
              <w:rPr>
                <w:b w:val="0"/>
                <w:bCs/>
              </w:rPr>
            </w:pPr>
          </w:p>
        </w:tc>
        <w:tc>
          <w:tcPr>
            <w:tcW w:w="580" w:type="pct"/>
          </w:tcPr>
          <w:p w:rsidR="002E07AF" w:rsidRPr="003948FD" w:rsidRDefault="002E07AF" w:rsidP="002E07AF">
            <w:pPr>
              <w:pStyle w:val="acctmergecolhdg"/>
              <w:spacing w:line="240" w:lineRule="atLeast"/>
              <w:rPr>
                <w:b w:val="0"/>
                <w:bCs/>
              </w:rPr>
            </w:pPr>
            <w:r>
              <w:rPr>
                <w:b w:val="0"/>
                <w:bCs/>
              </w:rPr>
              <w:t>2018</w:t>
            </w:r>
          </w:p>
        </w:tc>
        <w:tc>
          <w:tcPr>
            <w:tcW w:w="147" w:type="pct"/>
          </w:tcPr>
          <w:p w:rsidR="002E07AF" w:rsidRPr="003948FD" w:rsidRDefault="002E07AF" w:rsidP="002E07AF">
            <w:pPr>
              <w:pStyle w:val="acctmergecolhdg"/>
              <w:spacing w:line="240" w:lineRule="atLeast"/>
              <w:rPr>
                <w:b w:val="0"/>
                <w:bCs/>
              </w:rPr>
            </w:pPr>
          </w:p>
        </w:tc>
        <w:tc>
          <w:tcPr>
            <w:tcW w:w="581" w:type="pct"/>
          </w:tcPr>
          <w:p w:rsidR="002E07AF" w:rsidRPr="003948FD" w:rsidRDefault="002E07AF" w:rsidP="002E07AF">
            <w:pPr>
              <w:pStyle w:val="acctmergecolhdg"/>
              <w:spacing w:line="240" w:lineRule="atLeast"/>
              <w:rPr>
                <w:b w:val="0"/>
                <w:bCs/>
              </w:rPr>
            </w:pPr>
            <w:r>
              <w:rPr>
                <w:b w:val="0"/>
                <w:bCs/>
              </w:rPr>
              <w:t>2019</w:t>
            </w:r>
          </w:p>
        </w:tc>
        <w:tc>
          <w:tcPr>
            <w:tcW w:w="147" w:type="pct"/>
          </w:tcPr>
          <w:p w:rsidR="002E07AF" w:rsidRPr="003948FD" w:rsidRDefault="002E07AF" w:rsidP="002E07AF">
            <w:pPr>
              <w:pStyle w:val="acctmergecolhdg"/>
              <w:spacing w:line="240" w:lineRule="atLeast"/>
              <w:rPr>
                <w:b w:val="0"/>
                <w:bCs/>
              </w:rPr>
            </w:pPr>
          </w:p>
        </w:tc>
        <w:tc>
          <w:tcPr>
            <w:tcW w:w="569" w:type="pct"/>
          </w:tcPr>
          <w:p w:rsidR="002E07AF" w:rsidRPr="003948FD" w:rsidRDefault="002E07AF" w:rsidP="002E07AF">
            <w:pPr>
              <w:pStyle w:val="acctmergecolhdg"/>
              <w:spacing w:line="240" w:lineRule="atLeast"/>
              <w:rPr>
                <w:b w:val="0"/>
                <w:bCs/>
              </w:rPr>
            </w:pPr>
            <w:r>
              <w:rPr>
                <w:b w:val="0"/>
                <w:bCs/>
              </w:rPr>
              <w:t>2018</w:t>
            </w:r>
          </w:p>
        </w:tc>
      </w:tr>
      <w:tr w:rsidR="002E07AF" w:rsidRPr="003948FD" w:rsidTr="002E07AF">
        <w:trPr>
          <w:tblHeader/>
        </w:trPr>
        <w:tc>
          <w:tcPr>
            <w:tcW w:w="2242" w:type="pct"/>
          </w:tcPr>
          <w:p w:rsidR="002E07AF" w:rsidRPr="003948FD" w:rsidRDefault="002E07AF" w:rsidP="002E07AF">
            <w:pPr>
              <w:spacing w:line="240" w:lineRule="atLeast"/>
              <w:rPr>
                <w:rFonts w:cs="Times New Roman"/>
                <w:b/>
                <w:bCs/>
              </w:rPr>
            </w:pPr>
          </w:p>
        </w:tc>
        <w:tc>
          <w:tcPr>
            <w:tcW w:w="2758" w:type="pct"/>
            <w:gridSpan w:val="7"/>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center"/>
              <w:rPr>
                <w:rFonts w:ascii="Times New Roman" w:hAnsi="Times New Roman" w:cs="Times New Roman"/>
                <w:sz w:val="22"/>
                <w:szCs w:val="22"/>
              </w:rPr>
            </w:pPr>
            <w:r w:rsidRPr="003948FD">
              <w:rPr>
                <w:rFonts w:ascii="Times New Roman" w:hAnsi="Times New Roman" w:cs="Times New Roman"/>
                <w:i/>
                <w:iCs/>
                <w:sz w:val="22"/>
                <w:szCs w:val="22"/>
              </w:rPr>
              <w:t>(in thousand Baht)</w:t>
            </w:r>
          </w:p>
        </w:tc>
      </w:tr>
      <w:tr w:rsidR="002E07AF" w:rsidRPr="003948FD" w:rsidTr="002E07AF">
        <w:tc>
          <w:tcPr>
            <w:tcW w:w="2242" w:type="pct"/>
          </w:tcPr>
          <w:p w:rsidR="002E07AF" w:rsidRPr="003948FD" w:rsidRDefault="002E07AF" w:rsidP="002E07AF">
            <w:pPr>
              <w:spacing w:line="240" w:lineRule="atLeast"/>
              <w:rPr>
                <w:rFonts w:cs="Times New Roman"/>
              </w:rPr>
            </w:pPr>
            <w:r w:rsidRPr="003948FD">
              <w:rPr>
                <w:rFonts w:cs="Times New Roman"/>
                <w:b/>
                <w:bCs/>
              </w:rPr>
              <w:t>Subsidiary</w:t>
            </w:r>
          </w:p>
        </w:tc>
        <w:tc>
          <w:tcPr>
            <w:tcW w:w="581"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53"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0"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7"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1"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7"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69"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both"/>
              <w:rPr>
                <w:rFonts w:ascii="Times New Roman" w:hAnsi="Times New Roman" w:cs="Times New Roman"/>
                <w:sz w:val="22"/>
                <w:szCs w:val="22"/>
              </w:rPr>
            </w:pPr>
          </w:p>
        </w:tc>
      </w:tr>
      <w:tr w:rsidR="002E07AF" w:rsidRPr="003948FD" w:rsidTr="002E07AF">
        <w:tc>
          <w:tcPr>
            <w:tcW w:w="2242" w:type="pct"/>
          </w:tcPr>
          <w:p w:rsidR="002E07AF" w:rsidRPr="003948FD" w:rsidRDefault="002E07AF" w:rsidP="002E07AF">
            <w:pPr>
              <w:spacing w:line="240" w:lineRule="atLeast"/>
              <w:ind w:left="-18"/>
              <w:rPr>
                <w:rFonts w:cs="Times New Roman"/>
              </w:rPr>
            </w:pPr>
            <w:r w:rsidRPr="003948FD">
              <w:rPr>
                <w:rFonts w:cs="Times New Roman"/>
              </w:rPr>
              <w:t>Revenue from sale of goods</w:t>
            </w:r>
          </w:p>
        </w:tc>
        <w:tc>
          <w:tcPr>
            <w:tcW w:w="581" w:type="pct"/>
          </w:tcPr>
          <w:p w:rsidR="002E07AF" w:rsidRPr="003948FD" w:rsidRDefault="004D3A44"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53"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0"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sidRPr="003948FD">
              <w:rPr>
                <w:rFonts w:ascii="Times New Roman" w:hAnsi="Times New Roman" w:cs="Times New Roman"/>
                <w:sz w:val="22"/>
                <w:szCs w:val="22"/>
              </w:rPr>
              <w:t>-</w:t>
            </w:r>
          </w:p>
        </w:tc>
        <w:tc>
          <w:tcPr>
            <w:tcW w:w="147"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1" w:type="pct"/>
          </w:tcPr>
          <w:p w:rsidR="002E07AF" w:rsidRPr="00A40520" w:rsidRDefault="00647677"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sz w:val="22"/>
                <w:szCs w:val="28"/>
              </w:rPr>
            </w:pPr>
            <w:r w:rsidRPr="00647677">
              <w:rPr>
                <w:rFonts w:ascii="Times New Roman" w:hAnsi="Times New Roman"/>
                <w:sz w:val="22"/>
                <w:szCs w:val="28"/>
              </w:rPr>
              <w:t>441,975</w:t>
            </w:r>
          </w:p>
        </w:tc>
        <w:tc>
          <w:tcPr>
            <w:tcW w:w="147"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69" w:type="pct"/>
          </w:tcPr>
          <w:p w:rsidR="002E07AF" w:rsidRPr="00A40520"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sz w:val="22"/>
                <w:szCs w:val="28"/>
              </w:rPr>
            </w:pPr>
            <w:r w:rsidRPr="004328F5">
              <w:rPr>
                <w:rFonts w:ascii="Times New Roman" w:hAnsi="Times New Roman"/>
                <w:sz w:val="22"/>
                <w:szCs w:val="28"/>
              </w:rPr>
              <w:t>467,847</w:t>
            </w:r>
          </w:p>
        </w:tc>
      </w:tr>
      <w:tr w:rsidR="002E07AF" w:rsidRPr="003948FD" w:rsidTr="002E07AF">
        <w:tc>
          <w:tcPr>
            <w:tcW w:w="2242" w:type="pct"/>
          </w:tcPr>
          <w:p w:rsidR="002E07AF" w:rsidRPr="003948FD" w:rsidRDefault="002E07AF" w:rsidP="002E07AF">
            <w:pPr>
              <w:spacing w:line="240" w:lineRule="atLeast"/>
              <w:ind w:left="-18"/>
              <w:rPr>
                <w:rFonts w:cs="Times New Roman"/>
              </w:rPr>
            </w:pPr>
            <w:r w:rsidRPr="003948FD">
              <w:rPr>
                <w:rFonts w:cs="Times New Roman"/>
              </w:rPr>
              <w:t>Rental</w:t>
            </w:r>
            <w:r>
              <w:rPr>
                <w:rFonts w:cs="Times New Roman"/>
              </w:rPr>
              <w:t xml:space="preserve"> and service</w:t>
            </w:r>
            <w:r w:rsidRPr="003948FD">
              <w:rPr>
                <w:rFonts w:cs="Times New Roman"/>
              </w:rPr>
              <w:t xml:space="preserve"> income</w:t>
            </w:r>
          </w:p>
        </w:tc>
        <w:tc>
          <w:tcPr>
            <w:tcW w:w="581" w:type="pct"/>
          </w:tcPr>
          <w:p w:rsidR="002E07AF" w:rsidRPr="003948FD" w:rsidRDefault="004D3A44"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53"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0"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sidRPr="003948FD">
              <w:rPr>
                <w:rFonts w:ascii="Times New Roman" w:hAnsi="Times New Roman" w:cs="Times New Roman"/>
                <w:sz w:val="22"/>
                <w:szCs w:val="22"/>
              </w:rPr>
              <w:t>-</w:t>
            </w:r>
          </w:p>
        </w:tc>
        <w:tc>
          <w:tcPr>
            <w:tcW w:w="147"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1" w:type="pct"/>
          </w:tcPr>
          <w:p w:rsidR="002E07AF" w:rsidRPr="003948FD" w:rsidRDefault="00647677"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647677">
              <w:rPr>
                <w:rFonts w:ascii="Times New Roman" w:hAnsi="Times New Roman" w:cs="Times New Roman"/>
                <w:sz w:val="22"/>
                <w:szCs w:val="22"/>
              </w:rPr>
              <w:t>683</w:t>
            </w:r>
          </w:p>
        </w:tc>
        <w:tc>
          <w:tcPr>
            <w:tcW w:w="147"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69"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4328F5">
              <w:rPr>
                <w:rFonts w:ascii="Times New Roman" w:hAnsi="Times New Roman" w:cs="Times New Roman"/>
                <w:sz w:val="22"/>
                <w:szCs w:val="22"/>
              </w:rPr>
              <w:t>683</w:t>
            </w:r>
          </w:p>
        </w:tc>
      </w:tr>
      <w:tr w:rsidR="002E07AF" w:rsidRPr="003948FD" w:rsidTr="002E07AF">
        <w:tc>
          <w:tcPr>
            <w:tcW w:w="2242" w:type="pct"/>
          </w:tcPr>
          <w:p w:rsidR="002E07AF" w:rsidRPr="003948FD" w:rsidRDefault="002E07AF" w:rsidP="002E07AF">
            <w:pPr>
              <w:spacing w:line="240" w:lineRule="atLeast"/>
              <w:ind w:left="-18"/>
              <w:rPr>
                <w:rFonts w:cs="Times New Roman"/>
              </w:rPr>
            </w:pPr>
            <w:r w:rsidRPr="003948FD">
              <w:rPr>
                <w:rFonts w:cs="Times New Roman"/>
              </w:rPr>
              <w:t>Service income</w:t>
            </w:r>
          </w:p>
        </w:tc>
        <w:tc>
          <w:tcPr>
            <w:tcW w:w="581" w:type="pct"/>
          </w:tcPr>
          <w:p w:rsidR="002E07AF" w:rsidRPr="003948FD" w:rsidRDefault="004D3A44"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53"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0"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sidRPr="003948FD">
              <w:rPr>
                <w:rFonts w:ascii="Times New Roman" w:hAnsi="Times New Roman" w:cs="Times New Roman"/>
                <w:sz w:val="22"/>
                <w:szCs w:val="22"/>
              </w:rPr>
              <w:t>-</w:t>
            </w:r>
          </w:p>
        </w:tc>
        <w:tc>
          <w:tcPr>
            <w:tcW w:w="147"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1" w:type="pct"/>
          </w:tcPr>
          <w:p w:rsidR="002E07AF" w:rsidRPr="003948FD" w:rsidRDefault="00647677"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647677">
              <w:rPr>
                <w:rFonts w:ascii="Times New Roman" w:hAnsi="Times New Roman" w:cs="Times New Roman"/>
                <w:sz w:val="22"/>
                <w:szCs w:val="22"/>
              </w:rPr>
              <w:t>434</w:t>
            </w:r>
          </w:p>
        </w:tc>
        <w:tc>
          <w:tcPr>
            <w:tcW w:w="147"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69"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4328F5">
              <w:rPr>
                <w:rFonts w:ascii="Times New Roman" w:hAnsi="Times New Roman" w:cs="Times New Roman"/>
                <w:sz w:val="22"/>
                <w:szCs w:val="22"/>
              </w:rPr>
              <w:t>414</w:t>
            </w:r>
          </w:p>
        </w:tc>
      </w:tr>
    </w:tbl>
    <w:p w:rsidR="002E07AF" w:rsidRPr="00B82898"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sz w:val="22"/>
          <w:szCs w:val="22"/>
        </w:rPr>
      </w:pPr>
    </w:p>
    <w:tbl>
      <w:tblPr>
        <w:tblpPr w:leftFromText="180" w:rightFromText="180" w:vertAnchor="text" w:tblpX="468" w:tblpY="1"/>
        <w:tblOverlap w:val="never"/>
        <w:tblW w:w="9288" w:type="dxa"/>
        <w:tblLayout w:type="fixed"/>
        <w:tblLook w:val="0000" w:firstRow="0" w:lastRow="0" w:firstColumn="0" w:lastColumn="0" w:noHBand="0" w:noVBand="0"/>
      </w:tblPr>
      <w:tblGrid>
        <w:gridCol w:w="4158"/>
        <w:gridCol w:w="1077"/>
        <w:gridCol w:w="284"/>
        <w:gridCol w:w="1076"/>
        <w:gridCol w:w="273"/>
        <w:gridCol w:w="1077"/>
        <w:gridCol w:w="273"/>
        <w:gridCol w:w="1070"/>
      </w:tblGrid>
      <w:tr w:rsidR="002E07AF" w:rsidRPr="003948FD" w:rsidTr="002E07AF">
        <w:tc>
          <w:tcPr>
            <w:tcW w:w="2238" w:type="pct"/>
          </w:tcPr>
          <w:p w:rsidR="002E07AF" w:rsidRPr="003948FD" w:rsidRDefault="002E07AF" w:rsidP="002E07AF">
            <w:pPr>
              <w:spacing w:line="240" w:lineRule="atLeast"/>
              <w:ind w:left="-18"/>
              <w:rPr>
                <w:rFonts w:cs="Times New Roman"/>
                <w:b/>
                <w:bCs/>
              </w:rPr>
            </w:pPr>
            <w:r w:rsidRPr="003948FD">
              <w:rPr>
                <w:rFonts w:cs="Times New Roman"/>
                <w:b/>
                <w:bCs/>
              </w:rPr>
              <w:t>Other related parties</w:t>
            </w:r>
          </w:p>
        </w:tc>
        <w:tc>
          <w:tcPr>
            <w:tcW w:w="580"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53"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79"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7"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0"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7"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76"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r>
      <w:tr w:rsidR="002E07AF" w:rsidRPr="003948FD" w:rsidTr="002E07AF">
        <w:tc>
          <w:tcPr>
            <w:tcW w:w="2238" w:type="pct"/>
          </w:tcPr>
          <w:p w:rsidR="002E07AF" w:rsidRPr="003948FD" w:rsidRDefault="002E07AF" w:rsidP="002E07AF">
            <w:pPr>
              <w:spacing w:line="280" w:lineRule="atLeast"/>
              <w:ind w:left="-18"/>
              <w:rPr>
                <w:rFonts w:cs="Times New Roman"/>
              </w:rPr>
            </w:pPr>
            <w:r w:rsidRPr="003948FD">
              <w:rPr>
                <w:rFonts w:cs="Times New Roman"/>
              </w:rPr>
              <w:t>Revenue from sale of goods</w:t>
            </w:r>
          </w:p>
        </w:tc>
        <w:tc>
          <w:tcPr>
            <w:tcW w:w="580" w:type="pct"/>
          </w:tcPr>
          <w:p w:rsidR="002E07AF" w:rsidRPr="00A40520" w:rsidRDefault="004D3A44"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lang w:val="en-GB"/>
              </w:rPr>
            </w:pPr>
            <w:r w:rsidRPr="004D3A44">
              <w:rPr>
                <w:rFonts w:ascii="Times New Roman" w:hAnsi="Times New Roman" w:cs="Times New Roman"/>
                <w:sz w:val="22"/>
                <w:szCs w:val="22"/>
                <w:lang w:val="en-GB"/>
              </w:rPr>
              <w:t>72,716</w:t>
            </w:r>
          </w:p>
        </w:tc>
        <w:tc>
          <w:tcPr>
            <w:tcW w:w="15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9" w:type="pct"/>
          </w:tcPr>
          <w:p w:rsidR="002E07AF" w:rsidRPr="00A40520"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lang w:val="en-GB"/>
              </w:rPr>
            </w:pPr>
            <w:r w:rsidRPr="004328F5">
              <w:rPr>
                <w:rFonts w:ascii="Times New Roman" w:hAnsi="Times New Roman" w:cs="Times New Roman"/>
                <w:sz w:val="22"/>
                <w:szCs w:val="22"/>
                <w:lang w:val="en-GB"/>
              </w:rPr>
              <w:t>79,482</w:t>
            </w:r>
          </w:p>
        </w:tc>
        <w:tc>
          <w:tcPr>
            <w:tcW w:w="147" w:type="pct"/>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2E07AF" w:rsidRPr="003948FD" w:rsidRDefault="00647677"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r w:rsidRPr="00647677">
              <w:rPr>
                <w:rFonts w:ascii="Times New Roman" w:hAnsi="Times New Roman" w:cs="Times New Roman"/>
                <w:sz w:val="22"/>
                <w:szCs w:val="22"/>
              </w:rPr>
              <w:t>72,716</w:t>
            </w: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6"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r w:rsidRPr="004328F5">
              <w:rPr>
                <w:rFonts w:ascii="Times New Roman" w:hAnsi="Times New Roman" w:cs="Times New Roman"/>
                <w:sz w:val="22"/>
                <w:szCs w:val="22"/>
              </w:rPr>
              <w:t>79,482</w:t>
            </w:r>
          </w:p>
        </w:tc>
      </w:tr>
      <w:tr w:rsidR="002E07AF" w:rsidRPr="003948FD" w:rsidTr="002E07AF">
        <w:tc>
          <w:tcPr>
            <w:tcW w:w="2238" w:type="pct"/>
          </w:tcPr>
          <w:p w:rsidR="002E07AF" w:rsidRPr="003948FD" w:rsidRDefault="002E07AF" w:rsidP="002E07AF">
            <w:pPr>
              <w:spacing w:line="280" w:lineRule="atLeast"/>
              <w:ind w:left="-18"/>
              <w:rPr>
                <w:rFonts w:cs="Times New Roman"/>
              </w:rPr>
            </w:pPr>
            <w:r w:rsidRPr="003948FD">
              <w:rPr>
                <w:rFonts w:cs="Times New Roman"/>
              </w:rPr>
              <w:t>Commission income</w:t>
            </w:r>
          </w:p>
        </w:tc>
        <w:tc>
          <w:tcPr>
            <w:tcW w:w="580" w:type="pct"/>
          </w:tcPr>
          <w:p w:rsidR="002E07AF" w:rsidRPr="003948FD" w:rsidRDefault="004D3A44"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D3A44">
              <w:rPr>
                <w:rFonts w:ascii="Times New Roman" w:hAnsi="Times New Roman" w:cs="Times New Roman"/>
                <w:sz w:val="22"/>
                <w:szCs w:val="22"/>
              </w:rPr>
              <w:t>430</w:t>
            </w:r>
          </w:p>
        </w:tc>
        <w:tc>
          <w:tcPr>
            <w:tcW w:w="15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9"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328F5">
              <w:rPr>
                <w:rFonts w:ascii="Times New Roman" w:hAnsi="Times New Roman" w:cs="Times New Roman"/>
                <w:sz w:val="22"/>
                <w:szCs w:val="22"/>
              </w:rPr>
              <w:t>537</w:t>
            </w: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2E07AF" w:rsidRPr="003948FD" w:rsidRDefault="00647677"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647677">
              <w:rPr>
                <w:rFonts w:ascii="Times New Roman" w:hAnsi="Times New Roman" w:cs="Times New Roman"/>
                <w:sz w:val="22"/>
                <w:szCs w:val="22"/>
              </w:rPr>
              <w:t>430</w:t>
            </w: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6"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328F5">
              <w:rPr>
                <w:rFonts w:ascii="Times New Roman" w:hAnsi="Times New Roman" w:cs="Times New Roman"/>
                <w:sz w:val="22"/>
                <w:szCs w:val="22"/>
              </w:rPr>
              <w:t>537</w:t>
            </w:r>
          </w:p>
        </w:tc>
      </w:tr>
      <w:tr w:rsidR="002E07AF" w:rsidRPr="003948FD" w:rsidTr="002E07AF">
        <w:tc>
          <w:tcPr>
            <w:tcW w:w="2238" w:type="pct"/>
          </w:tcPr>
          <w:p w:rsidR="002E07AF" w:rsidRPr="003948FD" w:rsidRDefault="002E07AF" w:rsidP="002E07AF">
            <w:pPr>
              <w:spacing w:line="280" w:lineRule="atLeast"/>
              <w:ind w:left="-18"/>
              <w:rPr>
                <w:rFonts w:cs="Times New Roman"/>
              </w:rPr>
            </w:pPr>
            <w:r w:rsidRPr="003948FD">
              <w:rPr>
                <w:rFonts w:cs="Times New Roman"/>
              </w:rPr>
              <w:t xml:space="preserve">Purchase of </w:t>
            </w:r>
            <w:r>
              <w:rPr>
                <w:rFonts w:cs="Times New Roman"/>
              </w:rPr>
              <w:t xml:space="preserve">raw materials and </w:t>
            </w:r>
            <w:r w:rsidRPr="003948FD">
              <w:rPr>
                <w:rFonts w:cs="Times New Roman"/>
              </w:rPr>
              <w:t>goods</w:t>
            </w:r>
          </w:p>
        </w:tc>
        <w:tc>
          <w:tcPr>
            <w:tcW w:w="580" w:type="pct"/>
          </w:tcPr>
          <w:p w:rsidR="002E07AF" w:rsidRPr="003948FD" w:rsidRDefault="004D3A44"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D3A44">
              <w:rPr>
                <w:rFonts w:ascii="Times New Roman" w:hAnsi="Times New Roman" w:cs="Times New Roman"/>
                <w:sz w:val="22"/>
                <w:szCs w:val="22"/>
              </w:rPr>
              <w:t>80,710</w:t>
            </w:r>
          </w:p>
        </w:tc>
        <w:tc>
          <w:tcPr>
            <w:tcW w:w="15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9"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328F5">
              <w:rPr>
                <w:rFonts w:ascii="Times New Roman" w:hAnsi="Times New Roman" w:cs="Times New Roman"/>
                <w:sz w:val="22"/>
                <w:szCs w:val="22"/>
              </w:rPr>
              <w:t>86,330</w:t>
            </w: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2E07AF" w:rsidRPr="003948FD" w:rsidRDefault="00647677"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647677">
              <w:rPr>
                <w:rFonts w:ascii="Times New Roman" w:hAnsi="Times New Roman" w:cs="Times New Roman"/>
                <w:sz w:val="22"/>
                <w:szCs w:val="22"/>
              </w:rPr>
              <w:t>80,710</w:t>
            </w: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6"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328F5">
              <w:rPr>
                <w:rFonts w:ascii="Times New Roman" w:hAnsi="Times New Roman" w:cs="Times New Roman"/>
                <w:sz w:val="22"/>
                <w:szCs w:val="22"/>
              </w:rPr>
              <w:t>85,563</w:t>
            </w:r>
          </w:p>
        </w:tc>
      </w:tr>
      <w:tr w:rsidR="002E07AF" w:rsidRPr="003948FD" w:rsidTr="002E07AF">
        <w:trPr>
          <w:trHeight w:val="240"/>
        </w:trPr>
        <w:tc>
          <w:tcPr>
            <w:tcW w:w="2238" w:type="pct"/>
          </w:tcPr>
          <w:p w:rsidR="002E07AF" w:rsidRPr="003948FD" w:rsidRDefault="002E07AF" w:rsidP="002E07AF">
            <w:pPr>
              <w:spacing w:line="280" w:lineRule="atLeast"/>
              <w:ind w:left="-18"/>
              <w:rPr>
                <w:rFonts w:cs="Times New Roman"/>
              </w:rPr>
            </w:pPr>
            <w:r w:rsidRPr="003948FD">
              <w:rPr>
                <w:rFonts w:cs="Times New Roman"/>
              </w:rPr>
              <w:t xml:space="preserve">Purchase of </w:t>
            </w:r>
            <w:r>
              <w:rPr>
                <w:rFonts w:cs="Times New Roman"/>
              </w:rPr>
              <w:t xml:space="preserve">machinery and </w:t>
            </w:r>
            <w:r w:rsidRPr="003948FD">
              <w:rPr>
                <w:rFonts w:cs="Times New Roman"/>
              </w:rPr>
              <w:t>equipment</w:t>
            </w:r>
          </w:p>
        </w:tc>
        <w:tc>
          <w:tcPr>
            <w:tcW w:w="580" w:type="pct"/>
          </w:tcPr>
          <w:p w:rsidR="002E07AF" w:rsidRPr="003948FD" w:rsidRDefault="004D3A44"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7" w:right="-131" w:firstLine="0"/>
              <w:rPr>
                <w:rFonts w:ascii="Times New Roman" w:hAnsi="Times New Roman" w:cs="Times New Roman"/>
                <w:sz w:val="22"/>
                <w:szCs w:val="22"/>
              </w:rPr>
            </w:pPr>
            <w:r w:rsidRPr="004D3A44">
              <w:rPr>
                <w:rFonts w:ascii="Times New Roman" w:hAnsi="Times New Roman" w:cs="Times New Roman"/>
                <w:sz w:val="22"/>
                <w:szCs w:val="22"/>
              </w:rPr>
              <w:t>1,723</w:t>
            </w:r>
          </w:p>
        </w:tc>
        <w:tc>
          <w:tcPr>
            <w:tcW w:w="15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9"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7" w:right="-131" w:firstLine="0"/>
              <w:rPr>
                <w:rFonts w:ascii="Times New Roman" w:hAnsi="Times New Roman" w:cs="Times New Roman"/>
                <w:sz w:val="22"/>
                <w:szCs w:val="22"/>
              </w:rPr>
            </w:pPr>
            <w:r w:rsidRPr="004328F5">
              <w:rPr>
                <w:rFonts w:ascii="Times New Roman" w:hAnsi="Times New Roman" w:cs="Times New Roman"/>
                <w:sz w:val="22"/>
                <w:szCs w:val="22"/>
              </w:rPr>
              <w:t>850</w:t>
            </w: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2E07AF" w:rsidRPr="003948FD" w:rsidRDefault="004D3A44"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D3A44">
              <w:rPr>
                <w:rFonts w:ascii="Times New Roman" w:hAnsi="Times New Roman" w:cs="Times New Roman"/>
                <w:sz w:val="22"/>
                <w:szCs w:val="22"/>
              </w:rPr>
              <w:t>1,723</w:t>
            </w: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6"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328F5">
              <w:rPr>
                <w:rFonts w:ascii="Times New Roman" w:hAnsi="Times New Roman" w:cs="Times New Roman"/>
                <w:sz w:val="22"/>
                <w:szCs w:val="22"/>
              </w:rPr>
              <w:t>850</w:t>
            </w:r>
          </w:p>
        </w:tc>
      </w:tr>
      <w:tr w:rsidR="002E07AF" w:rsidRPr="003948FD" w:rsidTr="002E07AF">
        <w:trPr>
          <w:trHeight w:val="132"/>
        </w:trPr>
        <w:tc>
          <w:tcPr>
            <w:tcW w:w="2238" w:type="pct"/>
          </w:tcPr>
          <w:p w:rsidR="002E07AF" w:rsidRPr="003948FD" w:rsidRDefault="002E07AF" w:rsidP="002E07AF">
            <w:pPr>
              <w:spacing w:line="280" w:lineRule="atLeast"/>
              <w:ind w:left="-18"/>
              <w:rPr>
                <w:rFonts w:cs="Times New Roman"/>
              </w:rPr>
            </w:pPr>
            <w:r>
              <w:rPr>
                <w:rFonts w:cs="Times New Roman"/>
              </w:rPr>
              <w:t>Royalty fee</w:t>
            </w:r>
          </w:p>
        </w:tc>
        <w:tc>
          <w:tcPr>
            <w:tcW w:w="580" w:type="pct"/>
          </w:tcPr>
          <w:p w:rsidR="002E07AF" w:rsidRPr="003948FD" w:rsidRDefault="004D3A44"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D3A44">
              <w:rPr>
                <w:rFonts w:ascii="Times New Roman" w:hAnsi="Times New Roman" w:cs="Times New Roman"/>
                <w:sz w:val="22"/>
                <w:szCs w:val="22"/>
              </w:rPr>
              <w:t>17,558</w:t>
            </w:r>
          </w:p>
        </w:tc>
        <w:tc>
          <w:tcPr>
            <w:tcW w:w="15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9"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328F5">
              <w:rPr>
                <w:rFonts w:ascii="Times New Roman" w:hAnsi="Times New Roman" w:cs="Times New Roman"/>
                <w:sz w:val="22"/>
                <w:szCs w:val="22"/>
              </w:rPr>
              <w:t>19,383</w:t>
            </w: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2E07AF" w:rsidRPr="003948FD" w:rsidRDefault="00647677"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647677">
              <w:rPr>
                <w:rFonts w:ascii="Times New Roman" w:hAnsi="Times New Roman" w:cs="Times New Roman"/>
                <w:sz w:val="22"/>
                <w:szCs w:val="22"/>
              </w:rPr>
              <w:t>17,558</w:t>
            </w: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6"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328F5">
              <w:rPr>
                <w:rFonts w:ascii="Times New Roman" w:hAnsi="Times New Roman" w:cs="Times New Roman"/>
                <w:sz w:val="22"/>
                <w:szCs w:val="22"/>
              </w:rPr>
              <w:t>19,383</w:t>
            </w:r>
          </w:p>
        </w:tc>
      </w:tr>
    </w:tbl>
    <w:p w:rsidR="009936B9" w:rsidRDefault="009936B9" w:rsidP="002E07AF">
      <w:pPr>
        <w:spacing w:line="120" w:lineRule="exact"/>
        <w:rPr>
          <w:sz w:val="16"/>
          <w:szCs w:val="16"/>
        </w:rPr>
      </w:pPr>
    </w:p>
    <w:p w:rsidR="002E07AF" w:rsidRPr="00535BDC" w:rsidRDefault="009936B9" w:rsidP="00B82898">
      <w:pPr>
        <w:spacing w:line="240" w:lineRule="auto"/>
        <w:rPr>
          <w:sz w:val="16"/>
          <w:szCs w:val="16"/>
        </w:rPr>
      </w:pPr>
      <w:r>
        <w:rPr>
          <w:sz w:val="16"/>
          <w:szCs w:val="16"/>
        </w:rPr>
        <w:br w:type="page"/>
      </w:r>
    </w:p>
    <w:tbl>
      <w:tblPr>
        <w:tblpPr w:leftFromText="180" w:rightFromText="180" w:vertAnchor="text" w:tblpX="468" w:tblpY="1"/>
        <w:tblOverlap w:val="never"/>
        <w:tblW w:w="9288" w:type="dxa"/>
        <w:tblLayout w:type="fixed"/>
        <w:tblLook w:val="0000" w:firstRow="0" w:lastRow="0" w:firstColumn="0" w:lastColumn="0" w:noHBand="0" w:noVBand="0"/>
      </w:tblPr>
      <w:tblGrid>
        <w:gridCol w:w="4158"/>
        <w:gridCol w:w="1077"/>
        <w:gridCol w:w="284"/>
        <w:gridCol w:w="1076"/>
        <w:gridCol w:w="273"/>
        <w:gridCol w:w="1077"/>
        <w:gridCol w:w="273"/>
        <w:gridCol w:w="1055"/>
        <w:gridCol w:w="15"/>
      </w:tblGrid>
      <w:tr w:rsidR="002E07AF" w:rsidRPr="003948FD" w:rsidTr="002E07AF">
        <w:trPr>
          <w:gridAfter w:val="1"/>
          <w:wAfter w:w="8" w:type="pct"/>
          <w:tblHeader/>
        </w:trPr>
        <w:tc>
          <w:tcPr>
            <w:tcW w:w="2238" w:type="pct"/>
          </w:tcPr>
          <w:p w:rsidR="002E07AF" w:rsidRPr="003948FD" w:rsidRDefault="002E07AF" w:rsidP="002E07AF">
            <w:pPr>
              <w:spacing w:line="240" w:lineRule="atLeast"/>
              <w:rPr>
                <w:rFonts w:cs="Times New Roman"/>
              </w:rPr>
            </w:pPr>
          </w:p>
        </w:tc>
        <w:tc>
          <w:tcPr>
            <w:tcW w:w="1312" w:type="pct"/>
            <w:gridSpan w:val="3"/>
          </w:tcPr>
          <w:p w:rsidR="002E07AF" w:rsidRPr="003948FD" w:rsidRDefault="002E07AF" w:rsidP="002E07AF">
            <w:pPr>
              <w:pStyle w:val="acctmergecolhdg"/>
              <w:spacing w:line="240" w:lineRule="atLeast"/>
              <w:ind w:left="-107" w:right="-96"/>
              <w:rPr>
                <w:rFonts w:cs="Times New Roman"/>
              </w:rPr>
            </w:pPr>
            <w:r w:rsidRPr="003948FD">
              <w:rPr>
                <w:rFonts w:cs="Times New Roman"/>
              </w:rPr>
              <w:t>Consolidated</w:t>
            </w:r>
          </w:p>
        </w:tc>
        <w:tc>
          <w:tcPr>
            <w:tcW w:w="147" w:type="pct"/>
          </w:tcPr>
          <w:p w:rsidR="002E07AF" w:rsidRPr="003948FD" w:rsidRDefault="002E07AF" w:rsidP="002E07AF">
            <w:pPr>
              <w:pStyle w:val="acctmergecolhdg"/>
              <w:spacing w:line="240" w:lineRule="atLeast"/>
              <w:ind w:left="-107" w:right="-96"/>
              <w:rPr>
                <w:rFonts w:cs="Times New Roman"/>
              </w:rPr>
            </w:pPr>
          </w:p>
        </w:tc>
        <w:tc>
          <w:tcPr>
            <w:tcW w:w="1295" w:type="pct"/>
            <w:gridSpan w:val="3"/>
          </w:tcPr>
          <w:p w:rsidR="002E07AF" w:rsidRPr="003948FD" w:rsidRDefault="002E07AF" w:rsidP="002E07AF">
            <w:pPr>
              <w:pStyle w:val="acctmergecolhdg"/>
              <w:spacing w:line="240" w:lineRule="atLeast"/>
              <w:ind w:left="-107" w:right="-96"/>
              <w:rPr>
                <w:rFonts w:cs="Times New Roman"/>
              </w:rPr>
            </w:pPr>
            <w:r w:rsidRPr="003948FD">
              <w:rPr>
                <w:rFonts w:cs="Times New Roman"/>
              </w:rPr>
              <w:t>Separate</w:t>
            </w:r>
          </w:p>
        </w:tc>
      </w:tr>
      <w:tr w:rsidR="002E07AF" w:rsidRPr="003948FD" w:rsidTr="002E07AF">
        <w:trPr>
          <w:gridAfter w:val="1"/>
          <w:wAfter w:w="8" w:type="pct"/>
          <w:tblHeader/>
        </w:trPr>
        <w:tc>
          <w:tcPr>
            <w:tcW w:w="2238" w:type="pct"/>
          </w:tcPr>
          <w:p w:rsidR="002E07AF" w:rsidRPr="003948FD" w:rsidRDefault="002E07AF" w:rsidP="002E07AF">
            <w:pPr>
              <w:spacing w:line="240" w:lineRule="atLeast"/>
              <w:rPr>
                <w:rFonts w:cs="Times New Roman"/>
              </w:rPr>
            </w:pPr>
          </w:p>
        </w:tc>
        <w:tc>
          <w:tcPr>
            <w:tcW w:w="1312" w:type="pct"/>
            <w:gridSpan w:val="3"/>
          </w:tcPr>
          <w:p w:rsidR="002E07AF" w:rsidRPr="003948FD" w:rsidRDefault="002E07AF" w:rsidP="002E07AF">
            <w:pPr>
              <w:pStyle w:val="acctmergecolhdg"/>
              <w:spacing w:line="240" w:lineRule="atLeast"/>
              <w:ind w:left="-107" w:right="-96"/>
              <w:rPr>
                <w:rFonts w:cs="Times New Roman"/>
              </w:rPr>
            </w:pPr>
            <w:r w:rsidRPr="003948FD">
              <w:rPr>
                <w:rFonts w:cs="Times New Roman"/>
              </w:rPr>
              <w:t>financial statements</w:t>
            </w:r>
          </w:p>
        </w:tc>
        <w:tc>
          <w:tcPr>
            <w:tcW w:w="147" w:type="pct"/>
          </w:tcPr>
          <w:p w:rsidR="002E07AF" w:rsidRPr="003948FD" w:rsidRDefault="002E07AF" w:rsidP="002E07AF">
            <w:pPr>
              <w:pStyle w:val="acctmergecolhdg"/>
              <w:spacing w:line="240" w:lineRule="atLeast"/>
              <w:ind w:left="-107" w:right="-96"/>
              <w:rPr>
                <w:rFonts w:cs="Times New Roman"/>
              </w:rPr>
            </w:pPr>
          </w:p>
        </w:tc>
        <w:tc>
          <w:tcPr>
            <w:tcW w:w="1295" w:type="pct"/>
            <w:gridSpan w:val="3"/>
          </w:tcPr>
          <w:p w:rsidR="002E07AF" w:rsidRPr="003948FD" w:rsidRDefault="002E07AF" w:rsidP="002E07AF">
            <w:pPr>
              <w:pStyle w:val="acctmergecolhdg"/>
              <w:spacing w:line="240" w:lineRule="atLeast"/>
              <w:ind w:left="-107" w:right="-96"/>
              <w:rPr>
                <w:rFonts w:cs="Times New Roman"/>
              </w:rPr>
            </w:pPr>
            <w:r w:rsidRPr="003948FD">
              <w:rPr>
                <w:rFonts w:cs="Times New Roman"/>
              </w:rPr>
              <w:t>financial statements</w:t>
            </w:r>
          </w:p>
        </w:tc>
      </w:tr>
      <w:tr w:rsidR="002E07AF" w:rsidRPr="003948FD" w:rsidTr="002E07AF">
        <w:trPr>
          <w:gridAfter w:val="1"/>
          <w:wAfter w:w="8" w:type="pct"/>
          <w:tblHeader/>
        </w:trPr>
        <w:tc>
          <w:tcPr>
            <w:tcW w:w="2238" w:type="pct"/>
          </w:tcPr>
          <w:p w:rsidR="002E07AF" w:rsidRPr="003948FD" w:rsidRDefault="002E07AF" w:rsidP="002E07AF">
            <w:pPr>
              <w:pStyle w:val="acctmergecolhdg"/>
              <w:spacing w:line="240" w:lineRule="atLeast"/>
              <w:ind w:left="-18"/>
              <w:jc w:val="left"/>
              <w:rPr>
                <w:rFonts w:cs="Times New Roman"/>
                <w:i/>
                <w:iCs/>
              </w:rPr>
            </w:pPr>
          </w:p>
        </w:tc>
        <w:tc>
          <w:tcPr>
            <w:tcW w:w="580" w:type="pct"/>
          </w:tcPr>
          <w:p w:rsidR="002E07AF" w:rsidRPr="003948FD" w:rsidRDefault="002E07AF" w:rsidP="002E07AF">
            <w:pPr>
              <w:pStyle w:val="acctmergecolhdg"/>
              <w:spacing w:line="240" w:lineRule="atLeast"/>
              <w:rPr>
                <w:b w:val="0"/>
                <w:bCs/>
              </w:rPr>
            </w:pPr>
            <w:r>
              <w:rPr>
                <w:b w:val="0"/>
                <w:bCs/>
              </w:rPr>
              <w:t>2019</w:t>
            </w:r>
          </w:p>
        </w:tc>
        <w:tc>
          <w:tcPr>
            <w:tcW w:w="153" w:type="pct"/>
          </w:tcPr>
          <w:p w:rsidR="002E07AF" w:rsidRPr="003948FD" w:rsidRDefault="002E07AF" w:rsidP="002E07AF">
            <w:pPr>
              <w:pStyle w:val="acctmergecolhdg"/>
              <w:spacing w:line="240" w:lineRule="atLeast"/>
              <w:rPr>
                <w:b w:val="0"/>
                <w:bCs/>
              </w:rPr>
            </w:pPr>
          </w:p>
        </w:tc>
        <w:tc>
          <w:tcPr>
            <w:tcW w:w="579" w:type="pct"/>
          </w:tcPr>
          <w:p w:rsidR="002E07AF" w:rsidRPr="003948FD" w:rsidRDefault="002E07AF" w:rsidP="002E07AF">
            <w:pPr>
              <w:pStyle w:val="acctmergecolhdg"/>
              <w:spacing w:line="240" w:lineRule="atLeast"/>
              <w:rPr>
                <w:b w:val="0"/>
                <w:bCs/>
              </w:rPr>
            </w:pPr>
            <w:r>
              <w:rPr>
                <w:b w:val="0"/>
                <w:bCs/>
              </w:rPr>
              <w:t>2018</w:t>
            </w:r>
          </w:p>
        </w:tc>
        <w:tc>
          <w:tcPr>
            <w:tcW w:w="147" w:type="pct"/>
          </w:tcPr>
          <w:p w:rsidR="002E07AF" w:rsidRPr="003948FD" w:rsidRDefault="002E07AF" w:rsidP="002E07AF">
            <w:pPr>
              <w:pStyle w:val="acctmergecolhdg"/>
              <w:spacing w:line="240" w:lineRule="atLeast"/>
              <w:rPr>
                <w:b w:val="0"/>
                <w:bCs/>
              </w:rPr>
            </w:pPr>
          </w:p>
        </w:tc>
        <w:tc>
          <w:tcPr>
            <w:tcW w:w="580" w:type="pct"/>
          </w:tcPr>
          <w:p w:rsidR="002E07AF" w:rsidRPr="003948FD" w:rsidRDefault="002E07AF" w:rsidP="002E07AF">
            <w:pPr>
              <w:pStyle w:val="acctmergecolhdg"/>
              <w:spacing w:line="240" w:lineRule="atLeast"/>
              <w:rPr>
                <w:b w:val="0"/>
                <w:bCs/>
              </w:rPr>
            </w:pPr>
            <w:r>
              <w:rPr>
                <w:b w:val="0"/>
                <w:bCs/>
              </w:rPr>
              <w:t>2019</w:t>
            </w:r>
          </w:p>
        </w:tc>
        <w:tc>
          <w:tcPr>
            <w:tcW w:w="147" w:type="pct"/>
          </w:tcPr>
          <w:p w:rsidR="002E07AF" w:rsidRPr="003948FD" w:rsidRDefault="002E07AF" w:rsidP="002E07AF">
            <w:pPr>
              <w:pStyle w:val="acctmergecolhdg"/>
              <w:spacing w:line="240" w:lineRule="atLeast"/>
              <w:rPr>
                <w:b w:val="0"/>
                <w:bCs/>
              </w:rPr>
            </w:pPr>
          </w:p>
        </w:tc>
        <w:tc>
          <w:tcPr>
            <w:tcW w:w="568" w:type="pct"/>
          </w:tcPr>
          <w:p w:rsidR="002E07AF" w:rsidRPr="003948FD" w:rsidRDefault="002E07AF" w:rsidP="002E07AF">
            <w:pPr>
              <w:pStyle w:val="acctmergecolhdg"/>
              <w:spacing w:line="240" w:lineRule="atLeast"/>
              <w:rPr>
                <w:b w:val="0"/>
                <w:bCs/>
              </w:rPr>
            </w:pPr>
            <w:r>
              <w:rPr>
                <w:b w:val="0"/>
                <w:bCs/>
              </w:rPr>
              <w:t>2018</w:t>
            </w:r>
          </w:p>
        </w:tc>
      </w:tr>
      <w:tr w:rsidR="002E07AF" w:rsidRPr="003948FD" w:rsidTr="002E07AF">
        <w:trPr>
          <w:gridAfter w:val="1"/>
          <w:wAfter w:w="8" w:type="pct"/>
          <w:tblHeader/>
        </w:trPr>
        <w:tc>
          <w:tcPr>
            <w:tcW w:w="2238" w:type="pct"/>
          </w:tcPr>
          <w:p w:rsidR="002E07AF" w:rsidRPr="003948FD" w:rsidRDefault="002E07AF" w:rsidP="002E07AF">
            <w:pPr>
              <w:spacing w:line="240" w:lineRule="atLeast"/>
              <w:rPr>
                <w:rFonts w:cs="Times New Roman"/>
                <w:b/>
                <w:bCs/>
              </w:rPr>
            </w:pPr>
          </w:p>
        </w:tc>
        <w:tc>
          <w:tcPr>
            <w:tcW w:w="2754" w:type="pct"/>
            <w:gridSpan w:val="7"/>
          </w:tcPr>
          <w:p w:rsidR="002E07AF" w:rsidRPr="003948FD"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center"/>
              <w:rPr>
                <w:rFonts w:ascii="Times New Roman" w:hAnsi="Times New Roman" w:cs="Times New Roman"/>
                <w:sz w:val="22"/>
                <w:szCs w:val="22"/>
              </w:rPr>
            </w:pPr>
            <w:r w:rsidRPr="003948FD">
              <w:rPr>
                <w:rFonts w:ascii="Times New Roman" w:hAnsi="Times New Roman" w:cs="Times New Roman"/>
                <w:i/>
                <w:iCs/>
                <w:sz w:val="22"/>
                <w:szCs w:val="22"/>
              </w:rPr>
              <w:t>(in thousand Baht)</w:t>
            </w:r>
          </w:p>
        </w:tc>
      </w:tr>
      <w:tr w:rsidR="002E07AF" w:rsidRPr="003948FD" w:rsidTr="002E07AF">
        <w:tc>
          <w:tcPr>
            <w:tcW w:w="2238" w:type="pct"/>
          </w:tcPr>
          <w:p w:rsidR="002E07AF" w:rsidRPr="003948FD" w:rsidRDefault="002E07AF" w:rsidP="002E07AF">
            <w:pPr>
              <w:rPr>
                <w:rFonts w:cs="Times New Roman"/>
                <w:b/>
                <w:bCs/>
              </w:rPr>
            </w:pPr>
            <w:r w:rsidRPr="003948FD">
              <w:rPr>
                <w:rFonts w:cs="Times New Roman"/>
                <w:b/>
                <w:bCs/>
              </w:rPr>
              <w:t>Key management personnel</w:t>
            </w:r>
          </w:p>
        </w:tc>
        <w:tc>
          <w:tcPr>
            <w:tcW w:w="580"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5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79"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76" w:type="pct"/>
            <w:gridSpan w:val="2"/>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2E07AF" w:rsidRPr="003948FD" w:rsidTr="002E07AF">
        <w:tc>
          <w:tcPr>
            <w:tcW w:w="2238" w:type="pct"/>
          </w:tcPr>
          <w:p w:rsidR="002E07AF" w:rsidRPr="003948FD" w:rsidRDefault="002E07AF" w:rsidP="002E07AF">
            <w:pPr>
              <w:spacing w:line="240" w:lineRule="atLeast"/>
              <w:rPr>
                <w:rFonts w:cs="Times New Roman"/>
              </w:rPr>
            </w:pPr>
            <w:r w:rsidRPr="003948FD">
              <w:rPr>
                <w:lang w:bidi="th-TH"/>
              </w:rPr>
              <w:t>Key management personnel compensation</w:t>
            </w:r>
          </w:p>
        </w:tc>
        <w:tc>
          <w:tcPr>
            <w:tcW w:w="580"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53"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79"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7" w:type="pct"/>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76" w:type="pct"/>
            <w:gridSpan w:val="2"/>
          </w:tcPr>
          <w:p w:rsidR="002E07AF" w:rsidRPr="003948F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F77143" w:rsidRPr="003948FD" w:rsidTr="002E07AF">
        <w:trPr>
          <w:trHeight w:val="80"/>
        </w:trPr>
        <w:tc>
          <w:tcPr>
            <w:tcW w:w="2238" w:type="pct"/>
          </w:tcPr>
          <w:p w:rsidR="00F77143" w:rsidRPr="003948FD" w:rsidRDefault="00F77143" w:rsidP="00F77143">
            <w:pPr>
              <w:spacing w:line="240" w:lineRule="atLeast"/>
              <w:ind w:left="162"/>
              <w:rPr>
                <w:rFonts w:cs="Times New Roman"/>
              </w:rPr>
            </w:pPr>
            <w:r w:rsidRPr="003948FD">
              <w:rPr>
                <w:rFonts w:cs="Times New Roman"/>
              </w:rPr>
              <w:t xml:space="preserve">Short-term employee benefit            </w:t>
            </w:r>
          </w:p>
        </w:tc>
        <w:tc>
          <w:tcPr>
            <w:tcW w:w="580" w:type="pct"/>
          </w:tcPr>
          <w:p w:rsidR="00F77143" w:rsidRPr="003948FD"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15,169</w:t>
            </w:r>
          </w:p>
        </w:tc>
        <w:tc>
          <w:tcPr>
            <w:tcW w:w="153" w:type="pct"/>
          </w:tcPr>
          <w:p w:rsidR="00F77143" w:rsidRPr="003948FD"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9" w:type="pct"/>
          </w:tcPr>
          <w:p w:rsidR="00F77143" w:rsidRPr="003948FD"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4328F5">
              <w:rPr>
                <w:rFonts w:ascii="Times New Roman" w:hAnsi="Times New Roman" w:cs="Times New Roman"/>
                <w:sz w:val="22"/>
                <w:szCs w:val="22"/>
              </w:rPr>
              <w:t>14,258</w:t>
            </w:r>
          </w:p>
        </w:tc>
        <w:tc>
          <w:tcPr>
            <w:tcW w:w="147" w:type="pct"/>
          </w:tcPr>
          <w:p w:rsidR="00F77143" w:rsidRPr="003948FD"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cs/>
              </w:rPr>
            </w:pPr>
          </w:p>
        </w:tc>
        <w:tc>
          <w:tcPr>
            <w:tcW w:w="580" w:type="pct"/>
          </w:tcPr>
          <w:p w:rsidR="00F77143" w:rsidRPr="003948FD"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12,920</w:t>
            </w:r>
          </w:p>
        </w:tc>
        <w:tc>
          <w:tcPr>
            <w:tcW w:w="147" w:type="pct"/>
          </w:tcPr>
          <w:p w:rsidR="00F77143" w:rsidRPr="003948FD"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6" w:type="pct"/>
            <w:gridSpan w:val="2"/>
          </w:tcPr>
          <w:p w:rsidR="00F77143" w:rsidRPr="003948FD"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4328F5">
              <w:rPr>
                <w:rFonts w:ascii="Times New Roman" w:hAnsi="Times New Roman" w:cs="Times New Roman"/>
                <w:sz w:val="22"/>
                <w:szCs w:val="22"/>
              </w:rPr>
              <w:t>12,07</w:t>
            </w:r>
            <w:r>
              <w:rPr>
                <w:rFonts w:ascii="Times New Roman" w:hAnsi="Times New Roman" w:cs="Times New Roman"/>
                <w:sz w:val="22"/>
                <w:szCs w:val="22"/>
              </w:rPr>
              <w:t>7</w:t>
            </w:r>
          </w:p>
        </w:tc>
      </w:tr>
      <w:tr w:rsidR="00F77143" w:rsidRPr="003948FD" w:rsidTr="002E07AF">
        <w:tc>
          <w:tcPr>
            <w:tcW w:w="2238" w:type="pct"/>
          </w:tcPr>
          <w:p w:rsidR="00F77143" w:rsidRPr="003948FD" w:rsidRDefault="00F77143" w:rsidP="00F77143">
            <w:pPr>
              <w:spacing w:line="240" w:lineRule="atLeast"/>
              <w:ind w:left="162"/>
              <w:rPr>
                <w:rFonts w:cs="Times New Roman"/>
              </w:rPr>
            </w:pPr>
            <w:r w:rsidRPr="003948FD">
              <w:rPr>
                <w:rFonts w:cs="Times New Roman"/>
              </w:rPr>
              <w:t>Post-employment benefit</w:t>
            </w:r>
          </w:p>
        </w:tc>
        <w:tc>
          <w:tcPr>
            <w:tcW w:w="580" w:type="pct"/>
            <w:tcBorders>
              <w:bottom w:val="single" w:sz="4" w:space="0" w:color="auto"/>
            </w:tcBorders>
          </w:tcPr>
          <w:p w:rsidR="00F77143" w:rsidRPr="003948FD"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1,910</w:t>
            </w:r>
          </w:p>
        </w:tc>
        <w:tc>
          <w:tcPr>
            <w:tcW w:w="153" w:type="pct"/>
          </w:tcPr>
          <w:p w:rsidR="00F77143" w:rsidRPr="003948FD"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9" w:type="pct"/>
            <w:tcBorders>
              <w:bottom w:val="single" w:sz="4" w:space="0" w:color="auto"/>
            </w:tcBorders>
          </w:tcPr>
          <w:p w:rsidR="00F77143" w:rsidRPr="003948FD"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4328F5">
              <w:rPr>
                <w:rFonts w:ascii="Times New Roman" w:hAnsi="Times New Roman" w:cs="Times New Roman"/>
                <w:sz w:val="22"/>
                <w:szCs w:val="22"/>
              </w:rPr>
              <w:t>692</w:t>
            </w:r>
          </w:p>
        </w:tc>
        <w:tc>
          <w:tcPr>
            <w:tcW w:w="147" w:type="pct"/>
          </w:tcPr>
          <w:p w:rsidR="00F77143" w:rsidRPr="003948FD"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80" w:type="pct"/>
            <w:tcBorders>
              <w:bottom w:val="single" w:sz="4" w:space="0" w:color="auto"/>
            </w:tcBorders>
          </w:tcPr>
          <w:p w:rsidR="00F77143" w:rsidRPr="003948FD"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1,637</w:t>
            </w:r>
          </w:p>
        </w:tc>
        <w:tc>
          <w:tcPr>
            <w:tcW w:w="147" w:type="pct"/>
          </w:tcPr>
          <w:p w:rsidR="00F77143" w:rsidRPr="003948FD"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6" w:type="pct"/>
            <w:gridSpan w:val="2"/>
            <w:tcBorders>
              <w:bottom w:val="single" w:sz="4" w:space="0" w:color="auto"/>
            </w:tcBorders>
          </w:tcPr>
          <w:p w:rsidR="00F77143" w:rsidRPr="003948FD"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4328F5">
              <w:rPr>
                <w:rFonts w:ascii="Times New Roman" w:hAnsi="Times New Roman" w:cs="Times New Roman"/>
                <w:sz w:val="22"/>
                <w:szCs w:val="22"/>
              </w:rPr>
              <w:t>398</w:t>
            </w:r>
          </w:p>
        </w:tc>
      </w:tr>
      <w:tr w:rsidR="00F77143" w:rsidRPr="00AD2334" w:rsidTr="002E07AF">
        <w:tc>
          <w:tcPr>
            <w:tcW w:w="2238" w:type="pct"/>
          </w:tcPr>
          <w:p w:rsidR="00F77143" w:rsidRPr="00AD2334" w:rsidRDefault="00F77143" w:rsidP="00F77143">
            <w:pPr>
              <w:rPr>
                <w:rFonts w:cs="Times New Roman"/>
                <w:b/>
                <w:bCs/>
              </w:rPr>
            </w:pPr>
            <w:r w:rsidRPr="00AD2334">
              <w:rPr>
                <w:rFonts w:cs="Times New Roman"/>
                <w:b/>
                <w:bCs/>
              </w:rPr>
              <w:t xml:space="preserve">   Total key management personnel</w:t>
            </w:r>
          </w:p>
        </w:tc>
        <w:tc>
          <w:tcPr>
            <w:tcW w:w="580" w:type="pct"/>
            <w:tcBorders>
              <w:top w:val="single" w:sz="4" w:space="0" w:color="auto"/>
            </w:tcBorders>
          </w:tcPr>
          <w:p w:rsidR="00F77143" w:rsidRPr="00AD2334"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53" w:type="pct"/>
          </w:tcPr>
          <w:p w:rsidR="00F77143" w:rsidRPr="00AD2334" w:rsidRDefault="00F77143" w:rsidP="00F77143">
            <w:pPr>
              <w:pStyle w:val="acctfourfigures"/>
              <w:tabs>
                <w:tab w:val="clear" w:pos="765"/>
                <w:tab w:val="decimal" w:pos="793"/>
              </w:tabs>
              <w:spacing w:line="240" w:lineRule="auto"/>
              <w:ind w:left="-95" w:right="-90"/>
              <w:rPr>
                <w:rFonts w:cs="Times New Roman"/>
                <w:b/>
                <w:bCs/>
                <w:szCs w:val="22"/>
                <w:lang w:val="en-US" w:bidi="th-TH"/>
              </w:rPr>
            </w:pPr>
          </w:p>
        </w:tc>
        <w:tc>
          <w:tcPr>
            <w:tcW w:w="579" w:type="pct"/>
            <w:tcBorders>
              <w:top w:val="single" w:sz="4" w:space="0" w:color="auto"/>
            </w:tcBorders>
          </w:tcPr>
          <w:p w:rsidR="00F77143" w:rsidRPr="00AD2334"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47" w:type="pct"/>
          </w:tcPr>
          <w:p w:rsidR="00F77143" w:rsidRPr="00AD2334" w:rsidRDefault="00F77143" w:rsidP="00F77143">
            <w:pPr>
              <w:pStyle w:val="acctfourfigures"/>
              <w:tabs>
                <w:tab w:val="clear" w:pos="765"/>
                <w:tab w:val="decimal" w:pos="793"/>
              </w:tabs>
              <w:spacing w:line="240" w:lineRule="auto"/>
              <w:ind w:left="-95" w:right="-90"/>
              <w:rPr>
                <w:rFonts w:cs="Times New Roman"/>
                <w:b/>
                <w:bCs/>
                <w:szCs w:val="22"/>
                <w:cs/>
                <w:lang w:val="en-US" w:bidi="th-TH"/>
              </w:rPr>
            </w:pPr>
          </w:p>
        </w:tc>
        <w:tc>
          <w:tcPr>
            <w:tcW w:w="580" w:type="pct"/>
            <w:tcBorders>
              <w:top w:val="single" w:sz="4" w:space="0" w:color="auto"/>
            </w:tcBorders>
          </w:tcPr>
          <w:p w:rsidR="00F77143" w:rsidRPr="00AD2334"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47" w:type="pct"/>
          </w:tcPr>
          <w:p w:rsidR="00F77143" w:rsidRPr="00AD2334" w:rsidRDefault="00F77143" w:rsidP="00F77143">
            <w:pPr>
              <w:pStyle w:val="acctfourfigures"/>
              <w:tabs>
                <w:tab w:val="clear" w:pos="765"/>
                <w:tab w:val="decimal" w:pos="793"/>
              </w:tabs>
              <w:spacing w:line="240" w:lineRule="auto"/>
              <w:ind w:left="-95" w:right="-90"/>
              <w:rPr>
                <w:rFonts w:cs="Times New Roman"/>
                <w:b/>
                <w:bCs/>
                <w:szCs w:val="22"/>
                <w:lang w:val="en-US" w:bidi="th-TH"/>
              </w:rPr>
            </w:pPr>
          </w:p>
        </w:tc>
        <w:tc>
          <w:tcPr>
            <w:tcW w:w="576" w:type="pct"/>
            <w:gridSpan w:val="2"/>
            <w:tcBorders>
              <w:top w:val="single" w:sz="4" w:space="0" w:color="auto"/>
            </w:tcBorders>
          </w:tcPr>
          <w:p w:rsidR="00F77143" w:rsidRPr="00AD2334" w:rsidRDefault="00F77143" w:rsidP="00F77143">
            <w:pPr>
              <w:pStyle w:val="acctfourfigures"/>
              <w:tabs>
                <w:tab w:val="clear" w:pos="765"/>
                <w:tab w:val="decimal" w:pos="793"/>
              </w:tabs>
              <w:spacing w:line="240" w:lineRule="auto"/>
              <w:ind w:left="-95" w:right="-90"/>
              <w:rPr>
                <w:rFonts w:cs="Times New Roman"/>
                <w:b/>
                <w:bCs/>
                <w:szCs w:val="22"/>
                <w:lang w:val="en-US" w:bidi="th-TH"/>
              </w:rPr>
            </w:pPr>
          </w:p>
        </w:tc>
      </w:tr>
      <w:tr w:rsidR="00F77143" w:rsidRPr="00AD2334" w:rsidTr="002E07AF">
        <w:tc>
          <w:tcPr>
            <w:tcW w:w="2238" w:type="pct"/>
          </w:tcPr>
          <w:p w:rsidR="00F77143" w:rsidRPr="00AD2334" w:rsidRDefault="00F77143" w:rsidP="00F77143">
            <w:pPr>
              <w:rPr>
                <w:rFonts w:cs="Times New Roman"/>
                <w:b/>
                <w:bCs/>
              </w:rPr>
            </w:pPr>
            <w:r w:rsidRPr="00AD2334">
              <w:rPr>
                <w:rFonts w:cs="Times New Roman"/>
                <w:b/>
                <w:bCs/>
              </w:rPr>
              <w:t xml:space="preserve">      compensation</w:t>
            </w:r>
          </w:p>
        </w:tc>
        <w:tc>
          <w:tcPr>
            <w:tcW w:w="580" w:type="pct"/>
            <w:tcBorders>
              <w:bottom w:val="double" w:sz="4" w:space="0" w:color="auto"/>
            </w:tcBorders>
          </w:tcPr>
          <w:p w:rsidR="00F77143" w:rsidRPr="00AD2334"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r>
              <w:rPr>
                <w:rFonts w:ascii="Times New Roman" w:hAnsi="Times New Roman" w:cs="Times New Roman"/>
                <w:b/>
                <w:bCs/>
                <w:sz w:val="22"/>
                <w:szCs w:val="22"/>
              </w:rPr>
              <w:t>17,079</w:t>
            </w:r>
          </w:p>
        </w:tc>
        <w:tc>
          <w:tcPr>
            <w:tcW w:w="153" w:type="pct"/>
          </w:tcPr>
          <w:p w:rsidR="00F77143" w:rsidRPr="00AD2334" w:rsidRDefault="00F77143" w:rsidP="00F77143">
            <w:pPr>
              <w:pStyle w:val="acctfourfigures"/>
              <w:tabs>
                <w:tab w:val="clear" w:pos="765"/>
                <w:tab w:val="decimal" w:pos="793"/>
              </w:tabs>
              <w:spacing w:line="240" w:lineRule="auto"/>
              <w:ind w:left="-95" w:right="-90"/>
              <w:rPr>
                <w:rFonts w:cs="Times New Roman"/>
                <w:b/>
                <w:bCs/>
                <w:szCs w:val="22"/>
                <w:lang w:val="en-US" w:bidi="th-TH"/>
              </w:rPr>
            </w:pPr>
          </w:p>
        </w:tc>
        <w:tc>
          <w:tcPr>
            <w:tcW w:w="579" w:type="pct"/>
            <w:tcBorders>
              <w:bottom w:val="double" w:sz="4" w:space="0" w:color="auto"/>
            </w:tcBorders>
          </w:tcPr>
          <w:p w:rsidR="00F77143" w:rsidRPr="00AD2334"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r w:rsidRPr="004328F5">
              <w:rPr>
                <w:rFonts w:ascii="Times New Roman" w:hAnsi="Times New Roman" w:cs="Times New Roman"/>
                <w:b/>
                <w:bCs/>
                <w:sz w:val="22"/>
                <w:szCs w:val="22"/>
              </w:rPr>
              <w:t>14,950</w:t>
            </w:r>
          </w:p>
        </w:tc>
        <w:tc>
          <w:tcPr>
            <w:tcW w:w="147" w:type="pct"/>
          </w:tcPr>
          <w:p w:rsidR="00F77143" w:rsidRPr="00AD2334" w:rsidRDefault="00F77143" w:rsidP="00F77143">
            <w:pPr>
              <w:pStyle w:val="acctfourfigures"/>
              <w:tabs>
                <w:tab w:val="clear" w:pos="765"/>
                <w:tab w:val="decimal" w:pos="793"/>
              </w:tabs>
              <w:spacing w:line="240" w:lineRule="auto"/>
              <w:ind w:left="-95" w:right="-90"/>
              <w:rPr>
                <w:rFonts w:cs="Times New Roman"/>
                <w:b/>
                <w:bCs/>
                <w:szCs w:val="22"/>
                <w:cs/>
                <w:lang w:val="en-US" w:bidi="th-TH"/>
              </w:rPr>
            </w:pPr>
          </w:p>
        </w:tc>
        <w:tc>
          <w:tcPr>
            <w:tcW w:w="580" w:type="pct"/>
            <w:tcBorders>
              <w:bottom w:val="double" w:sz="4" w:space="0" w:color="auto"/>
            </w:tcBorders>
          </w:tcPr>
          <w:p w:rsidR="00F77143" w:rsidRPr="00AD2334" w:rsidRDefault="00F77143" w:rsidP="00F7714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r>
              <w:rPr>
                <w:rFonts w:ascii="Times New Roman" w:hAnsi="Times New Roman" w:cs="Times New Roman"/>
                <w:b/>
                <w:bCs/>
                <w:sz w:val="22"/>
                <w:szCs w:val="22"/>
              </w:rPr>
              <w:t>14,557</w:t>
            </w:r>
          </w:p>
        </w:tc>
        <w:tc>
          <w:tcPr>
            <w:tcW w:w="147" w:type="pct"/>
          </w:tcPr>
          <w:p w:rsidR="00F77143" w:rsidRPr="00AD2334" w:rsidRDefault="00F77143" w:rsidP="00F77143">
            <w:pPr>
              <w:pStyle w:val="acctfourfigures"/>
              <w:tabs>
                <w:tab w:val="clear" w:pos="765"/>
                <w:tab w:val="decimal" w:pos="793"/>
              </w:tabs>
              <w:spacing w:line="240" w:lineRule="auto"/>
              <w:ind w:left="-95" w:right="-90"/>
              <w:rPr>
                <w:rFonts w:cs="Times New Roman"/>
                <w:b/>
                <w:bCs/>
                <w:szCs w:val="22"/>
                <w:lang w:val="en-US" w:bidi="th-TH"/>
              </w:rPr>
            </w:pPr>
          </w:p>
        </w:tc>
        <w:tc>
          <w:tcPr>
            <w:tcW w:w="576" w:type="pct"/>
            <w:gridSpan w:val="2"/>
            <w:tcBorders>
              <w:bottom w:val="double" w:sz="4" w:space="0" w:color="auto"/>
            </w:tcBorders>
          </w:tcPr>
          <w:p w:rsidR="00F77143" w:rsidRPr="00AD2334" w:rsidRDefault="00F77143" w:rsidP="00F77143">
            <w:pPr>
              <w:pStyle w:val="acctfourfigures"/>
              <w:tabs>
                <w:tab w:val="clear" w:pos="765"/>
                <w:tab w:val="decimal" w:pos="793"/>
              </w:tabs>
              <w:spacing w:line="240" w:lineRule="auto"/>
              <w:ind w:left="-95" w:right="-90"/>
              <w:rPr>
                <w:rFonts w:cs="Times New Roman"/>
                <w:b/>
                <w:bCs/>
                <w:szCs w:val="22"/>
                <w:lang w:val="en-US" w:bidi="th-TH"/>
              </w:rPr>
            </w:pPr>
            <w:r w:rsidRPr="004328F5">
              <w:rPr>
                <w:rFonts w:cs="Times New Roman"/>
                <w:b/>
                <w:bCs/>
                <w:szCs w:val="22"/>
                <w:lang w:val="en-US" w:bidi="th-TH"/>
              </w:rPr>
              <w:t>12,47</w:t>
            </w:r>
            <w:r>
              <w:rPr>
                <w:rFonts w:cs="Times New Roman"/>
                <w:b/>
                <w:bCs/>
                <w:szCs w:val="22"/>
                <w:lang w:val="en-US" w:bidi="th-TH"/>
              </w:rPr>
              <w:t>5</w:t>
            </w:r>
          </w:p>
        </w:tc>
      </w:tr>
    </w:tbl>
    <w:p w:rsidR="002E07AF" w:rsidRPr="002E07AF" w:rsidRDefault="002E07AF" w:rsidP="002E07AF">
      <w:pPr>
        <w:rPr>
          <w:lang w:val="en-US" w:bidi="th-TH"/>
        </w:rPr>
      </w:pPr>
    </w:p>
    <w:p w:rsidR="00591F81" w:rsidRDefault="006436E3" w:rsidP="00A2263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sz w:val="22"/>
          <w:szCs w:val="22"/>
        </w:rPr>
      </w:pPr>
      <w:r w:rsidRPr="00887831">
        <w:rPr>
          <w:rFonts w:ascii="Times New Roman" w:hAnsi="Times New Roman" w:cs="Times New Roman"/>
          <w:sz w:val="22"/>
          <w:szCs w:val="22"/>
        </w:rPr>
        <w:t xml:space="preserve">Balances as at </w:t>
      </w:r>
      <w:r w:rsidR="002E07AF">
        <w:rPr>
          <w:rFonts w:ascii="Times New Roman" w:hAnsi="Times New Roman" w:cs="Times New Roman"/>
          <w:sz w:val="22"/>
          <w:szCs w:val="22"/>
        </w:rPr>
        <w:t>30 June</w:t>
      </w:r>
      <w:r w:rsidR="00DB78D2" w:rsidRPr="00887831">
        <w:rPr>
          <w:rFonts w:ascii="Times New Roman" w:hAnsi="Times New Roman" w:cs="Times New Roman"/>
          <w:sz w:val="22"/>
          <w:szCs w:val="22"/>
        </w:rPr>
        <w:t xml:space="preserve"> 20</w:t>
      </w:r>
      <w:r w:rsidR="00475430" w:rsidRPr="00887831">
        <w:rPr>
          <w:rFonts w:ascii="Times New Roman" w:hAnsi="Times New Roman" w:cs="Times New Roman"/>
          <w:sz w:val="22"/>
          <w:szCs w:val="22"/>
        </w:rPr>
        <w:t>1</w:t>
      </w:r>
      <w:r w:rsidR="00D05119">
        <w:rPr>
          <w:rFonts w:ascii="Times New Roman" w:hAnsi="Times New Roman" w:cs="Times New Roman"/>
          <w:sz w:val="22"/>
          <w:szCs w:val="22"/>
        </w:rPr>
        <w:t>9</w:t>
      </w:r>
      <w:r w:rsidR="00186DC2">
        <w:rPr>
          <w:rFonts w:ascii="Times New Roman" w:hAnsi="Times New Roman" w:cs="Times New Roman"/>
          <w:sz w:val="22"/>
          <w:szCs w:val="22"/>
        </w:rPr>
        <w:t xml:space="preserve"> </w:t>
      </w:r>
      <w:r w:rsidR="00591F81" w:rsidRPr="00887831">
        <w:rPr>
          <w:rFonts w:ascii="Times New Roman" w:hAnsi="Times New Roman" w:cs="Times New Roman"/>
          <w:sz w:val="22"/>
          <w:szCs w:val="22"/>
        </w:rPr>
        <w:t>a</w:t>
      </w:r>
      <w:r w:rsidRPr="00887831">
        <w:rPr>
          <w:rFonts w:ascii="Times New Roman" w:hAnsi="Times New Roman" w:cs="Times New Roman"/>
          <w:sz w:val="22"/>
          <w:szCs w:val="22"/>
        </w:rPr>
        <w:t>nd</w:t>
      </w:r>
      <w:r w:rsidR="00B80EE7" w:rsidRPr="00887831">
        <w:rPr>
          <w:rFonts w:ascii="Times New Roman" w:hAnsi="Times New Roman" w:cs="Times New Roman"/>
          <w:sz w:val="22"/>
          <w:szCs w:val="22"/>
        </w:rPr>
        <w:t xml:space="preserve"> 31 December</w:t>
      </w:r>
      <w:r w:rsidR="00475430" w:rsidRPr="00887831">
        <w:rPr>
          <w:rFonts w:ascii="Times New Roman" w:hAnsi="Times New Roman" w:cs="Times New Roman"/>
          <w:sz w:val="22"/>
          <w:szCs w:val="22"/>
        </w:rPr>
        <w:t xml:space="preserve"> 201</w:t>
      </w:r>
      <w:r w:rsidR="00D05119">
        <w:rPr>
          <w:rFonts w:ascii="Times New Roman" w:hAnsi="Times New Roman" w:cs="Times New Roman"/>
          <w:sz w:val="22"/>
          <w:szCs w:val="22"/>
        </w:rPr>
        <w:t>8</w:t>
      </w:r>
      <w:r w:rsidR="00186DC2">
        <w:rPr>
          <w:rFonts w:ascii="Times New Roman" w:hAnsi="Times New Roman" w:cs="Times New Roman"/>
          <w:sz w:val="22"/>
          <w:szCs w:val="22"/>
        </w:rPr>
        <w:t xml:space="preserve"> </w:t>
      </w:r>
      <w:r w:rsidR="00C40A60" w:rsidRPr="00887831">
        <w:rPr>
          <w:rFonts w:ascii="Times New Roman" w:hAnsi="Times New Roman" w:cs="Times New Roman"/>
          <w:sz w:val="22"/>
          <w:szCs w:val="22"/>
        </w:rPr>
        <w:t>with related parties were</w:t>
      </w:r>
      <w:r w:rsidR="00591F81" w:rsidRPr="00887831">
        <w:rPr>
          <w:rFonts w:ascii="Times New Roman" w:hAnsi="Times New Roman" w:cs="Times New Roman"/>
          <w:sz w:val="22"/>
          <w:szCs w:val="22"/>
        </w:rPr>
        <w:t xml:space="preserve"> as follows:</w:t>
      </w:r>
    </w:p>
    <w:p w:rsidR="00A603A9" w:rsidRDefault="00A603A9" w:rsidP="00A603A9">
      <w:pPr>
        <w:rPr>
          <w:lang w:val="en-US" w:bidi="th-TH"/>
        </w:rPr>
      </w:pPr>
    </w:p>
    <w:tbl>
      <w:tblPr>
        <w:tblW w:w="9540" w:type="dxa"/>
        <w:tblInd w:w="450" w:type="dxa"/>
        <w:tblLayout w:type="fixed"/>
        <w:tblLook w:val="0000" w:firstRow="0" w:lastRow="0" w:firstColumn="0" w:lastColumn="0" w:noHBand="0" w:noVBand="0"/>
      </w:tblPr>
      <w:tblGrid>
        <w:gridCol w:w="3871"/>
        <w:gridCol w:w="1168"/>
        <w:gridCol w:w="271"/>
        <w:gridCol w:w="6"/>
        <w:gridCol w:w="1255"/>
        <w:gridCol w:w="271"/>
        <w:gridCol w:w="6"/>
        <w:gridCol w:w="1173"/>
        <w:gridCol w:w="239"/>
        <w:gridCol w:w="1280"/>
      </w:tblGrid>
      <w:tr w:rsidR="00A603A9" w:rsidRPr="008B5AAC" w:rsidTr="00DC6A1B">
        <w:tc>
          <w:tcPr>
            <w:tcW w:w="2029" w:type="pct"/>
          </w:tcPr>
          <w:p w:rsidR="00A603A9" w:rsidRPr="00CC63AF" w:rsidRDefault="00A603A9" w:rsidP="002E07AF">
            <w:pPr>
              <w:pStyle w:val="index"/>
              <w:numPr>
                <w:ilvl w:val="0"/>
                <w:numId w:val="0"/>
              </w:numPr>
              <w:spacing w:after="0" w:line="240" w:lineRule="atLeast"/>
              <w:ind w:left="-18" w:right="-200"/>
              <w:jc w:val="thaiDistribute"/>
              <w:outlineLvl w:val="0"/>
              <w:rPr>
                <w:b/>
                <w:bCs/>
                <w:i/>
                <w:iCs/>
              </w:rPr>
            </w:pPr>
            <w:r w:rsidRPr="00CC63AF">
              <w:rPr>
                <w:b/>
                <w:bCs/>
                <w:i/>
                <w:iCs/>
              </w:rPr>
              <w:t>Trade accounts receivable</w:t>
            </w:r>
          </w:p>
        </w:tc>
        <w:tc>
          <w:tcPr>
            <w:tcW w:w="1415" w:type="pct"/>
            <w:gridSpan w:val="4"/>
          </w:tcPr>
          <w:p w:rsidR="00A603A9" w:rsidRPr="008B5AAC" w:rsidRDefault="00A603A9" w:rsidP="002E07AF">
            <w:pPr>
              <w:pStyle w:val="acctmergecolhdg"/>
              <w:spacing w:line="240" w:lineRule="atLeast"/>
              <w:ind w:left="-107" w:right="-96"/>
            </w:pPr>
            <w:r w:rsidRPr="008B5AAC">
              <w:t>Consolidated</w:t>
            </w:r>
          </w:p>
        </w:tc>
        <w:tc>
          <w:tcPr>
            <w:tcW w:w="142" w:type="pct"/>
          </w:tcPr>
          <w:p w:rsidR="00A603A9" w:rsidRPr="008B5AAC" w:rsidRDefault="00A603A9" w:rsidP="002E07AF">
            <w:pPr>
              <w:pStyle w:val="acctmergecolhdg"/>
              <w:spacing w:line="240" w:lineRule="atLeast"/>
              <w:ind w:left="-107" w:right="-96"/>
            </w:pPr>
          </w:p>
        </w:tc>
        <w:tc>
          <w:tcPr>
            <w:tcW w:w="1414" w:type="pct"/>
            <w:gridSpan w:val="4"/>
          </w:tcPr>
          <w:p w:rsidR="00A603A9" w:rsidRPr="008B5AAC" w:rsidRDefault="00A603A9" w:rsidP="002E07AF">
            <w:pPr>
              <w:pStyle w:val="acctmergecolhdg"/>
              <w:spacing w:line="240" w:lineRule="atLeast"/>
              <w:ind w:left="-107" w:right="-96"/>
            </w:pPr>
            <w:r w:rsidRPr="008B5AAC">
              <w:t>Separate</w:t>
            </w:r>
          </w:p>
        </w:tc>
      </w:tr>
      <w:tr w:rsidR="00A603A9" w:rsidRPr="008B5AAC" w:rsidTr="00DC6A1B">
        <w:tc>
          <w:tcPr>
            <w:tcW w:w="2029" w:type="pct"/>
          </w:tcPr>
          <w:p w:rsidR="00A603A9" w:rsidRPr="003B0C74" w:rsidRDefault="00A603A9" w:rsidP="002E07AF">
            <w:pPr>
              <w:pStyle w:val="acctmergecolhdg"/>
              <w:spacing w:line="240" w:lineRule="atLeast"/>
              <w:jc w:val="left"/>
              <w:rPr>
                <w:i/>
                <w:iCs/>
              </w:rPr>
            </w:pPr>
            <w:r>
              <w:rPr>
                <w:i/>
                <w:iCs/>
              </w:rPr>
              <w:t xml:space="preserve">   </w:t>
            </w:r>
            <w:r>
              <w:rPr>
                <w:rFonts w:cs="Times New Roman"/>
                <w:i/>
                <w:iCs/>
                <w:szCs w:val="22"/>
              </w:rPr>
              <w:t xml:space="preserve">- </w:t>
            </w:r>
            <w:r w:rsidRPr="007D1EA5">
              <w:rPr>
                <w:rFonts w:cs="Times New Roman"/>
                <w:i/>
                <w:iCs/>
                <w:szCs w:val="22"/>
              </w:rPr>
              <w:t>related parties</w:t>
            </w:r>
          </w:p>
        </w:tc>
        <w:tc>
          <w:tcPr>
            <w:tcW w:w="1415" w:type="pct"/>
            <w:gridSpan w:val="4"/>
          </w:tcPr>
          <w:p w:rsidR="00A603A9" w:rsidRPr="008B5AAC" w:rsidRDefault="00A603A9" w:rsidP="002E07AF">
            <w:pPr>
              <w:pStyle w:val="acctmergecolhdg"/>
              <w:spacing w:line="240" w:lineRule="atLeast"/>
              <w:ind w:left="-107" w:right="-96"/>
            </w:pPr>
            <w:r w:rsidRPr="008B5AAC">
              <w:t>financial statements</w:t>
            </w:r>
          </w:p>
        </w:tc>
        <w:tc>
          <w:tcPr>
            <w:tcW w:w="142" w:type="pct"/>
          </w:tcPr>
          <w:p w:rsidR="00A603A9" w:rsidRPr="008B5AAC" w:rsidRDefault="00A603A9" w:rsidP="002E07AF">
            <w:pPr>
              <w:pStyle w:val="acctmergecolhdg"/>
              <w:spacing w:line="240" w:lineRule="atLeast"/>
              <w:ind w:left="-107" w:right="-96"/>
            </w:pPr>
          </w:p>
        </w:tc>
        <w:tc>
          <w:tcPr>
            <w:tcW w:w="1414" w:type="pct"/>
            <w:gridSpan w:val="4"/>
          </w:tcPr>
          <w:p w:rsidR="00A603A9" w:rsidRPr="008B5AAC" w:rsidRDefault="00A603A9" w:rsidP="002E07AF">
            <w:pPr>
              <w:pStyle w:val="acctmergecolhdg"/>
              <w:spacing w:line="240" w:lineRule="atLeast"/>
              <w:ind w:left="-107" w:right="-96"/>
            </w:pPr>
            <w:r w:rsidRPr="008B5AAC">
              <w:t>financial statements</w:t>
            </w:r>
          </w:p>
        </w:tc>
      </w:tr>
      <w:tr w:rsidR="00DC6A1B" w:rsidRPr="008B5AAC" w:rsidTr="00DC6A1B">
        <w:tc>
          <w:tcPr>
            <w:tcW w:w="2029" w:type="pct"/>
          </w:tcPr>
          <w:p w:rsidR="00A603A9" w:rsidRPr="008B5AAC" w:rsidRDefault="00A603A9" w:rsidP="002E07AF">
            <w:pPr>
              <w:pStyle w:val="BodyText"/>
              <w:spacing w:after="0" w:line="240" w:lineRule="atLeast"/>
              <w:ind w:left="-108" w:right="-110"/>
              <w:jc w:val="center"/>
            </w:pPr>
          </w:p>
        </w:tc>
        <w:tc>
          <w:tcPr>
            <w:tcW w:w="612" w:type="pct"/>
          </w:tcPr>
          <w:p w:rsidR="00A603A9" w:rsidRPr="00887831" w:rsidRDefault="002E07AF" w:rsidP="002E07AF">
            <w:pPr>
              <w:pStyle w:val="acctfourfigures"/>
              <w:tabs>
                <w:tab w:val="clear" w:pos="765"/>
              </w:tabs>
              <w:spacing w:line="240" w:lineRule="atLeast"/>
              <w:ind w:left="-107" w:right="-96"/>
              <w:jc w:val="center"/>
              <w:rPr>
                <w:rFonts w:cs="Times New Roman"/>
              </w:rPr>
            </w:pPr>
            <w:r>
              <w:rPr>
                <w:rFonts w:cs="Times New Roman"/>
              </w:rPr>
              <w:t>30 June</w:t>
            </w:r>
          </w:p>
        </w:tc>
        <w:tc>
          <w:tcPr>
            <w:tcW w:w="145" w:type="pct"/>
            <w:gridSpan w:val="2"/>
          </w:tcPr>
          <w:p w:rsidR="00A603A9" w:rsidRPr="00D21CFB" w:rsidRDefault="00A603A9" w:rsidP="002E07AF">
            <w:pPr>
              <w:pStyle w:val="acctmergecolhdg"/>
              <w:spacing w:line="240" w:lineRule="atLeast"/>
              <w:rPr>
                <w:b w:val="0"/>
                <w:bCs/>
              </w:rPr>
            </w:pPr>
          </w:p>
        </w:tc>
        <w:tc>
          <w:tcPr>
            <w:tcW w:w="658" w:type="pct"/>
          </w:tcPr>
          <w:p w:rsidR="00A603A9" w:rsidRPr="00887831" w:rsidRDefault="00A603A9" w:rsidP="002E07AF">
            <w:pPr>
              <w:pStyle w:val="acctfourfigures"/>
              <w:tabs>
                <w:tab w:val="clear" w:pos="765"/>
              </w:tabs>
              <w:spacing w:line="240" w:lineRule="atLeast"/>
              <w:ind w:left="-105" w:right="-195"/>
              <w:rPr>
                <w:rFonts w:cs="Times New Roman"/>
              </w:rPr>
            </w:pPr>
            <w:r w:rsidRPr="00887831">
              <w:rPr>
                <w:rFonts w:cs="Times New Roman"/>
              </w:rPr>
              <w:t>31 December</w:t>
            </w:r>
          </w:p>
        </w:tc>
        <w:tc>
          <w:tcPr>
            <w:tcW w:w="142" w:type="pct"/>
          </w:tcPr>
          <w:p w:rsidR="00A603A9" w:rsidRPr="00887831" w:rsidRDefault="00A603A9" w:rsidP="002E07AF">
            <w:pPr>
              <w:pStyle w:val="acctfourfigures"/>
              <w:tabs>
                <w:tab w:val="clear" w:pos="765"/>
              </w:tabs>
              <w:spacing w:line="240" w:lineRule="atLeast"/>
              <w:ind w:left="-107" w:right="-96"/>
              <w:jc w:val="center"/>
              <w:rPr>
                <w:rFonts w:cs="Times New Roman"/>
              </w:rPr>
            </w:pPr>
          </w:p>
        </w:tc>
        <w:tc>
          <w:tcPr>
            <w:tcW w:w="618" w:type="pct"/>
            <w:gridSpan w:val="2"/>
          </w:tcPr>
          <w:p w:rsidR="00A603A9" w:rsidRPr="00887831" w:rsidRDefault="002E07AF" w:rsidP="002E07AF">
            <w:pPr>
              <w:pStyle w:val="acctfourfigures"/>
              <w:tabs>
                <w:tab w:val="clear" w:pos="765"/>
              </w:tabs>
              <w:spacing w:line="240" w:lineRule="atLeast"/>
              <w:ind w:left="-107" w:right="-96"/>
              <w:jc w:val="center"/>
              <w:rPr>
                <w:rFonts w:cs="Times New Roman"/>
              </w:rPr>
            </w:pPr>
            <w:r>
              <w:rPr>
                <w:rFonts w:cs="Times New Roman"/>
              </w:rPr>
              <w:t>30 June</w:t>
            </w:r>
          </w:p>
        </w:tc>
        <w:tc>
          <w:tcPr>
            <w:tcW w:w="125" w:type="pct"/>
          </w:tcPr>
          <w:p w:rsidR="00A603A9" w:rsidRPr="00887831" w:rsidRDefault="00A603A9" w:rsidP="002E07AF">
            <w:pPr>
              <w:pStyle w:val="acctfourfigures"/>
              <w:tabs>
                <w:tab w:val="clear" w:pos="765"/>
              </w:tabs>
              <w:spacing w:line="240" w:lineRule="atLeast"/>
              <w:ind w:left="-107" w:right="-96"/>
              <w:jc w:val="center"/>
              <w:rPr>
                <w:rFonts w:cs="Times New Roman"/>
              </w:rPr>
            </w:pPr>
          </w:p>
        </w:tc>
        <w:tc>
          <w:tcPr>
            <w:tcW w:w="671" w:type="pct"/>
          </w:tcPr>
          <w:p w:rsidR="00A603A9" w:rsidRPr="00887831" w:rsidRDefault="00A603A9" w:rsidP="002E07AF">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DC6A1B" w:rsidRPr="008B5AAC" w:rsidTr="00DC6A1B">
        <w:tc>
          <w:tcPr>
            <w:tcW w:w="2029" w:type="pct"/>
          </w:tcPr>
          <w:p w:rsidR="00D05119" w:rsidRPr="008B5AAC" w:rsidRDefault="00D05119" w:rsidP="002E07AF">
            <w:pPr>
              <w:pStyle w:val="BodyText"/>
              <w:spacing w:after="0" w:line="240" w:lineRule="atLeast"/>
              <w:ind w:left="-108" w:right="-110"/>
              <w:jc w:val="center"/>
            </w:pPr>
          </w:p>
        </w:tc>
        <w:tc>
          <w:tcPr>
            <w:tcW w:w="612" w:type="pct"/>
          </w:tcPr>
          <w:p w:rsidR="00D05119" w:rsidRPr="00EC28EC" w:rsidRDefault="00D05119" w:rsidP="002E07AF">
            <w:pPr>
              <w:pStyle w:val="acctmergecolhdg"/>
              <w:spacing w:line="240" w:lineRule="atLeast"/>
              <w:rPr>
                <w:b w:val="0"/>
                <w:bCs/>
                <w:lang w:val="en-US" w:bidi="th-TH"/>
              </w:rPr>
            </w:pPr>
            <w:r>
              <w:rPr>
                <w:b w:val="0"/>
                <w:bCs/>
              </w:rPr>
              <w:t>2019</w:t>
            </w:r>
          </w:p>
        </w:tc>
        <w:tc>
          <w:tcPr>
            <w:tcW w:w="145" w:type="pct"/>
            <w:gridSpan w:val="2"/>
          </w:tcPr>
          <w:p w:rsidR="00D05119" w:rsidRPr="005471B4" w:rsidRDefault="00D05119" w:rsidP="002E07AF">
            <w:pPr>
              <w:pStyle w:val="acctmergecolhdg"/>
              <w:spacing w:line="240" w:lineRule="atLeast"/>
              <w:rPr>
                <w:b w:val="0"/>
                <w:bCs/>
              </w:rPr>
            </w:pPr>
          </w:p>
        </w:tc>
        <w:tc>
          <w:tcPr>
            <w:tcW w:w="658" w:type="pct"/>
          </w:tcPr>
          <w:p w:rsidR="00D05119" w:rsidRPr="005471B4" w:rsidRDefault="00D05119" w:rsidP="002E07AF">
            <w:pPr>
              <w:pStyle w:val="acctmergecolhdg"/>
              <w:spacing w:line="240" w:lineRule="atLeast"/>
              <w:rPr>
                <w:b w:val="0"/>
                <w:bCs/>
              </w:rPr>
            </w:pPr>
            <w:r>
              <w:rPr>
                <w:b w:val="0"/>
                <w:bCs/>
              </w:rPr>
              <w:t>2018</w:t>
            </w:r>
          </w:p>
        </w:tc>
        <w:tc>
          <w:tcPr>
            <w:tcW w:w="142" w:type="pct"/>
          </w:tcPr>
          <w:p w:rsidR="00D05119" w:rsidRPr="005471B4" w:rsidRDefault="00D05119" w:rsidP="002E07AF">
            <w:pPr>
              <w:pStyle w:val="acctmergecolhdg"/>
              <w:spacing w:line="240" w:lineRule="atLeast"/>
              <w:rPr>
                <w:b w:val="0"/>
                <w:bCs/>
              </w:rPr>
            </w:pPr>
          </w:p>
        </w:tc>
        <w:tc>
          <w:tcPr>
            <w:tcW w:w="618" w:type="pct"/>
            <w:gridSpan w:val="2"/>
          </w:tcPr>
          <w:p w:rsidR="00D05119" w:rsidRPr="005471B4" w:rsidRDefault="00D05119" w:rsidP="002E07AF">
            <w:pPr>
              <w:pStyle w:val="acctmergecolhdg"/>
              <w:spacing w:line="240" w:lineRule="atLeast"/>
              <w:rPr>
                <w:b w:val="0"/>
                <w:bCs/>
              </w:rPr>
            </w:pPr>
            <w:r>
              <w:rPr>
                <w:b w:val="0"/>
                <w:bCs/>
              </w:rPr>
              <w:t>2019</w:t>
            </w:r>
          </w:p>
        </w:tc>
        <w:tc>
          <w:tcPr>
            <w:tcW w:w="125" w:type="pct"/>
          </w:tcPr>
          <w:p w:rsidR="00D05119" w:rsidRPr="005471B4" w:rsidRDefault="00D05119" w:rsidP="002E07AF">
            <w:pPr>
              <w:pStyle w:val="acctmergecolhdg"/>
              <w:spacing w:line="240" w:lineRule="atLeast"/>
              <w:rPr>
                <w:b w:val="0"/>
                <w:bCs/>
              </w:rPr>
            </w:pPr>
          </w:p>
        </w:tc>
        <w:tc>
          <w:tcPr>
            <w:tcW w:w="671" w:type="pct"/>
          </w:tcPr>
          <w:p w:rsidR="00D05119" w:rsidRPr="005471B4" w:rsidRDefault="00D05119" w:rsidP="002E07AF">
            <w:pPr>
              <w:pStyle w:val="acctmergecolhdg"/>
              <w:spacing w:line="240" w:lineRule="atLeast"/>
              <w:rPr>
                <w:b w:val="0"/>
                <w:bCs/>
              </w:rPr>
            </w:pPr>
            <w:r>
              <w:rPr>
                <w:b w:val="0"/>
                <w:bCs/>
              </w:rPr>
              <w:t>2018</w:t>
            </w:r>
          </w:p>
        </w:tc>
      </w:tr>
      <w:tr w:rsidR="00A603A9" w:rsidRPr="008B5AAC" w:rsidTr="00DC6A1B">
        <w:tc>
          <w:tcPr>
            <w:tcW w:w="2029" w:type="pct"/>
          </w:tcPr>
          <w:p w:rsidR="00A603A9" w:rsidRPr="008B5AAC" w:rsidRDefault="00A603A9" w:rsidP="002E07AF">
            <w:pPr>
              <w:pStyle w:val="BodyText"/>
              <w:spacing w:after="0" w:line="240" w:lineRule="atLeast"/>
              <w:ind w:left="-108" w:right="-110"/>
              <w:jc w:val="center"/>
            </w:pPr>
          </w:p>
        </w:tc>
        <w:tc>
          <w:tcPr>
            <w:tcW w:w="2971" w:type="pct"/>
            <w:gridSpan w:val="9"/>
          </w:tcPr>
          <w:p w:rsidR="00A603A9" w:rsidRPr="00244230" w:rsidRDefault="00A603A9" w:rsidP="002E07AF">
            <w:pPr>
              <w:pStyle w:val="acctfourfigures"/>
              <w:spacing w:line="240" w:lineRule="atLeast"/>
              <w:jc w:val="center"/>
              <w:rPr>
                <w:i/>
                <w:iCs/>
              </w:rPr>
            </w:pPr>
            <w:r w:rsidRPr="00244230">
              <w:rPr>
                <w:i/>
                <w:iCs/>
              </w:rPr>
              <w:t>(in thousand Baht)</w:t>
            </w:r>
          </w:p>
        </w:tc>
      </w:tr>
      <w:tr w:rsidR="00DC6A1B" w:rsidRPr="008B5AAC" w:rsidTr="00DC6A1B">
        <w:trPr>
          <w:trHeight w:val="80"/>
        </w:trPr>
        <w:tc>
          <w:tcPr>
            <w:tcW w:w="2029" w:type="pct"/>
          </w:tcPr>
          <w:p w:rsidR="00A603A9" w:rsidRPr="00CC63AF" w:rsidRDefault="00A603A9" w:rsidP="002E07AF">
            <w:pPr>
              <w:spacing w:line="240" w:lineRule="atLeast"/>
              <w:rPr>
                <w:b/>
                <w:bCs/>
              </w:rPr>
            </w:pPr>
            <w:r w:rsidRPr="00CC63AF">
              <w:rPr>
                <w:b/>
                <w:bCs/>
              </w:rPr>
              <w:t>Subsidiary</w:t>
            </w:r>
          </w:p>
        </w:tc>
        <w:tc>
          <w:tcPr>
            <w:tcW w:w="612" w:type="pct"/>
          </w:tcPr>
          <w:p w:rsidR="00A603A9" w:rsidRPr="008B5AAC" w:rsidRDefault="00A603A9" w:rsidP="002E07AF">
            <w:pPr>
              <w:pStyle w:val="acctfourfigures"/>
              <w:tabs>
                <w:tab w:val="clear" w:pos="765"/>
                <w:tab w:val="decimal" w:pos="883"/>
              </w:tabs>
              <w:spacing w:line="240" w:lineRule="atLeast"/>
              <w:ind w:left="-95" w:right="-110"/>
            </w:pPr>
          </w:p>
        </w:tc>
        <w:tc>
          <w:tcPr>
            <w:tcW w:w="145" w:type="pct"/>
            <w:gridSpan w:val="2"/>
          </w:tcPr>
          <w:p w:rsidR="00A603A9" w:rsidRPr="00CC63AF" w:rsidRDefault="00A603A9" w:rsidP="002E07AF">
            <w:pPr>
              <w:pStyle w:val="acctmergecolhdg"/>
              <w:spacing w:line="240" w:lineRule="atLeast"/>
              <w:rPr>
                <w:b w:val="0"/>
                <w:bCs/>
              </w:rPr>
            </w:pPr>
          </w:p>
        </w:tc>
        <w:tc>
          <w:tcPr>
            <w:tcW w:w="658" w:type="pct"/>
          </w:tcPr>
          <w:p w:rsidR="00A603A9" w:rsidRPr="008B5AAC" w:rsidRDefault="00A603A9" w:rsidP="002E07AF">
            <w:pPr>
              <w:pStyle w:val="acctfourfigures"/>
              <w:tabs>
                <w:tab w:val="clear" w:pos="765"/>
                <w:tab w:val="decimal" w:pos="1012"/>
              </w:tabs>
              <w:spacing w:line="240" w:lineRule="atLeast"/>
              <w:ind w:left="-95" w:right="47"/>
            </w:pPr>
          </w:p>
        </w:tc>
        <w:tc>
          <w:tcPr>
            <w:tcW w:w="142" w:type="pct"/>
          </w:tcPr>
          <w:p w:rsidR="00A603A9" w:rsidRPr="008B5AAC" w:rsidRDefault="00A603A9"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18" w:type="pct"/>
            <w:gridSpan w:val="2"/>
          </w:tcPr>
          <w:p w:rsidR="00A603A9" w:rsidRPr="008B5AAC" w:rsidRDefault="00A603A9" w:rsidP="002E07AF">
            <w:pPr>
              <w:pStyle w:val="acctfourfigures"/>
              <w:tabs>
                <w:tab w:val="clear" w:pos="765"/>
                <w:tab w:val="decimal" w:pos="922"/>
              </w:tabs>
              <w:spacing w:line="240" w:lineRule="atLeast"/>
              <w:ind w:left="-95" w:right="-110"/>
            </w:pPr>
          </w:p>
        </w:tc>
        <w:tc>
          <w:tcPr>
            <w:tcW w:w="125" w:type="pct"/>
          </w:tcPr>
          <w:p w:rsidR="00A603A9" w:rsidRPr="00CC63AF" w:rsidRDefault="00A603A9" w:rsidP="002E07AF">
            <w:pPr>
              <w:pStyle w:val="acctmergecolhdg"/>
              <w:spacing w:line="240" w:lineRule="atLeast"/>
              <w:rPr>
                <w:b w:val="0"/>
                <w:bCs/>
              </w:rPr>
            </w:pPr>
          </w:p>
        </w:tc>
        <w:tc>
          <w:tcPr>
            <w:tcW w:w="671" w:type="pct"/>
          </w:tcPr>
          <w:p w:rsidR="00A603A9" w:rsidRPr="008B5AAC" w:rsidRDefault="00A603A9" w:rsidP="002E07AF">
            <w:pPr>
              <w:pStyle w:val="acctfourfigures"/>
              <w:tabs>
                <w:tab w:val="clear" w:pos="765"/>
                <w:tab w:val="decimal" w:pos="965"/>
              </w:tabs>
              <w:spacing w:line="240" w:lineRule="atLeast"/>
              <w:ind w:left="-95" w:right="-99"/>
            </w:pPr>
          </w:p>
        </w:tc>
      </w:tr>
      <w:tr w:rsidR="00DC6A1B" w:rsidRPr="008B5AAC" w:rsidTr="00DC6A1B">
        <w:tc>
          <w:tcPr>
            <w:tcW w:w="2029" w:type="pct"/>
            <w:vAlign w:val="bottom"/>
          </w:tcPr>
          <w:p w:rsidR="0066744F" w:rsidRPr="008B5AAC" w:rsidRDefault="0066744F" w:rsidP="002E07AF">
            <w:pPr>
              <w:spacing w:line="240" w:lineRule="atLeast"/>
            </w:pPr>
            <w:r w:rsidRPr="008B5AAC">
              <w:t>Yuasa Sales and Distribution</w:t>
            </w:r>
            <w:r>
              <w:t xml:space="preserve"> </w:t>
            </w:r>
            <w:r w:rsidRPr="008B5AAC">
              <w:t>Co., Ltd.</w:t>
            </w:r>
          </w:p>
        </w:tc>
        <w:tc>
          <w:tcPr>
            <w:tcW w:w="612" w:type="pct"/>
          </w:tcPr>
          <w:p w:rsidR="0066744F" w:rsidRPr="00E04750" w:rsidRDefault="00E04750" w:rsidP="002E07AF">
            <w:pPr>
              <w:pStyle w:val="acctfourfigures"/>
              <w:tabs>
                <w:tab w:val="clear" w:pos="765"/>
                <w:tab w:val="decimal" w:pos="506"/>
              </w:tabs>
              <w:spacing w:line="240" w:lineRule="atLeast"/>
              <w:ind w:left="-95" w:right="-106"/>
              <w:rPr>
                <w:lang w:val="en-US" w:bidi="th-TH"/>
              </w:rPr>
            </w:pPr>
            <w:r>
              <w:rPr>
                <w:lang w:val="en-US" w:bidi="th-TH"/>
              </w:rPr>
              <w:t>-</w:t>
            </w:r>
          </w:p>
        </w:tc>
        <w:tc>
          <w:tcPr>
            <w:tcW w:w="145" w:type="pct"/>
            <w:gridSpan w:val="2"/>
          </w:tcPr>
          <w:p w:rsidR="0066744F" w:rsidRPr="00CC63AF" w:rsidRDefault="0066744F" w:rsidP="002E07AF">
            <w:pPr>
              <w:pStyle w:val="acctmergecolhdg"/>
              <w:spacing w:line="240" w:lineRule="atLeast"/>
              <w:rPr>
                <w:b w:val="0"/>
                <w:bCs/>
              </w:rPr>
            </w:pPr>
          </w:p>
        </w:tc>
        <w:tc>
          <w:tcPr>
            <w:tcW w:w="658" w:type="pct"/>
          </w:tcPr>
          <w:p w:rsidR="0066744F" w:rsidRPr="008B5AAC" w:rsidRDefault="0066744F" w:rsidP="002E07AF">
            <w:pPr>
              <w:pStyle w:val="acctfourfigures"/>
              <w:tabs>
                <w:tab w:val="clear" w:pos="765"/>
                <w:tab w:val="decimal" w:pos="600"/>
              </w:tabs>
              <w:spacing w:line="240" w:lineRule="atLeast"/>
              <w:ind w:left="-95" w:right="-106"/>
            </w:pPr>
            <w:r w:rsidRPr="008B5AAC">
              <w:t>-</w:t>
            </w:r>
          </w:p>
        </w:tc>
        <w:tc>
          <w:tcPr>
            <w:tcW w:w="142" w:type="pct"/>
          </w:tcPr>
          <w:p w:rsidR="0066744F" w:rsidRPr="008B5AAC" w:rsidRDefault="0066744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18" w:type="pct"/>
            <w:gridSpan w:val="2"/>
          </w:tcPr>
          <w:p w:rsidR="0066744F" w:rsidRPr="009B04A8" w:rsidRDefault="0010078C" w:rsidP="002E07AF">
            <w:pPr>
              <w:pStyle w:val="acctfourfigures"/>
              <w:tabs>
                <w:tab w:val="clear" w:pos="765"/>
                <w:tab w:val="decimal" w:pos="810"/>
              </w:tabs>
              <w:spacing w:line="240" w:lineRule="atLeast"/>
              <w:ind w:left="-95" w:right="-110"/>
              <w:rPr>
                <w:rFonts w:cs="Times New Roman"/>
                <w:szCs w:val="22"/>
              </w:rPr>
            </w:pPr>
            <w:r w:rsidRPr="0010078C">
              <w:rPr>
                <w:rFonts w:cs="Times New Roman"/>
                <w:szCs w:val="22"/>
              </w:rPr>
              <w:t>183,300</w:t>
            </w:r>
          </w:p>
        </w:tc>
        <w:tc>
          <w:tcPr>
            <w:tcW w:w="125" w:type="pct"/>
          </w:tcPr>
          <w:p w:rsidR="0066744F" w:rsidRPr="00CC63AF" w:rsidRDefault="0066744F" w:rsidP="002E07AF">
            <w:pPr>
              <w:pStyle w:val="acctmergecolhdg"/>
              <w:spacing w:line="240" w:lineRule="atLeast"/>
              <w:rPr>
                <w:b w:val="0"/>
                <w:bCs/>
              </w:rPr>
            </w:pPr>
          </w:p>
        </w:tc>
        <w:tc>
          <w:tcPr>
            <w:tcW w:w="671" w:type="pct"/>
          </w:tcPr>
          <w:p w:rsidR="0066744F" w:rsidRPr="009B04A8" w:rsidRDefault="00D05119" w:rsidP="002E07AF">
            <w:pPr>
              <w:pStyle w:val="acctfourfigures"/>
              <w:tabs>
                <w:tab w:val="clear" w:pos="765"/>
                <w:tab w:val="decimal" w:pos="910"/>
              </w:tabs>
              <w:spacing w:line="240" w:lineRule="atLeast"/>
              <w:ind w:left="-95" w:right="-110"/>
              <w:rPr>
                <w:rFonts w:cs="Times New Roman"/>
                <w:szCs w:val="22"/>
              </w:rPr>
            </w:pPr>
            <w:r w:rsidRPr="00D05119">
              <w:rPr>
                <w:rFonts w:cs="Times New Roman"/>
                <w:szCs w:val="22"/>
              </w:rPr>
              <w:t>223,676</w:t>
            </w:r>
          </w:p>
        </w:tc>
      </w:tr>
      <w:tr w:rsidR="00DC6A1B" w:rsidRPr="008B5AAC" w:rsidTr="00DC6A1B">
        <w:tc>
          <w:tcPr>
            <w:tcW w:w="2029" w:type="pct"/>
          </w:tcPr>
          <w:p w:rsidR="0066744F" w:rsidRPr="00CC63AF" w:rsidRDefault="0066744F" w:rsidP="002E07AF">
            <w:pPr>
              <w:spacing w:line="240" w:lineRule="atLeast"/>
              <w:ind w:left="-18"/>
              <w:rPr>
                <w:b/>
                <w:bCs/>
              </w:rPr>
            </w:pPr>
            <w:r w:rsidRPr="00CC63AF">
              <w:rPr>
                <w:b/>
                <w:bCs/>
              </w:rPr>
              <w:t>Other related parties</w:t>
            </w:r>
          </w:p>
        </w:tc>
        <w:tc>
          <w:tcPr>
            <w:tcW w:w="612" w:type="pct"/>
          </w:tcPr>
          <w:p w:rsidR="0066744F" w:rsidRPr="008B5AAC" w:rsidRDefault="0066744F" w:rsidP="002E07AF">
            <w:pPr>
              <w:pStyle w:val="acctfourfigures"/>
              <w:tabs>
                <w:tab w:val="clear" w:pos="765"/>
                <w:tab w:val="decimal" w:pos="922"/>
              </w:tabs>
              <w:spacing w:line="240" w:lineRule="atLeast"/>
              <w:ind w:left="-95" w:right="-110"/>
            </w:pPr>
          </w:p>
        </w:tc>
        <w:tc>
          <w:tcPr>
            <w:tcW w:w="145" w:type="pct"/>
            <w:gridSpan w:val="2"/>
          </w:tcPr>
          <w:p w:rsidR="0066744F" w:rsidRPr="00CC63AF" w:rsidRDefault="0066744F" w:rsidP="002E07AF">
            <w:pPr>
              <w:pStyle w:val="acctmergecolhdg"/>
              <w:spacing w:line="240" w:lineRule="atLeast"/>
              <w:rPr>
                <w:b w:val="0"/>
                <w:bCs/>
              </w:rPr>
            </w:pPr>
          </w:p>
        </w:tc>
        <w:tc>
          <w:tcPr>
            <w:tcW w:w="658" w:type="pct"/>
          </w:tcPr>
          <w:p w:rsidR="0066744F" w:rsidRPr="008B5AAC" w:rsidRDefault="0066744F" w:rsidP="002E07AF">
            <w:pPr>
              <w:pStyle w:val="acctfourfigures"/>
              <w:tabs>
                <w:tab w:val="clear" w:pos="765"/>
                <w:tab w:val="decimal" w:pos="922"/>
              </w:tabs>
              <w:spacing w:line="240" w:lineRule="atLeast"/>
              <w:ind w:left="-95" w:right="-110"/>
            </w:pPr>
          </w:p>
        </w:tc>
        <w:tc>
          <w:tcPr>
            <w:tcW w:w="142" w:type="pct"/>
          </w:tcPr>
          <w:p w:rsidR="0066744F" w:rsidRPr="008B5AAC" w:rsidRDefault="0066744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18" w:type="pct"/>
            <w:gridSpan w:val="2"/>
          </w:tcPr>
          <w:p w:rsidR="0066744F" w:rsidRPr="009B04A8" w:rsidRDefault="0066744F" w:rsidP="002E07AF">
            <w:pPr>
              <w:pStyle w:val="acctfourfigures"/>
              <w:tabs>
                <w:tab w:val="clear" w:pos="765"/>
                <w:tab w:val="decimal" w:pos="910"/>
              </w:tabs>
              <w:spacing w:line="240" w:lineRule="atLeast"/>
              <w:ind w:left="-95" w:right="-110"/>
              <w:rPr>
                <w:rFonts w:cs="Times New Roman"/>
                <w:szCs w:val="22"/>
              </w:rPr>
            </w:pPr>
          </w:p>
        </w:tc>
        <w:tc>
          <w:tcPr>
            <w:tcW w:w="125" w:type="pct"/>
          </w:tcPr>
          <w:p w:rsidR="0066744F" w:rsidRPr="00CC63AF" w:rsidRDefault="0066744F" w:rsidP="002E07AF">
            <w:pPr>
              <w:pStyle w:val="acctmergecolhdg"/>
              <w:spacing w:line="240" w:lineRule="atLeast"/>
              <w:rPr>
                <w:b w:val="0"/>
                <w:bCs/>
              </w:rPr>
            </w:pPr>
          </w:p>
        </w:tc>
        <w:tc>
          <w:tcPr>
            <w:tcW w:w="671" w:type="pct"/>
          </w:tcPr>
          <w:p w:rsidR="0066744F" w:rsidRPr="009B04A8" w:rsidRDefault="0066744F" w:rsidP="002E07AF">
            <w:pPr>
              <w:pStyle w:val="acctfourfigures"/>
              <w:tabs>
                <w:tab w:val="clear" w:pos="765"/>
                <w:tab w:val="decimal" w:pos="799"/>
              </w:tabs>
              <w:spacing w:line="240" w:lineRule="atLeast"/>
              <w:ind w:left="-95" w:right="-110"/>
              <w:rPr>
                <w:rFonts w:cs="Times New Roman"/>
                <w:szCs w:val="22"/>
              </w:rPr>
            </w:pPr>
          </w:p>
        </w:tc>
      </w:tr>
      <w:tr w:rsidR="00DC6A1B" w:rsidRPr="008B5AAC" w:rsidTr="00DC6A1B">
        <w:trPr>
          <w:trHeight w:val="200"/>
        </w:trPr>
        <w:tc>
          <w:tcPr>
            <w:tcW w:w="2029" w:type="pct"/>
            <w:vAlign w:val="bottom"/>
          </w:tcPr>
          <w:p w:rsidR="00D05119" w:rsidRPr="008B5AAC" w:rsidRDefault="00D05119" w:rsidP="002E07AF">
            <w:pPr>
              <w:spacing w:line="240" w:lineRule="atLeast"/>
            </w:pPr>
            <w:r w:rsidRPr="008B5AAC">
              <w:t xml:space="preserve">Yuasa Battery (Malaysia) </w:t>
            </w:r>
            <w:proofErr w:type="spellStart"/>
            <w:r w:rsidRPr="008B5AAC">
              <w:t>Sdn</w:t>
            </w:r>
            <w:proofErr w:type="spellEnd"/>
            <w:r w:rsidRPr="008B5AAC">
              <w:t xml:space="preserve"> Bhd.</w:t>
            </w:r>
          </w:p>
        </w:tc>
        <w:tc>
          <w:tcPr>
            <w:tcW w:w="612" w:type="pct"/>
          </w:tcPr>
          <w:p w:rsidR="00D05119" w:rsidRPr="008B5AAC" w:rsidRDefault="00E04750" w:rsidP="002E07AF">
            <w:pPr>
              <w:pStyle w:val="acctfourfigures"/>
              <w:tabs>
                <w:tab w:val="clear" w:pos="765"/>
                <w:tab w:val="decimal" w:pos="794"/>
              </w:tabs>
              <w:spacing w:line="240" w:lineRule="atLeast"/>
              <w:ind w:left="-95" w:right="-110"/>
            </w:pPr>
            <w:r w:rsidRPr="00E04750">
              <w:t>13,034</w:t>
            </w:r>
          </w:p>
        </w:tc>
        <w:tc>
          <w:tcPr>
            <w:tcW w:w="145" w:type="pct"/>
            <w:gridSpan w:val="2"/>
          </w:tcPr>
          <w:p w:rsidR="00D05119" w:rsidRPr="00CC63AF" w:rsidRDefault="00D05119" w:rsidP="002E07AF">
            <w:pPr>
              <w:pStyle w:val="acctmergecolhdg"/>
              <w:spacing w:line="240" w:lineRule="atLeast"/>
              <w:rPr>
                <w:b w:val="0"/>
                <w:bCs/>
              </w:rPr>
            </w:pPr>
          </w:p>
        </w:tc>
        <w:tc>
          <w:tcPr>
            <w:tcW w:w="658" w:type="pct"/>
          </w:tcPr>
          <w:p w:rsidR="00D05119" w:rsidRPr="008B5AAC" w:rsidRDefault="00D05119" w:rsidP="009936B9">
            <w:pPr>
              <w:pStyle w:val="acctfourfigures"/>
              <w:tabs>
                <w:tab w:val="clear" w:pos="765"/>
                <w:tab w:val="decimal" w:pos="870"/>
              </w:tabs>
              <w:spacing w:line="240" w:lineRule="atLeast"/>
              <w:ind w:left="-95" w:right="-110"/>
            </w:pPr>
            <w:r w:rsidRPr="008B36D3">
              <w:t>32,223</w:t>
            </w:r>
          </w:p>
        </w:tc>
        <w:tc>
          <w:tcPr>
            <w:tcW w:w="142" w:type="pct"/>
          </w:tcPr>
          <w:p w:rsidR="00D05119" w:rsidRPr="008B5AAC" w:rsidRDefault="00D05119" w:rsidP="002E07AF">
            <w:pPr>
              <w:pStyle w:val="nineptcolumntab"/>
              <w:tabs>
                <w:tab w:val="clear" w:pos="624"/>
                <w:tab w:val="decimal" w:pos="1061"/>
              </w:tabs>
              <w:spacing w:line="240" w:lineRule="atLeast"/>
              <w:ind w:left="-107" w:right="-114"/>
              <w:jc w:val="center"/>
            </w:pPr>
          </w:p>
        </w:tc>
        <w:tc>
          <w:tcPr>
            <w:tcW w:w="618" w:type="pct"/>
            <w:gridSpan w:val="2"/>
          </w:tcPr>
          <w:p w:rsidR="00D05119" w:rsidRPr="009B04A8" w:rsidRDefault="0010078C" w:rsidP="002E07AF">
            <w:pPr>
              <w:pStyle w:val="acctfourfigures"/>
              <w:tabs>
                <w:tab w:val="clear" w:pos="765"/>
                <w:tab w:val="decimal" w:pos="810"/>
              </w:tabs>
              <w:spacing w:line="240" w:lineRule="atLeast"/>
              <w:ind w:left="-95" w:right="-110"/>
              <w:rPr>
                <w:rFonts w:cs="Times New Roman"/>
                <w:szCs w:val="22"/>
              </w:rPr>
            </w:pPr>
            <w:r w:rsidRPr="0010078C">
              <w:rPr>
                <w:rFonts w:cs="Times New Roman"/>
                <w:szCs w:val="22"/>
              </w:rPr>
              <w:t>13,034</w:t>
            </w:r>
          </w:p>
        </w:tc>
        <w:tc>
          <w:tcPr>
            <w:tcW w:w="125" w:type="pct"/>
          </w:tcPr>
          <w:p w:rsidR="00D05119" w:rsidRPr="00CC63AF" w:rsidRDefault="00D05119" w:rsidP="002E07AF">
            <w:pPr>
              <w:pStyle w:val="acctmergecolhdg"/>
              <w:spacing w:line="240" w:lineRule="atLeast"/>
              <w:rPr>
                <w:b w:val="0"/>
                <w:bCs/>
              </w:rPr>
            </w:pPr>
          </w:p>
        </w:tc>
        <w:tc>
          <w:tcPr>
            <w:tcW w:w="671" w:type="pct"/>
          </w:tcPr>
          <w:p w:rsidR="00D05119" w:rsidRPr="009B04A8" w:rsidRDefault="00D05119" w:rsidP="002E07AF">
            <w:pPr>
              <w:pStyle w:val="acctfourfigures"/>
              <w:tabs>
                <w:tab w:val="clear" w:pos="765"/>
                <w:tab w:val="decimal" w:pos="917"/>
              </w:tabs>
              <w:spacing w:line="240" w:lineRule="atLeast"/>
              <w:ind w:left="-95" w:right="-110"/>
              <w:rPr>
                <w:rFonts w:cs="Times New Roman"/>
                <w:szCs w:val="22"/>
              </w:rPr>
            </w:pPr>
            <w:r w:rsidRPr="008B36D3">
              <w:rPr>
                <w:rFonts w:cs="Times New Roman"/>
                <w:szCs w:val="22"/>
              </w:rPr>
              <w:t>32,223</w:t>
            </w:r>
          </w:p>
        </w:tc>
      </w:tr>
      <w:tr w:rsidR="00176E18" w:rsidRPr="009757B7" w:rsidTr="00A32A47">
        <w:trPr>
          <w:trHeight w:val="200"/>
        </w:trPr>
        <w:tc>
          <w:tcPr>
            <w:tcW w:w="2029" w:type="pct"/>
            <w:vAlign w:val="bottom"/>
          </w:tcPr>
          <w:p w:rsidR="00176E18" w:rsidRPr="008B5AAC" w:rsidRDefault="00176E18" w:rsidP="00A32A47">
            <w:pPr>
              <w:spacing w:line="240" w:lineRule="atLeast"/>
            </w:pPr>
            <w:r w:rsidRPr="0010078C">
              <w:t>Siam GS Sales Co., Ltd.</w:t>
            </w:r>
          </w:p>
        </w:tc>
        <w:tc>
          <w:tcPr>
            <w:tcW w:w="612" w:type="pct"/>
          </w:tcPr>
          <w:p w:rsidR="00176E18" w:rsidRPr="00E04750" w:rsidRDefault="00176E18" w:rsidP="00A32A47">
            <w:pPr>
              <w:pStyle w:val="acctfourfigures"/>
              <w:tabs>
                <w:tab w:val="clear" w:pos="765"/>
                <w:tab w:val="decimal" w:pos="794"/>
              </w:tabs>
              <w:spacing w:line="240" w:lineRule="atLeast"/>
              <w:ind w:left="-95" w:right="-110"/>
            </w:pPr>
            <w:r w:rsidRPr="0010078C">
              <w:t>69</w:t>
            </w:r>
            <w:r>
              <w:t>8</w:t>
            </w:r>
          </w:p>
        </w:tc>
        <w:tc>
          <w:tcPr>
            <w:tcW w:w="145" w:type="pct"/>
            <w:gridSpan w:val="2"/>
          </w:tcPr>
          <w:p w:rsidR="00176E18" w:rsidRPr="00CC63AF" w:rsidRDefault="00176E18" w:rsidP="00A32A47">
            <w:pPr>
              <w:pStyle w:val="acctmergecolhdg"/>
              <w:spacing w:line="240" w:lineRule="atLeast"/>
              <w:rPr>
                <w:b w:val="0"/>
                <w:bCs/>
              </w:rPr>
            </w:pPr>
          </w:p>
        </w:tc>
        <w:tc>
          <w:tcPr>
            <w:tcW w:w="658" w:type="pct"/>
          </w:tcPr>
          <w:p w:rsidR="00176E18" w:rsidRPr="008B36D3" w:rsidRDefault="00176E18" w:rsidP="00A32A47">
            <w:pPr>
              <w:pStyle w:val="acctfourfigures"/>
              <w:tabs>
                <w:tab w:val="clear" w:pos="765"/>
                <w:tab w:val="decimal" w:pos="600"/>
              </w:tabs>
              <w:spacing w:line="240" w:lineRule="atLeast"/>
              <w:ind w:left="-95" w:right="-106"/>
            </w:pPr>
            <w:r>
              <w:t>-</w:t>
            </w:r>
          </w:p>
        </w:tc>
        <w:tc>
          <w:tcPr>
            <w:tcW w:w="142" w:type="pct"/>
          </w:tcPr>
          <w:p w:rsidR="00176E18" w:rsidRPr="008B5AAC" w:rsidRDefault="00176E18" w:rsidP="00A32A47">
            <w:pPr>
              <w:pStyle w:val="nineptcol"/>
              <w:tabs>
                <w:tab w:val="clear" w:pos="340"/>
                <w:tab w:val="decimal" w:pos="1061"/>
              </w:tabs>
              <w:spacing w:line="240" w:lineRule="atLeast"/>
              <w:ind w:left="-107" w:right="-114"/>
              <w:jc w:val="center"/>
            </w:pPr>
          </w:p>
        </w:tc>
        <w:tc>
          <w:tcPr>
            <w:tcW w:w="618" w:type="pct"/>
            <w:gridSpan w:val="2"/>
          </w:tcPr>
          <w:p w:rsidR="00176E18" w:rsidRPr="009B04A8" w:rsidRDefault="00176E18" w:rsidP="00A32A47">
            <w:pPr>
              <w:pStyle w:val="acctfourfigures"/>
              <w:tabs>
                <w:tab w:val="clear" w:pos="765"/>
                <w:tab w:val="decimal" w:pos="810"/>
              </w:tabs>
              <w:spacing w:line="240" w:lineRule="atLeast"/>
              <w:ind w:left="-95" w:right="-110"/>
              <w:rPr>
                <w:rFonts w:cs="Times New Roman"/>
                <w:szCs w:val="22"/>
              </w:rPr>
            </w:pPr>
            <w:r w:rsidRPr="0010078C">
              <w:rPr>
                <w:rFonts w:cs="Times New Roman"/>
                <w:szCs w:val="22"/>
              </w:rPr>
              <w:t>69</w:t>
            </w:r>
            <w:r>
              <w:rPr>
                <w:rFonts w:cs="Times New Roman"/>
                <w:szCs w:val="22"/>
              </w:rPr>
              <w:t>8</w:t>
            </w:r>
          </w:p>
        </w:tc>
        <w:tc>
          <w:tcPr>
            <w:tcW w:w="125" w:type="pct"/>
          </w:tcPr>
          <w:p w:rsidR="00176E18" w:rsidRPr="00CC63AF" w:rsidRDefault="00176E18" w:rsidP="00A32A47">
            <w:pPr>
              <w:pStyle w:val="acctmergecolhdg"/>
              <w:spacing w:line="240" w:lineRule="atLeast"/>
              <w:rPr>
                <w:b w:val="0"/>
                <w:bCs/>
              </w:rPr>
            </w:pPr>
          </w:p>
        </w:tc>
        <w:tc>
          <w:tcPr>
            <w:tcW w:w="671" w:type="pct"/>
          </w:tcPr>
          <w:p w:rsidR="00176E18" w:rsidRPr="009757B7" w:rsidRDefault="00176E18" w:rsidP="00A32A47">
            <w:pPr>
              <w:pStyle w:val="acctfourfigures"/>
              <w:tabs>
                <w:tab w:val="clear" w:pos="765"/>
                <w:tab w:val="decimal" w:pos="626"/>
              </w:tabs>
              <w:spacing w:line="240" w:lineRule="atLeast"/>
              <w:ind w:left="-95" w:right="-110"/>
              <w:rPr>
                <w:rFonts w:cstheme="minorBidi"/>
                <w:szCs w:val="28"/>
                <w:cs/>
                <w:lang w:bidi="th-TH"/>
              </w:rPr>
            </w:pPr>
            <w:r>
              <w:rPr>
                <w:rFonts w:cs="Times New Roman"/>
                <w:szCs w:val="22"/>
              </w:rPr>
              <w:t>-</w:t>
            </w:r>
          </w:p>
        </w:tc>
      </w:tr>
      <w:tr w:rsidR="00176E18" w:rsidRPr="008B5AAC" w:rsidTr="00DC6A1B">
        <w:trPr>
          <w:trHeight w:val="200"/>
        </w:trPr>
        <w:tc>
          <w:tcPr>
            <w:tcW w:w="2029" w:type="pct"/>
            <w:vAlign w:val="bottom"/>
          </w:tcPr>
          <w:p w:rsidR="00176E18" w:rsidRPr="008B5AAC" w:rsidRDefault="00176E18" w:rsidP="00176E18">
            <w:pPr>
              <w:spacing w:line="240" w:lineRule="atLeast"/>
            </w:pPr>
            <w:r w:rsidRPr="008B5AAC">
              <w:t>GS Yuasa International Ltd.</w:t>
            </w:r>
          </w:p>
        </w:tc>
        <w:tc>
          <w:tcPr>
            <w:tcW w:w="612" w:type="pct"/>
          </w:tcPr>
          <w:p w:rsidR="00176E18" w:rsidRPr="008B5AAC" w:rsidRDefault="00176E18" w:rsidP="00176E18">
            <w:pPr>
              <w:pStyle w:val="acctfourfigures"/>
              <w:tabs>
                <w:tab w:val="clear" w:pos="765"/>
                <w:tab w:val="decimal" w:pos="794"/>
              </w:tabs>
              <w:spacing w:line="240" w:lineRule="atLeast"/>
              <w:ind w:left="-95" w:right="-110"/>
            </w:pPr>
            <w:r w:rsidRPr="00E04750">
              <w:t>97</w:t>
            </w:r>
          </w:p>
        </w:tc>
        <w:tc>
          <w:tcPr>
            <w:tcW w:w="145" w:type="pct"/>
            <w:gridSpan w:val="2"/>
          </w:tcPr>
          <w:p w:rsidR="00176E18" w:rsidRPr="00CC63AF" w:rsidRDefault="00176E18" w:rsidP="00176E18">
            <w:pPr>
              <w:pStyle w:val="acctmergecolhdg"/>
              <w:spacing w:line="240" w:lineRule="atLeast"/>
              <w:rPr>
                <w:b w:val="0"/>
                <w:bCs/>
              </w:rPr>
            </w:pPr>
          </w:p>
        </w:tc>
        <w:tc>
          <w:tcPr>
            <w:tcW w:w="658" w:type="pct"/>
          </w:tcPr>
          <w:p w:rsidR="00176E18" w:rsidRPr="008B5AAC" w:rsidRDefault="00176E18" w:rsidP="00176E18">
            <w:pPr>
              <w:pStyle w:val="acctfourfigures"/>
              <w:tabs>
                <w:tab w:val="clear" w:pos="765"/>
                <w:tab w:val="decimal" w:pos="870"/>
              </w:tabs>
              <w:spacing w:line="240" w:lineRule="atLeast"/>
              <w:ind w:left="-95" w:right="-110"/>
            </w:pPr>
            <w:r w:rsidRPr="008B36D3">
              <w:t>268</w:t>
            </w:r>
          </w:p>
        </w:tc>
        <w:tc>
          <w:tcPr>
            <w:tcW w:w="142" w:type="pct"/>
          </w:tcPr>
          <w:p w:rsidR="00176E18" w:rsidRPr="008B5AAC" w:rsidRDefault="00176E18" w:rsidP="00176E18">
            <w:pPr>
              <w:pStyle w:val="nineptcol"/>
              <w:tabs>
                <w:tab w:val="clear" w:pos="340"/>
                <w:tab w:val="decimal" w:pos="1061"/>
              </w:tabs>
              <w:spacing w:line="240" w:lineRule="atLeast"/>
              <w:ind w:left="-107" w:right="-114"/>
              <w:jc w:val="center"/>
            </w:pPr>
          </w:p>
        </w:tc>
        <w:tc>
          <w:tcPr>
            <w:tcW w:w="618" w:type="pct"/>
            <w:gridSpan w:val="2"/>
          </w:tcPr>
          <w:p w:rsidR="00176E18" w:rsidRPr="009B04A8" w:rsidRDefault="00176E18" w:rsidP="00176E18">
            <w:pPr>
              <w:pStyle w:val="acctfourfigures"/>
              <w:tabs>
                <w:tab w:val="clear" w:pos="765"/>
                <w:tab w:val="decimal" w:pos="810"/>
              </w:tabs>
              <w:spacing w:line="240" w:lineRule="atLeast"/>
              <w:ind w:left="-95" w:right="-110"/>
              <w:rPr>
                <w:rFonts w:cs="Times New Roman"/>
                <w:szCs w:val="22"/>
              </w:rPr>
            </w:pPr>
            <w:r w:rsidRPr="0010078C">
              <w:rPr>
                <w:rFonts w:cs="Times New Roman"/>
                <w:szCs w:val="22"/>
              </w:rPr>
              <w:t>97</w:t>
            </w:r>
          </w:p>
        </w:tc>
        <w:tc>
          <w:tcPr>
            <w:tcW w:w="125" w:type="pct"/>
          </w:tcPr>
          <w:p w:rsidR="00176E18" w:rsidRPr="00CC63AF" w:rsidRDefault="00176E18" w:rsidP="00176E18">
            <w:pPr>
              <w:pStyle w:val="acctmergecolhdg"/>
              <w:spacing w:line="240" w:lineRule="atLeast"/>
              <w:rPr>
                <w:b w:val="0"/>
                <w:bCs/>
              </w:rPr>
            </w:pPr>
          </w:p>
        </w:tc>
        <w:tc>
          <w:tcPr>
            <w:tcW w:w="671" w:type="pct"/>
          </w:tcPr>
          <w:p w:rsidR="00176E18" w:rsidRPr="009B04A8" w:rsidRDefault="00176E18" w:rsidP="00176E18">
            <w:pPr>
              <w:pStyle w:val="acctfourfigures"/>
              <w:tabs>
                <w:tab w:val="clear" w:pos="765"/>
                <w:tab w:val="decimal" w:pos="917"/>
              </w:tabs>
              <w:spacing w:line="240" w:lineRule="atLeast"/>
              <w:ind w:left="-95" w:right="-110"/>
              <w:rPr>
                <w:rFonts w:cs="Times New Roman"/>
                <w:szCs w:val="22"/>
              </w:rPr>
            </w:pPr>
            <w:r w:rsidRPr="008B36D3">
              <w:rPr>
                <w:rFonts w:cs="Times New Roman"/>
                <w:szCs w:val="22"/>
              </w:rPr>
              <w:t>268</w:t>
            </w:r>
          </w:p>
        </w:tc>
      </w:tr>
      <w:tr w:rsidR="00176E18" w:rsidRPr="008B5AAC" w:rsidTr="00DC6A1B">
        <w:trPr>
          <w:trHeight w:val="200"/>
        </w:trPr>
        <w:tc>
          <w:tcPr>
            <w:tcW w:w="2029" w:type="pct"/>
            <w:vAlign w:val="bottom"/>
          </w:tcPr>
          <w:p w:rsidR="00176E18" w:rsidRPr="008B5AAC" w:rsidRDefault="00176E18" w:rsidP="00176E18">
            <w:pPr>
              <w:spacing w:line="240" w:lineRule="atLeast"/>
            </w:pPr>
            <w:r>
              <w:t>Yuasa Battery (</w:t>
            </w:r>
            <w:proofErr w:type="spellStart"/>
            <w:r>
              <w:t>Shunde</w:t>
            </w:r>
            <w:proofErr w:type="spellEnd"/>
            <w:r>
              <w:t>) Co., Ltd.</w:t>
            </w:r>
          </w:p>
        </w:tc>
        <w:tc>
          <w:tcPr>
            <w:tcW w:w="612" w:type="pct"/>
          </w:tcPr>
          <w:p w:rsidR="00176E18" w:rsidRPr="008B5AAC" w:rsidRDefault="00176E18" w:rsidP="00176E18">
            <w:pPr>
              <w:pStyle w:val="acctfourfigures"/>
              <w:tabs>
                <w:tab w:val="clear" w:pos="765"/>
                <w:tab w:val="decimal" w:pos="525"/>
              </w:tabs>
              <w:spacing w:line="240" w:lineRule="atLeast"/>
              <w:ind w:left="-95" w:right="-110"/>
            </w:pPr>
            <w:r>
              <w:t>-</w:t>
            </w:r>
          </w:p>
        </w:tc>
        <w:tc>
          <w:tcPr>
            <w:tcW w:w="145" w:type="pct"/>
            <w:gridSpan w:val="2"/>
          </w:tcPr>
          <w:p w:rsidR="00176E18" w:rsidRPr="00CC63AF" w:rsidRDefault="00176E18" w:rsidP="00176E18">
            <w:pPr>
              <w:pStyle w:val="acctmergecolhdg"/>
              <w:spacing w:line="240" w:lineRule="atLeast"/>
              <w:rPr>
                <w:b w:val="0"/>
                <w:bCs/>
              </w:rPr>
            </w:pPr>
          </w:p>
        </w:tc>
        <w:tc>
          <w:tcPr>
            <w:tcW w:w="658" w:type="pct"/>
          </w:tcPr>
          <w:p w:rsidR="00176E18" w:rsidRPr="008B5AAC" w:rsidRDefault="00176E18" w:rsidP="00176E18">
            <w:pPr>
              <w:pStyle w:val="acctfourfigures"/>
              <w:tabs>
                <w:tab w:val="clear" w:pos="765"/>
                <w:tab w:val="decimal" w:pos="870"/>
              </w:tabs>
              <w:spacing w:line="240" w:lineRule="atLeast"/>
              <w:ind w:left="-95" w:right="-110"/>
            </w:pPr>
            <w:r w:rsidRPr="008B36D3">
              <w:t>1,150</w:t>
            </w:r>
          </w:p>
        </w:tc>
        <w:tc>
          <w:tcPr>
            <w:tcW w:w="142" w:type="pct"/>
          </w:tcPr>
          <w:p w:rsidR="00176E18" w:rsidRPr="008B5AAC" w:rsidRDefault="00176E18" w:rsidP="00176E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18" w:type="pct"/>
            <w:gridSpan w:val="2"/>
          </w:tcPr>
          <w:p w:rsidR="00176E18" w:rsidRPr="008B5AAC" w:rsidRDefault="00176E18" w:rsidP="00176E18">
            <w:pPr>
              <w:pStyle w:val="acctfourfigures"/>
              <w:tabs>
                <w:tab w:val="clear" w:pos="765"/>
                <w:tab w:val="decimal" w:pos="525"/>
              </w:tabs>
              <w:spacing w:line="240" w:lineRule="atLeast"/>
              <w:ind w:left="-95" w:right="-110"/>
            </w:pPr>
            <w:r>
              <w:t>-</w:t>
            </w:r>
          </w:p>
        </w:tc>
        <w:tc>
          <w:tcPr>
            <w:tcW w:w="125" w:type="pct"/>
          </w:tcPr>
          <w:p w:rsidR="00176E18" w:rsidRPr="00CC63AF" w:rsidRDefault="00176E18" w:rsidP="00176E18">
            <w:pPr>
              <w:pStyle w:val="acctmergecolhdg"/>
              <w:spacing w:line="240" w:lineRule="atLeast"/>
              <w:rPr>
                <w:b w:val="0"/>
                <w:bCs/>
              </w:rPr>
            </w:pPr>
          </w:p>
        </w:tc>
        <w:tc>
          <w:tcPr>
            <w:tcW w:w="671" w:type="pct"/>
          </w:tcPr>
          <w:p w:rsidR="00176E18" w:rsidRPr="009B04A8" w:rsidRDefault="00176E18" w:rsidP="00176E18">
            <w:pPr>
              <w:pStyle w:val="acctfourfigures"/>
              <w:tabs>
                <w:tab w:val="clear" w:pos="765"/>
                <w:tab w:val="decimal" w:pos="917"/>
              </w:tabs>
              <w:spacing w:line="240" w:lineRule="atLeast"/>
              <w:ind w:left="-95" w:right="-110"/>
              <w:rPr>
                <w:rFonts w:cs="Times New Roman"/>
                <w:szCs w:val="22"/>
              </w:rPr>
            </w:pPr>
            <w:r w:rsidRPr="008B36D3">
              <w:rPr>
                <w:rFonts w:cs="Times New Roman"/>
                <w:szCs w:val="22"/>
              </w:rPr>
              <w:t>1,150</w:t>
            </w:r>
          </w:p>
        </w:tc>
      </w:tr>
      <w:tr w:rsidR="00176E18" w:rsidRPr="007B3042" w:rsidTr="00845845">
        <w:trPr>
          <w:trHeight w:val="202"/>
        </w:trPr>
        <w:tc>
          <w:tcPr>
            <w:tcW w:w="2029" w:type="pct"/>
          </w:tcPr>
          <w:p w:rsidR="00176E18" w:rsidRPr="007B3042" w:rsidRDefault="00176E18" w:rsidP="00176E18">
            <w:pPr>
              <w:spacing w:line="240" w:lineRule="atLeast"/>
              <w:rPr>
                <w:rFonts w:cs="Times New Roman"/>
                <w:b/>
                <w:bCs/>
                <w:szCs w:val="22"/>
              </w:rPr>
            </w:pPr>
            <w:r w:rsidRPr="007B3042">
              <w:rPr>
                <w:rFonts w:cs="Times New Roman"/>
                <w:b/>
                <w:bCs/>
                <w:szCs w:val="22"/>
              </w:rPr>
              <w:t>Total</w:t>
            </w:r>
          </w:p>
        </w:tc>
        <w:tc>
          <w:tcPr>
            <w:tcW w:w="612" w:type="pct"/>
            <w:tcBorders>
              <w:top w:val="single" w:sz="4" w:space="0" w:color="auto"/>
              <w:bottom w:val="double" w:sz="4" w:space="0" w:color="auto"/>
            </w:tcBorders>
          </w:tcPr>
          <w:p w:rsidR="00176E18" w:rsidRPr="0010078C" w:rsidRDefault="00176E18" w:rsidP="00176E18">
            <w:pPr>
              <w:pStyle w:val="acctfourfigures"/>
              <w:tabs>
                <w:tab w:val="clear" w:pos="765"/>
                <w:tab w:val="decimal" w:pos="794"/>
              </w:tabs>
              <w:spacing w:line="240" w:lineRule="atLeast"/>
              <w:ind w:left="-95" w:right="-110"/>
              <w:rPr>
                <w:rFonts w:cs="Times New Roman"/>
                <w:b/>
                <w:bCs/>
                <w:szCs w:val="22"/>
              </w:rPr>
            </w:pPr>
            <w:r w:rsidRPr="0010078C">
              <w:rPr>
                <w:b/>
                <w:bCs/>
              </w:rPr>
              <w:t>13,8</w:t>
            </w:r>
            <w:r>
              <w:rPr>
                <w:b/>
                <w:bCs/>
                <w:lang w:val="en-US"/>
              </w:rPr>
              <w:t>2</w:t>
            </w:r>
            <w:r>
              <w:rPr>
                <w:b/>
                <w:bCs/>
              </w:rPr>
              <w:t>9</w:t>
            </w:r>
          </w:p>
        </w:tc>
        <w:tc>
          <w:tcPr>
            <w:tcW w:w="145" w:type="pct"/>
            <w:gridSpan w:val="2"/>
          </w:tcPr>
          <w:p w:rsidR="00176E18" w:rsidRPr="007B3042" w:rsidRDefault="00176E18" w:rsidP="00176E18">
            <w:pPr>
              <w:spacing w:line="240" w:lineRule="atLeast"/>
              <w:rPr>
                <w:rFonts w:cs="Times New Roman"/>
                <w:b/>
                <w:bCs/>
                <w:szCs w:val="22"/>
              </w:rPr>
            </w:pPr>
          </w:p>
        </w:tc>
        <w:tc>
          <w:tcPr>
            <w:tcW w:w="658" w:type="pct"/>
            <w:tcBorders>
              <w:top w:val="single" w:sz="4" w:space="0" w:color="auto"/>
              <w:bottom w:val="double" w:sz="4" w:space="0" w:color="auto"/>
            </w:tcBorders>
          </w:tcPr>
          <w:p w:rsidR="00176E18" w:rsidRPr="007B3042" w:rsidRDefault="00176E18" w:rsidP="00176E18">
            <w:pPr>
              <w:pStyle w:val="acctfourfigures"/>
              <w:tabs>
                <w:tab w:val="clear" w:pos="765"/>
                <w:tab w:val="decimal" w:pos="885"/>
              </w:tabs>
              <w:spacing w:line="240" w:lineRule="auto"/>
              <w:ind w:left="-95" w:right="-106"/>
              <w:rPr>
                <w:rFonts w:cs="Times New Roman"/>
                <w:b/>
                <w:bCs/>
                <w:szCs w:val="22"/>
              </w:rPr>
            </w:pPr>
            <w:r w:rsidRPr="007B3042">
              <w:rPr>
                <w:b/>
                <w:bCs/>
              </w:rPr>
              <w:t>33,641</w:t>
            </w:r>
          </w:p>
        </w:tc>
        <w:tc>
          <w:tcPr>
            <w:tcW w:w="142" w:type="pct"/>
          </w:tcPr>
          <w:p w:rsidR="00176E18" w:rsidRPr="007B3042" w:rsidRDefault="00176E18" w:rsidP="00176E18">
            <w:pPr>
              <w:spacing w:line="240" w:lineRule="atLeast"/>
              <w:rPr>
                <w:rFonts w:cs="Times New Roman"/>
                <w:b/>
                <w:bCs/>
                <w:szCs w:val="22"/>
              </w:rPr>
            </w:pPr>
          </w:p>
        </w:tc>
        <w:tc>
          <w:tcPr>
            <w:tcW w:w="618" w:type="pct"/>
            <w:gridSpan w:val="2"/>
            <w:tcBorders>
              <w:top w:val="single" w:sz="4" w:space="0" w:color="auto"/>
              <w:bottom w:val="double" w:sz="4" w:space="0" w:color="auto"/>
            </w:tcBorders>
          </w:tcPr>
          <w:p w:rsidR="00176E18" w:rsidRPr="0010078C" w:rsidRDefault="00176E18" w:rsidP="00176E18">
            <w:pPr>
              <w:pStyle w:val="acctfourfigures"/>
              <w:tabs>
                <w:tab w:val="clear" w:pos="765"/>
                <w:tab w:val="decimal" w:pos="810"/>
              </w:tabs>
              <w:spacing w:line="240" w:lineRule="atLeast"/>
              <w:ind w:left="-95" w:right="-110"/>
              <w:rPr>
                <w:rFonts w:cs="Times New Roman"/>
                <w:b/>
                <w:bCs/>
                <w:szCs w:val="22"/>
                <w:rtl/>
                <w:cs/>
                <w:lang w:bidi="th-TH"/>
              </w:rPr>
            </w:pPr>
            <w:r w:rsidRPr="0010078C">
              <w:rPr>
                <w:rFonts w:cs="Times New Roman"/>
                <w:b/>
                <w:bCs/>
                <w:szCs w:val="22"/>
              </w:rPr>
              <w:t>197,1</w:t>
            </w:r>
            <w:r>
              <w:rPr>
                <w:rFonts w:cs="Times New Roman"/>
                <w:b/>
                <w:bCs/>
                <w:szCs w:val="22"/>
              </w:rPr>
              <w:t>29</w:t>
            </w:r>
          </w:p>
        </w:tc>
        <w:tc>
          <w:tcPr>
            <w:tcW w:w="125" w:type="pct"/>
          </w:tcPr>
          <w:p w:rsidR="00176E18" w:rsidRPr="007B3042" w:rsidRDefault="00176E18" w:rsidP="00176E18">
            <w:pPr>
              <w:spacing w:line="240" w:lineRule="atLeast"/>
              <w:rPr>
                <w:rFonts w:cs="Times New Roman"/>
                <w:b/>
                <w:bCs/>
                <w:szCs w:val="22"/>
              </w:rPr>
            </w:pPr>
          </w:p>
        </w:tc>
        <w:tc>
          <w:tcPr>
            <w:tcW w:w="671" w:type="pct"/>
            <w:tcBorders>
              <w:top w:val="single" w:sz="4" w:space="0" w:color="auto"/>
              <w:bottom w:val="double" w:sz="4" w:space="0" w:color="auto"/>
            </w:tcBorders>
          </w:tcPr>
          <w:p w:rsidR="00176E18" w:rsidRPr="009B04A8" w:rsidRDefault="00176E18" w:rsidP="00176E18">
            <w:pPr>
              <w:pStyle w:val="acctfourfigures"/>
              <w:tabs>
                <w:tab w:val="clear" w:pos="765"/>
                <w:tab w:val="decimal" w:pos="917"/>
              </w:tabs>
              <w:spacing w:line="240" w:lineRule="auto"/>
              <w:ind w:left="-95" w:right="-110"/>
              <w:rPr>
                <w:rFonts w:cs="Times New Roman"/>
                <w:b/>
                <w:bCs/>
                <w:szCs w:val="22"/>
                <w:rtl/>
                <w:cs/>
              </w:rPr>
            </w:pPr>
            <w:r>
              <w:rPr>
                <w:rFonts w:cs="Times New Roman"/>
                <w:b/>
                <w:bCs/>
                <w:szCs w:val="22"/>
                <w:lang w:bidi="th-TH"/>
              </w:rPr>
              <w:t>257,317</w:t>
            </w:r>
          </w:p>
        </w:tc>
      </w:tr>
      <w:tr w:rsidR="00176E18" w:rsidRPr="008B5AAC" w:rsidTr="00DC6A1B">
        <w:tc>
          <w:tcPr>
            <w:tcW w:w="2029" w:type="pct"/>
          </w:tcPr>
          <w:p w:rsidR="00176E18" w:rsidRPr="00CC63AF" w:rsidRDefault="00176E18" w:rsidP="00176E18">
            <w:pPr>
              <w:spacing w:line="240" w:lineRule="atLeast"/>
              <w:rPr>
                <w:b/>
                <w:bCs/>
              </w:rPr>
            </w:pPr>
          </w:p>
        </w:tc>
        <w:tc>
          <w:tcPr>
            <w:tcW w:w="612" w:type="pct"/>
            <w:tcBorders>
              <w:top w:val="double" w:sz="4" w:space="0" w:color="auto"/>
            </w:tcBorders>
          </w:tcPr>
          <w:p w:rsidR="00176E18" w:rsidRPr="0066744F" w:rsidRDefault="00176E18" w:rsidP="00176E18">
            <w:pPr>
              <w:pStyle w:val="acctfourfigures"/>
              <w:tabs>
                <w:tab w:val="clear" w:pos="765"/>
                <w:tab w:val="decimal" w:pos="794"/>
              </w:tabs>
              <w:spacing w:line="240" w:lineRule="auto"/>
              <w:ind w:left="-95" w:right="-110"/>
              <w:rPr>
                <w:b/>
                <w:bCs/>
              </w:rPr>
            </w:pPr>
          </w:p>
        </w:tc>
        <w:tc>
          <w:tcPr>
            <w:tcW w:w="145" w:type="pct"/>
            <w:gridSpan w:val="2"/>
          </w:tcPr>
          <w:p w:rsidR="00176E18" w:rsidRPr="00CC63AF" w:rsidRDefault="00176E18" w:rsidP="00176E18">
            <w:pPr>
              <w:pStyle w:val="acctmergecolhdg"/>
              <w:spacing w:line="240" w:lineRule="atLeast"/>
              <w:rPr>
                <w:bCs/>
              </w:rPr>
            </w:pPr>
          </w:p>
        </w:tc>
        <w:tc>
          <w:tcPr>
            <w:tcW w:w="658" w:type="pct"/>
            <w:tcBorders>
              <w:top w:val="double" w:sz="4" w:space="0" w:color="auto"/>
            </w:tcBorders>
          </w:tcPr>
          <w:p w:rsidR="00176E18" w:rsidRPr="006E21BE" w:rsidRDefault="00176E18" w:rsidP="00176E18">
            <w:pPr>
              <w:pStyle w:val="acctfourfigures"/>
              <w:tabs>
                <w:tab w:val="clear" w:pos="765"/>
                <w:tab w:val="decimal" w:pos="910"/>
              </w:tabs>
              <w:spacing w:line="240" w:lineRule="auto"/>
              <w:ind w:left="-95" w:right="-110"/>
              <w:rPr>
                <w:b/>
                <w:bCs/>
              </w:rPr>
            </w:pPr>
          </w:p>
        </w:tc>
        <w:tc>
          <w:tcPr>
            <w:tcW w:w="142" w:type="pct"/>
          </w:tcPr>
          <w:p w:rsidR="00176E18" w:rsidRPr="00CC63AF" w:rsidRDefault="00176E18" w:rsidP="00176E18">
            <w:pPr>
              <w:pStyle w:val="nineptcolumntab"/>
              <w:tabs>
                <w:tab w:val="clear" w:pos="624"/>
                <w:tab w:val="decimal" w:pos="1061"/>
              </w:tabs>
              <w:spacing w:line="240" w:lineRule="atLeast"/>
              <w:ind w:left="-107" w:right="-114"/>
              <w:jc w:val="center"/>
              <w:rPr>
                <w:b/>
                <w:bCs/>
              </w:rPr>
            </w:pPr>
          </w:p>
        </w:tc>
        <w:tc>
          <w:tcPr>
            <w:tcW w:w="618" w:type="pct"/>
            <w:gridSpan w:val="2"/>
            <w:tcBorders>
              <w:top w:val="double" w:sz="4" w:space="0" w:color="auto"/>
            </w:tcBorders>
          </w:tcPr>
          <w:p w:rsidR="00176E18" w:rsidRPr="0066744F" w:rsidRDefault="00176E18" w:rsidP="00176E18">
            <w:pPr>
              <w:pStyle w:val="acctfourfigures"/>
              <w:tabs>
                <w:tab w:val="clear" w:pos="765"/>
                <w:tab w:val="decimal" w:pos="910"/>
              </w:tabs>
              <w:spacing w:line="240" w:lineRule="auto"/>
              <w:ind w:left="-95" w:right="-110"/>
              <w:rPr>
                <w:rFonts w:cs="Times New Roman"/>
                <w:b/>
                <w:bCs/>
                <w:szCs w:val="22"/>
              </w:rPr>
            </w:pPr>
          </w:p>
        </w:tc>
        <w:tc>
          <w:tcPr>
            <w:tcW w:w="125" w:type="pct"/>
          </w:tcPr>
          <w:p w:rsidR="00176E18" w:rsidRPr="00CC63AF" w:rsidRDefault="00176E18" w:rsidP="00176E18">
            <w:pPr>
              <w:pStyle w:val="acctmergecolhdg"/>
              <w:spacing w:line="240" w:lineRule="atLeast"/>
              <w:rPr>
                <w:bCs/>
              </w:rPr>
            </w:pPr>
          </w:p>
        </w:tc>
        <w:tc>
          <w:tcPr>
            <w:tcW w:w="671" w:type="pct"/>
            <w:tcBorders>
              <w:top w:val="double" w:sz="4" w:space="0" w:color="auto"/>
            </w:tcBorders>
          </w:tcPr>
          <w:p w:rsidR="00176E18" w:rsidRPr="009B04A8" w:rsidRDefault="00176E18" w:rsidP="00176E18">
            <w:pPr>
              <w:pStyle w:val="acctfourfigures"/>
              <w:tabs>
                <w:tab w:val="clear" w:pos="765"/>
                <w:tab w:val="decimal" w:pos="910"/>
              </w:tabs>
              <w:spacing w:line="240" w:lineRule="auto"/>
              <w:ind w:left="-95" w:right="-110"/>
              <w:rPr>
                <w:rFonts w:cs="Times New Roman"/>
                <w:b/>
                <w:bCs/>
                <w:szCs w:val="22"/>
              </w:rPr>
            </w:pPr>
          </w:p>
        </w:tc>
      </w:tr>
      <w:tr w:rsidR="00176E18" w:rsidRPr="007D1EA5" w:rsidTr="00DC6A1B">
        <w:tc>
          <w:tcPr>
            <w:tcW w:w="2029" w:type="pct"/>
          </w:tcPr>
          <w:p w:rsidR="00176E18" w:rsidRPr="007D1EA5" w:rsidRDefault="00176E18" w:rsidP="00176E18">
            <w:pPr>
              <w:pStyle w:val="acctmergecolhdg"/>
              <w:spacing w:line="240" w:lineRule="atLeast"/>
              <w:jc w:val="left"/>
              <w:rPr>
                <w:rFonts w:cs="Times New Roman"/>
                <w:bCs/>
                <w:i/>
                <w:iCs/>
                <w:szCs w:val="22"/>
              </w:rPr>
            </w:pPr>
            <w:r>
              <w:rPr>
                <w:b w:val="0"/>
              </w:rPr>
              <w:br w:type="page"/>
            </w:r>
            <w:r>
              <w:rPr>
                <w:rFonts w:cs="Times New Roman"/>
                <w:i/>
                <w:iCs/>
                <w:szCs w:val="22"/>
              </w:rPr>
              <w:t xml:space="preserve">Other current receivables </w:t>
            </w:r>
          </w:p>
        </w:tc>
        <w:tc>
          <w:tcPr>
            <w:tcW w:w="1415" w:type="pct"/>
            <w:gridSpan w:val="4"/>
          </w:tcPr>
          <w:p w:rsidR="00176E18" w:rsidRPr="007D1EA5" w:rsidRDefault="00176E18" w:rsidP="00176E18">
            <w:pPr>
              <w:pStyle w:val="acctmergecolhdg"/>
              <w:spacing w:line="240" w:lineRule="atLeast"/>
              <w:rPr>
                <w:rFonts w:cs="Times New Roman"/>
                <w:szCs w:val="22"/>
              </w:rPr>
            </w:pPr>
            <w:r w:rsidRPr="007D1EA5">
              <w:rPr>
                <w:rFonts w:cs="Times New Roman"/>
                <w:szCs w:val="22"/>
              </w:rPr>
              <w:t>Consolidated</w:t>
            </w:r>
          </w:p>
        </w:tc>
        <w:tc>
          <w:tcPr>
            <w:tcW w:w="145" w:type="pct"/>
            <w:gridSpan w:val="2"/>
          </w:tcPr>
          <w:p w:rsidR="00176E18" w:rsidRPr="007D1EA5" w:rsidRDefault="00176E18" w:rsidP="00176E18">
            <w:pPr>
              <w:pStyle w:val="acctmergecolhdg"/>
              <w:spacing w:line="240" w:lineRule="atLeast"/>
              <w:rPr>
                <w:rFonts w:cs="Times New Roman"/>
                <w:szCs w:val="22"/>
              </w:rPr>
            </w:pPr>
          </w:p>
        </w:tc>
        <w:tc>
          <w:tcPr>
            <w:tcW w:w="1411" w:type="pct"/>
            <w:gridSpan w:val="3"/>
          </w:tcPr>
          <w:p w:rsidR="00176E18" w:rsidRPr="007D1EA5" w:rsidRDefault="00176E18" w:rsidP="00176E18">
            <w:pPr>
              <w:pStyle w:val="acctmergecolhdg"/>
              <w:spacing w:line="240" w:lineRule="atLeast"/>
              <w:rPr>
                <w:rFonts w:cs="Times New Roman"/>
                <w:szCs w:val="22"/>
              </w:rPr>
            </w:pPr>
            <w:r w:rsidRPr="007D1EA5">
              <w:rPr>
                <w:rFonts w:cs="Times New Roman"/>
                <w:szCs w:val="22"/>
              </w:rPr>
              <w:t>Separate</w:t>
            </w:r>
          </w:p>
        </w:tc>
      </w:tr>
      <w:tr w:rsidR="00176E18" w:rsidRPr="007D1EA5" w:rsidTr="00DC6A1B">
        <w:tc>
          <w:tcPr>
            <w:tcW w:w="2029" w:type="pct"/>
          </w:tcPr>
          <w:p w:rsidR="00176E18" w:rsidRPr="007D1EA5" w:rsidRDefault="00176E18" w:rsidP="00176E18">
            <w:pPr>
              <w:pStyle w:val="acctmergecolhdg"/>
              <w:spacing w:line="240" w:lineRule="atLeast"/>
              <w:jc w:val="left"/>
              <w:rPr>
                <w:rFonts w:cs="Times New Roman"/>
                <w:i/>
                <w:iCs/>
                <w:szCs w:val="22"/>
              </w:rPr>
            </w:pPr>
            <w:r w:rsidRPr="007D1EA5">
              <w:rPr>
                <w:rFonts w:cs="Times New Roman"/>
                <w:i/>
                <w:iCs/>
                <w:szCs w:val="22"/>
              </w:rPr>
              <w:t xml:space="preserve">   </w:t>
            </w:r>
            <w:r>
              <w:rPr>
                <w:rFonts w:cs="Times New Roman"/>
                <w:i/>
                <w:iCs/>
                <w:szCs w:val="22"/>
              </w:rPr>
              <w:t xml:space="preserve">- </w:t>
            </w:r>
            <w:r w:rsidRPr="007D1EA5">
              <w:rPr>
                <w:rFonts w:cs="Times New Roman"/>
                <w:i/>
                <w:iCs/>
                <w:szCs w:val="22"/>
              </w:rPr>
              <w:t>related parties</w:t>
            </w:r>
          </w:p>
        </w:tc>
        <w:tc>
          <w:tcPr>
            <w:tcW w:w="1415" w:type="pct"/>
            <w:gridSpan w:val="4"/>
          </w:tcPr>
          <w:p w:rsidR="00176E18" w:rsidRPr="007D1EA5" w:rsidRDefault="00176E18" w:rsidP="00176E18">
            <w:pPr>
              <w:pStyle w:val="acctmergecolhdg"/>
              <w:spacing w:line="240" w:lineRule="atLeast"/>
              <w:rPr>
                <w:rFonts w:cs="Times New Roman"/>
                <w:szCs w:val="22"/>
              </w:rPr>
            </w:pPr>
            <w:r w:rsidRPr="007D1EA5">
              <w:rPr>
                <w:rFonts w:cs="Times New Roman"/>
                <w:szCs w:val="22"/>
              </w:rPr>
              <w:t>financial statements</w:t>
            </w:r>
          </w:p>
        </w:tc>
        <w:tc>
          <w:tcPr>
            <w:tcW w:w="145" w:type="pct"/>
            <w:gridSpan w:val="2"/>
          </w:tcPr>
          <w:p w:rsidR="00176E18" w:rsidRPr="007D1EA5" w:rsidRDefault="00176E18" w:rsidP="00176E18">
            <w:pPr>
              <w:pStyle w:val="acctmergecolhdg"/>
              <w:spacing w:line="240" w:lineRule="atLeast"/>
              <w:rPr>
                <w:rFonts w:cs="Times New Roman"/>
                <w:szCs w:val="22"/>
              </w:rPr>
            </w:pPr>
          </w:p>
        </w:tc>
        <w:tc>
          <w:tcPr>
            <w:tcW w:w="1411" w:type="pct"/>
            <w:gridSpan w:val="3"/>
          </w:tcPr>
          <w:p w:rsidR="00176E18" w:rsidRPr="007D1EA5" w:rsidRDefault="00176E18" w:rsidP="00176E18">
            <w:pPr>
              <w:pStyle w:val="acctmergecolhdg"/>
              <w:spacing w:line="240" w:lineRule="atLeast"/>
              <w:rPr>
                <w:rFonts w:cs="Times New Roman"/>
                <w:szCs w:val="22"/>
              </w:rPr>
            </w:pPr>
            <w:r w:rsidRPr="007D1EA5">
              <w:rPr>
                <w:rFonts w:cs="Times New Roman"/>
                <w:szCs w:val="22"/>
              </w:rPr>
              <w:t>financial statements</w:t>
            </w:r>
          </w:p>
        </w:tc>
      </w:tr>
      <w:tr w:rsidR="00176E18" w:rsidRPr="007D1EA5" w:rsidTr="00DC6A1B">
        <w:tc>
          <w:tcPr>
            <w:tcW w:w="2029" w:type="pct"/>
          </w:tcPr>
          <w:p w:rsidR="00176E18" w:rsidRPr="007D1EA5" w:rsidRDefault="00176E18" w:rsidP="00176E18">
            <w:pPr>
              <w:pStyle w:val="BodyText"/>
              <w:spacing w:after="0" w:line="240" w:lineRule="atLeast"/>
              <w:ind w:left="-108" w:right="-110"/>
              <w:jc w:val="center"/>
              <w:rPr>
                <w:rFonts w:cs="Times New Roman"/>
                <w:szCs w:val="22"/>
              </w:rPr>
            </w:pPr>
          </w:p>
        </w:tc>
        <w:tc>
          <w:tcPr>
            <w:tcW w:w="612" w:type="pct"/>
          </w:tcPr>
          <w:p w:rsidR="00176E18" w:rsidRPr="00887831" w:rsidRDefault="00176E18" w:rsidP="00176E18">
            <w:pPr>
              <w:pStyle w:val="acctfourfigures"/>
              <w:tabs>
                <w:tab w:val="clear" w:pos="765"/>
              </w:tabs>
              <w:spacing w:line="240" w:lineRule="atLeast"/>
              <w:ind w:left="-107" w:right="-96"/>
              <w:jc w:val="center"/>
              <w:rPr>
                <w:rFonts w:cs="Times New Roman"/>
              </w:rPr>
            </w:pPr>
            <w:r>
              <w:rPr>
                <w:rFonts w:cs="Times New Roman"/>
              </w:rPr>
              <w:t>30 June</w:t>
            </w:r>
          </w:p>
        </w:tc>
        <w:tc>
          <w:tcPr>
            <w:tcW w:w="142" w:type="pct"/>
          </w:tcPr>
          <w:p w:rsidR="00176E18" w:rsidRPr="00D21CFB" w:rsidRDefault="00176E18" w:rsidP="00176E18">
            <w:pPr>
              <w:pStyle w:val="acctmergecolhdg"/>
              <w:spacing w:line="240" w:lineRule="atLeast"/>
              <w:rPr>
                <w:b w:val="0"/>
                <w:bCs/>
              </w:rPr>
            </w:pPr>
          </w:p>
        </w:tc>
        <w:tc>
          <w:tcPr>
            <w:tcW w:w="661" w:type="pct"/>
            <w:gridSpan w:val="2"/>
          </w:tcPr>
          <w:p w:rsidR="00176E18" w:rsidRPr="00887831" w:rsidRDefault="00176E18" w:rsidP="00176E18">
            <w:pPr>
              <w:pStyle w:val="acctfourfigures"/>
              <w:tabs>
                <w:tab w:val="clear" w:pos="765"/>
              </w:tabs>
              <w:spacing w:line="240" w:lineRule="atLeast"/>
              <w:ind w:left="-105" w:right="-195"/>
              <w:rPr>
                <w:rFonts w:cs="Times New Roman"/>
              </w:rPr>
            </w:pPr>
            <w:r w:rsidRPr="00887831">
              <w:rPr>
                <w:rFonts w:cs="Times New Roman"/>
              </w:rPr>
              <w:t>31 December</w:t>
            </w:r>
          </w:p>
        </w:tc>
        <w:tc>
          <w:tcPr>
            <w:tcW w:w="145" w:type="pct"/>
            <w:gridSpan w:val="2"/>
          </w:tcPr>
          <w:p w:rsidR="00176E18" w:rsidRPr="00887831" w:rsidRDefault="00176E18" w:rsidP="00176E18">
            <w:pPr>
              <w:pStyle w:val="acctfourfigures"/>
              <w:tabs>
                <w:tab w:val="clear" w:pos="765"/>
              </w:tabs>
              <w:spacing w:line="240" w:lineRule="atLeast"/>
              <w:ind w:left="-107" w:right="-96"/>
              <w:jc w:val="center"/>
              <w:rPr>
                <w:rFonts w:cs="Times New Roman"/>
              </w:rPr>
            </w:pPr>
          </w:p>
        </w:tc>
        <w:tc>
          <w:tcPr>
            <w:tcW w:w="615" w:type="pct"/>
          </w:tcPr>
          <w:p w:rsidR="00176E18" w:rsidRPr="00887831" w:rsidRDefault="00176E18" w:rsidP="00176E18">
            <w:pPr>
              <w:pStyle w:val="acctfourfigures"/>
              <w:tabs>
                <w:tab w:val="clear" w:pos="765"/>
              </w:tabs>
              <w:spacing w:line="240" w:lineRule="atLeast"/>
              <w:ind w:left="-107" w:right="-96"/>
              <w:jc w:val="center"/>
              <w:rPr>
                <w:rFonts w:cs="Times New Roman"/>
              </w:rPr>
            </w:pPr>
            <w:r>
              <w:rPr>
                <w:rFonts w:cs="Times New Roman"/>
              </w:rPr>
              <w:t>30 June</w:t>
            </w:r>
          </w:p>
        </w:tc>
        <w:tc>
          <w:tcPr>
            <w:tcW w:w="125" w:type="pct"/>
          </w:tcPr>
          <w:p w:rsidR="00176E18" w:rsidRPr="00887831" w:rsidRDefault="00176E18" w:rsidP="00176E18">
            <w:pPr>
              <w:pStyle w:val="acctfourfigures"/>
              <w:tabs>
                <w:tab w:val="clear" w:pos="765"/>
              </w:tabs>
              <w:spacing w:line="240" w:lineRule="atLeast"/>
              <w:ind w:left="-107" w:right="-96"/>
              <w:jc w:val="center"/>
              <w:rPr>
                <w:rFonts w:cs="Times New Roman"/>
              </w:rPr>
            </w:pPr>
          </w:p>
        </w:tc>
        <w:tc>
          <w:tcPr>
            <w:tcW w:w="671" w:type="pct"/>
          </w:tcPr>
          <w:p w:rsidR="00176E18" w:rsidRPr="00887831" w:rsidRDefault="00176E18" w:rsidP="00176E18">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176E18" w:rsidRPr="007D1EA5" w:rsidTr="00DC6A1B">
        <w:tc>
          <w:tcPr>
            <w:tcW w:w="2029" w:type="pct"/>
          </w:tcPr>
          <w:p w:rsidR="00176E18" w:rsidRPr="007D1EA5" w:rsidRDefault="00176E18" w:rsidP="00176E18">
            <w:pPr>
              <w:pStyle w:val="BodyText"/>
              <w:spacing w:after="0" w:line="240" w:lineRule="atLeast"/>
              <w:ind w:left="-108" w:right="-110"/>
              <w:jc w:val="center"/>
              <w:rPr>
                <w:rFonts w:cs="Times New Roman"/>
                <w:szCs w:val="22"/>
              </w:rPr>
            </w:pPr>
          </w:p>
        </w:tc>
        <w:tc>
          <w:tcPr>
            <w:tcW w:w="612" w:type="pct"/>
          </w:tcPr>
          <w:p w:rsidR="00176E18" w:rsidRPr="00EC28EC" w:rsidRDefault="00176E18" w:rsidP="00176E18">
            <w:pPr>
              <w:pStyle w:val="acctmergecolhdg"/>
              <w:spacing w:line="240" w:lineRule="atLeast"/>
              <w:rPr>
                <w:b w:val="0"/>
                <w:bCs/>
                <w:lang w:val="en-US" w:bidi="th-TH"/>
              </w:rPr>
            </w:pPr>
            <w:r>
              <w:rPr>
                <w:b w:val="0"/>
                <w:bCs/>
              </w:rPr>
              <w:t>2019</w:t>
            </w:r>
          </w:p>
        </w:tc>
        <w:tc>
          <w:tcPr>
            <w:tcW w:w="142" w:type="pct"/>
          </w:tcPr>
          <w:p w:rsidR="00176E18" w:rsidRPr="005471B4" w:rsidRDefault="00176E18" w:rsidP="00176E18">
            <w:pPr>
              <w:pStyle w:val="acctmergecolhdg"/>
              <w:spacing w:line="240" w:lineRule="atLeast"/>
              <w:rPr>
                <w:b w:val="0"/>
                <w:bCs/>
              </w:rPr>
            </w:pPr>
          </w:p>
        </w:tc>
        <w:tc>
          <w:tcPr>
            <w:tcW w:w="661" w:type="pct"/>
            <w:gridSpan w:val="2"/>
          </w:tcPr>
          <w:p w:rsidR="00176E18" w:rsidRPr="005471B4" w:rsidRDefault="00176E18" w:rsidP="00176E18">
            <w:pPr>
              <w:pStyle w:val="acctmergecolhdg"/>
              <w:spacing w:line="240" w:lineRule="atLeast"/>
              <w:rPr>
                <w:b w:val="0"/>
                <w:bCs/>
              </w:rPr>
            </w:pPr>
            <w:r>
              <w:rPr>
                <w:b w:val="0"/>
                <w:bCs/>
              </w:rPr>
              <w:t>2018</w:t>
            </w:r>
          </w:p>
        </w:tc>
        <w:tc>
          <w:tcPr>
            <w:tcW w:w="145" w:type="pct"/>
            <w:gridSpan w:val="2"/>
          </w:tcPr>
          <w:p w:rsidR="00176E18" w:rsidRPr="005471B4" w:rsidRDefault="00176E18" w:rsidP="00176E18">
            <w:pPr>
              <w:pStyle w:val="acctmergecolhdg"/>
              <w:spacing w:line="240" w:lineRule="atLeast"/>
              <w:rPr>
                <w:b w:val="0"/>
                <w:bCs/>
              </w:rPr>
            </w:pPr>
          </w:p>
        </w:tc>
        <w:tc>
          <w:tcPr>
            <w:tcW w:w="615" w:type="pct"/>
          </w:tcPr>
          <w:p w:rsidR="00176E18" w:rsidRPr="005471B4" w:rsidRDefault="00176E18" w:rsidP="00176E18">
            <w:pPr>
              <w:pStyle w:val="acctmergecolhdg"/>
              <w:spacing w:line="240" w:lineRule="atLeast"/>
              <w:rPr>
                <w:b w:val="0"/>
                <w:bCs/>
              </w:rPr>
            </w:pPr>
            <w:r>
              <w:rPr>
                <w:b w:val="0"/>
                <w:bCs/>
              </w:rPr>
              <w:t>2019</w:t>
            </w:r>
          </w:p>
        </w:tc>
        <w:tc>
          <w:tcPr>
            <w:tcW w:w="125" w:type="pct"/>
          </w:tcPr>
          <w:p w:rsidR="00176E18" w:rsidRPr="005471B4" w:rsidRDefault="00176E18" w:rsidP="00176E18">
            <w:pPr>
              <w:pStyle w:val="acctmergecolhdg"/>
              <w:spacing w:line="240" w:lineRule="atLeast"/>
              <w:rPr>
                <w:b w:val="0"/>
                <w:bCs/>
              </w:rPr>
            </w:pPr>
          </w:p>
        </w:tc>
        <w:tc>
          <w:tcPr>
            <w:tcW w:w="671" w:type="pct"/>
          </w:tcPr>
          <w:p w:rsidR="00176E18" w:rsidRPr="005471B4" w:rsidRDefault="00176E18" w:rsidP="00176E18">
            <w:pPr>
              <w:pStyle w:val="acctmergecolhdg"/>
              <w:spacing w:line="240" w:lineRule="atLeast"/>
              <w:rPr>
                <w:b w:val="0"/>
                <w:bCs/>
              </w:rPr>
            </w:pPr>
            <w:r>
              <w:rPr>
                <w:b w:val="0"/>
                <w:bCs/>
              </w:rPr>
              <w:t>2018</w:t>
            </w:r>
          </w:p>
        </w:tc>
      </w:tr>
      <w:tr w:rsidR="00176E18" w:rsidRPr="007D1EA5" w:rsidTr="00DC6A1B">
        <w:tc>
          <w:tcPr>
            <w:tcW w:w="2029" w:type="pct"/>
          </w:tcPr>
          <w:p w:rsidR="00176E18" w:rsidRPr="007D1EA5" w:rsidRDefault="00176E18" w:rsidP="00176E18">
            <w:pPr>
              <w:pStyle w:val="BodyText"/>
              <w:spacing w:after="0" w:line="240" w:lineRule="atLeast"/>
              <w:ind w:left="-108" w:right="-110"/>
              <w:jc w:val="center"/>
              <w:rPr>
                <w:rFonts w:cs="Times New Roman"/>
                <w:szCs w:val="22"/>
              </w:rPr>
            </w:pPr>
          </w:p>
        </w:tc>
        <w:tc>
          <w:tcPr>
            <w:tcW w:w="2971" w:type="pct"/>
            <w:gridSpan w:val="9"/>
          </w:tcPr>
          <w:p w:rsidR="00176E18" w:rsidRPr="007D1EA5" w:rsidRDefault="00176E18" w:rsidP="00176E18">
            <w:pPr>
              <w:pStyle w:val="acctfourfigures"/>
              <w:spacing w:line="240" w:lineRule="atLeast"/>
              <w:jc w:val="center"/>
              <w:rPr>
                <w:rFonts w:cs="Times New Roman"/>
                <w:i/>
                <w:iCs/>
                <w:szCs w:val="22"/>
              </w:rPr>
            </w:pPr>
            <w:r w:rsidRPr="007D1EA5">
              <w:rPr>
                <w:rFonts w:cs="Times New Roman"/>
                <w:i/>
                <w:iCs/>
                <w:szCs w:val="22"/>
              </w:rPr>
              <w:t>(in thousand Baht)</w:t>
            </w:r>
          </w:p>
        </w:tc>
      </w:tr>
      <w:tr w:rsidR="00176E18" w:rsidRPr="007D1EA5" w:rsidTr="00DC6A1B">
        <w:tc>
          <w:tcPr>
            <w:tcW w:w="2029" w:type="pct"/>
          </w:tcPr>
          <w:p w:rsidR="00176E18" w:rsidRPr="007D1EA5" w:rsidRDefault="00176E18" w:rsidP="00176E18">
            <w:pPr>
              <w:spacing w:line="240" w:lineRule="atLeast"/>
              <w:rPr>
                <w:rFonts w:cs="Times New Roman"/>
                <w:szCs w:val="22"/>
              </w:rPr>
            </w:pPr>
            <w:r w:rsidRPr="007D1EA5">
              <w:rPr>
                <w:rFonts w:cs="Times New Roman"/>
                <w:b/>
                <w:bCs/>
                <w:szCs w:val="22"/>
              </w:rPr>
              <w:t>Subsidiary</w:t>
            </w:r>
          </w:p>
        </w:tc>
        <w:tc>
          <w:tcPr>
            <w:tcW w:w="612" w:type="pct"/>
          </w:tcPr>
          <w:p w:rsidR="00176E18" w:rsidRPr="007D1EA5" w:rsidRDefault="00176E18" w:rsidP="00176E18">
            <w:pPr>
              <w:pStyle w:val="acctfourfigures"/>
              <w:tabs>
                <w:tab w:val="clear" w:pos="765"/>
                <w:tab w:val="decimal" w:pos="922"/>
              </w:tabs>
              <w:spacing w:line="240" w:lineRule="auto"/>
              <w:ind w:left="-95" w:right="-110"/>
              <w:rPr>
                <w:rFonts w:cs="Times New Roman"/>
                <w:szCs w:val="22"/>
              </w:rPr>
            </w:pPr>
          </w:p>
        </w:tc>
        <w:tc>
          <w:tcPr>
            <w:tcW w:w="142" w:type="pct"/>
          </w:tcPr>
          <w:p w:rsidR="00176E18" w:rsidRPr="007D1EA5" w:rsidRDefault="00176E18" w:rsidP="00176E18">
            <w:pPr>
              <w:pStyle w:val="acctmergecolhdg"/>
              <w:spacing w:line="240" w:lineRule="atLeast"/>
              <w:rPr>
                <w:rFonts w:cs="Times New Roman"/>
                <w:b w:val="0"/>
                <w:bCs/>
                <w:szCs w:val="22"/>
              </w:rPr>
            </w:pPr>
          </w:p>
        </w:tc>
        <w:tc>
          <w:tcPr>
            <w:tcW w:w="661" w:type="pct"/>
            <w:gridSpan w:val="2"/>
          </w:tcPr>
          <w:p w:rsidR="00176E18" w:rsidRPr="007D1EA5" w:rsidRDefault="00176E18" w:rsidP="00176E18">
            <w:pPr>
              <w:pStyle w:val="acctfourfigures"/>
              <w:tabs>
                <w:tab w:val="clear" w:pos="765"/>
                <w:tab w:val="decimal" w:pos="922"/>
              </w:tabs>
              <w:spacing w:line="240" w:lineRule="auto"/>
              <w:ind w:left="-95" w:right="-107"/>
              <w:rPr>
                <w:rFonts w:cs="Times New Roman"/>
                <w:szCs w:val="22"/>
                <w:lang w:val="en-US" w:bidi="th-TH"/>
              </w:rPr>
            </w:pPr>
          </w:p>
        </w:tc>
        <w:tc>
          <w:tcPr>
            <w:tcW w:w="145" w:type="pct"/>
            <w:gridSpan w:val="2"/>
          </w:tcPr>
          <w:p w:rsidR="00176E18" w:rsidRPr="007D1EA5" w:rsidRDefault="00176E18" w:rsidP="00176E18">
            <w:pPr>
              <w:pStyle w:val="acctmergecolhdg"/>
              <w:spacing w:line="240" w:lineRule="atLeast"/>
              <w:rPr>
                <w:rFonts w:cs="Times New Roman"/>
                <w:b w:val="0"/>
                <w:bCs/>
                <w:szCs w:val="22"/>
              </w:rPr>
            </w:pPr>
          </w:p>
        </w:tc>
        <w:tc>
          <w:tcPr>
            <w:tcW w:w="615" w:type="pct"/>
          </w:tcPr>
          <w:p w:rsidR="00176E18" w:rsidRPr="007D1EA5" w:rsidRDefault="00176E18" w:rsidP="00176E18">
            <w:pPr>
              <w:pStyle w:val="acctfourfigures"/>
              <w:tabs>
                <w:tab w:val="clear" w:pos="765"/>
                <w:tab w:val="decimal" w:pos="922"/>
              </w:tabs>
              <w:spacing w:line="240" w:lineRule="auto"/>
              <w:ind w:left="-95" w:right="130"/>
              <w:rPr>
                <w:rFonts w:cs="Times New Roman"/>
                <w:szCs w:val="22"/>
              </w:rPr>
            </w:pPr>
          </w:p>
        </w:tc>
        <w:tc>
          <w:tcPr>
            <w:tcW w:w="125" w:type="pct"/>
          </w:tcPr>
          <w:p w:rsidR="00176E18" w:rsidRPr="007D1EA5" w:rsidRDefault="00176E18" w:rsidP="00176E18">
            <w:pPr>
              <w:pStyle w:val="acctfourfigures"/>
              <w:tabs>
                <w:tab w:val="clear" w:pos="765"/>
                <w:tab w:val="decimal" w:pos="1066"/>
              </w:tabs>
              <w:spacing w:line="240" w:lineRule="auto"/>
              <w:ind w:left="-95" w:right="-99"/>
              <w:rPr>
                <w:rFonts w:cs="Times New Roman"/>
                <w:szCs w:val="22"/>
                <w:lang w:val="en-US" w:bidi="th-TH"/>
              </w:rPr>
            </w:pPr>
          </w:p>
        </w:tc>
        <w:tc>
          <w:tcPr>
            <w:tcW w:w="671" w:type="pct"/>
          </w:tcPr>
          <w:p w:rsidR="00176E18" w:rsidRPr="007D1EA5" w:rsidRDefault="00176E18" w:rsidP="00176E18">
            <w:pPr>
              <w:pStyle w:val="acctfourfigures"/>
              <w:tabs>
                <w:tab w:val="clear" w:pos="765"/>
                <w:tab w:val="decimal" w:pos="965"/>
              </w:tabs>
              <w:spacing w:line="240" w:lineRule="auto"/>
              <w:ind w:left="-95" w:right="-99"/>
              <w:rPr>
                <w:rFonts w:cs="Times New Roman"/>
                <w:szCs w:val="22"/>
              </w:rPr>
            </w:pPr>
          </w:p>
        </w:tc>
      </w:tr>
      <w:tr w:rsidR="00176E18" w:rsidRPr="007D1EA5" w:rsidTr="00DC6A1B">
        <w:tc>
          <w:tcPr>
            <w:tcW w:w="2029" w:type="pct"/>
            <w:vAlign w:val="bottom"/>
          </w:tcPr>
          <w:p w:rsidR="00176E18" w:rsidRPr="007D1EA5" w:rsidRDefault="00176E18" w:rsidP="00176E18">
            <w:pPr>
              <w:rPr>
                <w:rFonts w:cs="Times New Roman"/>
                <w:szCs w:val="22"/>
              </w:rPr>
            </w:pPr>
            <w:r w:rsidRPr="007D1EA5">
              <w:rPr>
                <w:rFonts w:cs="Times New Roman"/>
                <w:szCs w:val="22"/>
              </w:rPr>
              <w:t>Yuasa Sales and Distribution</w:t>
            </w:r>
            <w:r>
              <w:rPr>
                <w:rFonts w:cs="Times New Roman"/>
                <w:szCs w:val="22"/>
              </w:rPr>
              <w:t xml:space="preserve"> </w:t>
            </w:r>
            <w:r w:rsidRPr="007D1EA5">
              <w:rPr>
                <w:rFonts w:cs="Times New Roman"/>
                <w:szCs w:val="22"/>
              </w:rPr>
              <w:t>Co., Ltd.</w:t>
            </w:r>
          </w:p>
        </w:tc>
        <w:tc>
          <w:tcPr>
            <w:tcW w:w="612" w:type="pct"/>
          </w:tcPr>
          <w:p w:rsidR="00176E18" w:rsidRPr="008B5AAC" w:rsidRDefault="00176E18" w:rsidP="00176E18">
            <w:pPr>
              <w:pStyle w:val="acctfourfigures"/>
              <w:tabs>
                <w:tab w:val="clear" w:pos="765"/>
                <w:tab w:val="decimal" w:pos="506"/>
              </w:tabs>
              <w:spacing w:line="240" w:lineRule="auto"/>
              <w:ind w:left="-95" w:right="-106"/>
            </w:pPr>
            <w:r>
              <w:t>-</w:t>
            </w:r>
          </w:p>
        </w:tc>
        <w:tc>
          <w:tcPr>
            <w:tcW w:w="142" w:type="pct"/>
          </w:tcPr>
          <w:p w:rsidR="00176E18" w:rsidRPr="007D1EA5" w:rsidRDefault="00176E18" w:rsidP="00176E18">
            <w:pPr>
              <w:pStyle w:val="acctmergecolhdg"/>
              <w:spacing w:line="240" w:lineRule="atLeast"/>
              <w:rPr>
                <w:rFonts w:cs="Times New Roman"/>
                <w:b w:val="0"/>
                <w:bCs/>
                <w:szCs w:val="22"/>
              </w:rPr>
            </w:pPr>
          </w:p>
        </w:tc>
        <w:tc>
          <w:tcPr>
            <w:tcW w:w="661" w:type="pct"/>
            <w:gridSpan w:val="2"/>
          </w:tcPr>
          <w:p w:rsidR="00176E18" w:rsidRPr="008B5AAC" w:rsidRDefault="00176E18" w:rsidP="00176E18">
            <w:pPr>
              <w:pStyle w:val="acctfourfigures"/>
              <w:tabs>
                <w:tab w:val="clear" w:pos="765"/>
                <w:tab w:val="decimal" w:pos="620"/>
              </w:tabs>
              <w:spacing w:line="240" w:lineRule="auto"/>
              <w:ind w:left="-95" w:right="-106"/>
            </w:pPr>
            <w:r w:rsidRPr="008B5AAC">
              <w:t>-</w:t>
            </w:r>
          </w:p>
        </w:tc>
        <w:tc>
          <w:tcPr>
            <w:tcW w:w="145" w:type="pct"/>
            <w:gridSpan w:val="2"/>
          </w:tcPr>
          <w:p w:rsidR="00176E18" w:rsidRPr="007D1EA5" w:rsidRDefault="00176E18" w:rsidP="00176E18">
            <w:pPr>
              <w:pStyle w:val="acctmergecolhdg"/>
              <w:spacing w:line="240" w:lineRule="atLeast"/>
              <w:rPr>
                <w:rFonts w:cs="Times New Roman"/>
                <w:b w:val="0"/>
                <w:bCs/>
                <w:szCs w:val="22"/>
              </w:rPr>
            </w:pPr>
          </w:p>
        </w:tc>
        <w:tc>
          <w:tcPr>
            <w:tcW w:w="615" w:type="pct"/>
          </w:tcPr>
          <w:p w:rsidR="00176E18" w:rsidRPr="003557F6" w:rsidRDefault="00176E18" w:rsidP="00176E18">
            <w:pPr>
              <w:pStyle w:val="acctfourfigures"/>
              <w:tabs>
                <w:tab w:val="clear" w:pos="765"/>
                <w:tab w:val="decimal" w:pos="799"/>
              </w:tabs>
              <w:spacing w:line="240" w:lineRule="auto"/>
              <w:ind w:left="-95" w:right="-110"/>
              <w:rPr>
                <w:rFonts w:cs="Times New Roman"/>
                <w:szCs w:val="22"/>
                <w:cs/>
                <w:lang w:bidi="th-TH"/>
              </w:rPr>
            </w:pPr>
            <w:r w:rsidRPr="0010078C">
              <w:rPr>
                <w:rFonts w:cs="Times New Roman"/>
                <w:szCs w:val="22"/>
                <w:lang w:bidi="th-TH"/>
              </w:rPr>
              <w:t>230</w:t>
            </w:r>
          </w:p>
        </w:tc>
        <w:tc>
          <w:tcPr>
            <w:tcW w:w="125" w:type="pct"/>
          </w:tcPr>
          <w:p w:rsidR="00176E18" w:rsidRPr="007D1EA5" w:rsidRDefault="00176E18" w:rsidP="00176E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71" w:type="pct"/>
          </w:tcPr>
          <w:p w:rsidR="00176E18" w:rsidRPr="007D1EA5" w:rsidRDefault="00176E18" w:rsidP="00176E18">
            <w:pPr>
              <w:pStyle w:val="acctfourfigures"/>
              <w:tabs>
                <w:tab w:val="clear" w:pos="765"/>
                <w:tab w:val="decimal" w:pos="911"/>
              </w:tabs>
              <w:spacing w:line="240" w:lineRule="auto"/>
              <w:ind w:left="-95" w:right="-110"/>
              <w:rPr>
                <w:rFonts w:cs="Times New Roman"/>
                <w:szCs w:val="22"/>
                <w:cs/>
                <w:lang w:bidi="th-TH"/>
              </w:rPr>
            </w:pPr>
            <w:r>
              <w:rPr>
                <w:rFonts w:cs="Times New Roman"/>
                <w:szCs w:val="22"/>
              </w:rPr>
              <w:t>490</w:t>
            </w:r>
          </w:p>
        </w:tc>
      </w:tr>
      <w:tr w:rsidR="00176E18" w:rsidRPr="007D1EA5" w:rsidTr="00DC6A1B">
        <w:tc>
          <w:tcPr>
            <w:tcW w:w="2029" w:type="pct"/>
          </w:tcPr>
          <w:p w:rsidR="00176E18" w:rsidRPr="007D1EA5" w:rsidRDefault="00176E18" w:rsidP="00176E18">
            <w:pPr>
              <w:spacing w:line="240" w:lineRule="atLeast"/>
              <w:ind w:left="-18"/>
              <w:rPr>
                <w:rFonts w:cs="Times New Roman"/>
                <w:b/>
                <w:bCs/>
                <w:szCs w:val="22"/>
              </w:rPr>
            </w:pPr>
            <w:r w:rsidRPr="007D1EA5">
              <w:rPr>
                <w:rFonts w:cs="Times New Roman"/>
                <w:b/>
                <w:bCs/>
                <w:szCs w:val="22"/>
              </w:rPr>
              <w:t>Other related party</w:t>
            </w:r>
          </w:p>
        </w:tc>
        <w:tc>
          <w:tcPr>
            <w:tcW w:w="612" w:type="pct"/>
          </w:tcPr>
          <w:p w:rsidR="00176E18" w:rsidRPr="007D1EA5" w:rsidRDefault="00176E18" w:rsidP="00176E18">
            <w:pPr>
              <w:pStyle w:val="acctfourfigures"/>
              <w:tabs>
                <w:tab w:val="clear" w:pos="765"/>
                <w:tab w:val="decimal" w:pos="922"/>
              </w:tabs>
              <w:spacing w:line="240" w:lineRule="auto"/>
              <w:ind w:left="-95" w:right="-110"/>
              <w:rPr>
                <w:rFonts w:cs="Times New Roman"/>
                <w:szCs w:val="22"/>
              </w:rPr>
            </w:pPr>
          </w:p>
        </w:tc>
        <w:tc>
          <w:tcPr>
            <w:tcW w:w="142" w:type="pct"/>
          </w:tcPr>
          <w:p w:rsidR="00176E18" w:rsidRPr="007D1EA5" w:rsidRDefault="00176E18" w:rsidP="00176E18">
            <w:pPr>
              <w:pStyle w:val="acctmergecolhdg"/>
              <w:spacing w:line="240" w:lineRule="atLeast"/>
              <w:rPr>
                <w:rFonts w:cs="Times New Roman"/>
                <w:b w:val="0"/>
                <w:bCs/>
                <w:szCs w:val="22"/>
              </w:rPr>
            </w:pPr>
          </w:p>
        </w:tc>
        <w:tc>
          <w:tcPr>
            <w:tcW w:w="661" w:type="pct"/>
            <w:gridSpan w:val="2"/>
          </w:tcPr>
          <w:p w:rsidR="00176E18" w:rsidRPr="007D1EA5" w:rsidRDefault="00176E18" w:rsidP="00176E18">
            <w:pPr>
              <w:pStyle w:val="acctfourfigures"/>
              <w:tabs>
                <w:tab w:val="clear" w:pos="765"/>
                <w:tab w:val="decimal" w:pos="922"/>
              </w:tabs>
              <w:spacing w:line="240" w:lineRule="auto"/>
              <w:ind w:left="-95" w:right="-110"/>
              <w:rPr>
                <w:rFonts w:cs="Times New Roman"/>
                <w:szCs w:val="22"/>
              </w:rPr>
            </w:pPr>
          </w:p>
        </w:tc>
        <w:tc>
          <w:tcPr>
            <w:tcW w:w="145" w:type="pct"/>
            <w:gridSpan w:val="2"/>
          </w:tcPr>
          <w:p w:rsidR="00176E18" w:rsidRPr="007D1EA5" w:rsidRDefault="00176E18" w:rsidP="00176E18">
            <w:pPr>
              <w:pStyle w:val="acctmergecolhdg"/>
              <w:spacing w:line="240" w:lineRule="atLeast"/>
              <w:rPr>
                <w:rFonts w:cs="Times New Roman"/>
                <w:b w:val="0"/>
                <w:bCs/>
                <w:szCs w:val="22"/>
              </w:rPr>
            </w:pPr>
          </w:p>
        </w:tc>
        <w:tc>
          <w:tcPr>
            <w:tcW w:w="615" w:type="pct"/>
          </w:tcPr>
          <w:p w:rsidR="00176E18" w:rsidRPr="003557F6" w:rsidRDefault="00176E18" w:rsidP="00176E18">
            <w:pPr>
              <w:pStyle w:val="acctfourfigures"/>
              <w:tabs>
                <w:tab w:val="clear" w:pos="765"/>
                <w:tab w:val="decimal" w:pos="799"/>
              </w:tabs>
              <w:spacing w:line="240" w:lineRule="auto"/>
              <w:ind w:left="-95" w:right="-110"/>
              <w:rPr>
                <w:rFonts w:cs="Times New Roman"/>
                <w:szCs w:val="22"/>
              </w:rPr>
            </w:pPr>
          </w:p>
        </w:tc>
        <w:tc>
          <w:tcPr>
            <w:tcW w:w="125" w:type="pct"/>
          </w:tcPr>
          <w:p w:rsidR="00176E18" w:rsidRPr="007D1EA5" w:rsidRDefault="00176E18" w:rsidP="00176E1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71" w:type="pct"/>
          </w:tcPr>
          <w:p w:rsidR="00176E18" w:rsidRPr="007D1EA5" w:rsidRDefault="00176E18" w:rsidP="00176E18">
            <w:pPr>
              <w:pStyle w:val="acctfourfigures"/>
              <w:tabs>
                <w:tab w:val="clear" w:pos="765"/>
                <w:tab w:val="decimal" w:pos="799"/>
              </w:tabs>
              <w:spacing w:line="240" w:lineRule="auto"/>
              <w:ind w:left="-95" w:right="-110"/>
              <w:rPr>
                <w:rFonts w:cs="Times New Roman"/>
                <w:szCs w:val="22"/>
              </w:rPr>
            </w:pPr>
          </w:p>
        </w:tc>
      </w:tr>
      <w:tr w:rsidR="00176E18" w:rsidRPr="007D1EA5" w:rsidTr="00DC6A1B">
        <w:tc>
          <w:tcPr>
            <w:tcW w:w="2029" w:type="pct"/>
            <w:vAlign w:val="bottom"/>
          </w:tcPr>
          <w:p w:rsidR="00176E18" w:rsidRPr="007D1EA5" w:rsidRDefault="00176E18" w:rsidP="00176E18">
            <w:pPr>
              <w:rPr>
                <w:rFonts w:cs="Times New Roman"/>
                <w:szCs w:val="22"/>
              </w:rPr>
            </w:pPr>
            <w:r w:rsidRPr="007D1EA5">
              <w:rPr>
                <w:rFonts w:cs="Times New Roman"/>
                <w:szCs w:val="22"/>
              </w:rPr>
              <w:t>Taiwan Yuasa Battery Co., Ltd.</w:t>
            </w:r>
          </w:p>
        </w:tc>
        <w:tc>
          <w:tcPr>
            <w:tcW w:w="612" w:type="pct"/>
          </w:tcPr>
          <w:p w:rsidR="00176E18" w:rsidRPr="008B5AAC" w:rsidRDefault="00176E18" w:rsidP="00176E18">
            <w:pPr>
              <w:pStyle w:val="acctfourfigures"/>
              <w:tabs>
                <w:tab w:val="clear" w:pos="765"/>
                <w:tab w:val="decimal" w:pos="794"/>
              </w:tabs>
              <w:spacing w:line="240" w:lineRule="auto"/>
              <w:ind w:left="-95" w:right="-106"/>
            </w:pPr>
            <w:r w:rsidRPr="0010078C">
              <w:t>420</w:t>
            </w:r>
          </w:p>
        </w:tc>
        <w:tc>
          <w:tcPr>
            <w:tcW w:w="142" w:type="pct"/>
          </w:tcPr>
          <w:p w:rsidR="00176E18" w:rsidRPr="007D1EA5" w:rsidRDefault="00176E18" w:rsidP="00176E18">
            <w:pPr>
              <w:pStyle w:val="acctmergecolhdg"/>
              <w:spacing w:line="240" w:lineRule="atLeast"/>
              <w:rPr>
                <w:rFonts w:cs="Times New Roman"/>
                <w:b w:val="0"/>
                <w:bCs/>
                <w:szCs w:val="22"/>
              </w:rPr>
            </w:pPr>
          </w:p>
        </w:tc>
        <w:tc>
          <w:tcPr>
            <w:tcW w:w="661" w:type="pct"/>
            <w:gridSpan w:val="2"/>
          </w:tcPr>
          <w:p w:rsidR="00176E18" w:rsidRPr="008B5AAC" w:rsidRDefault="00176E18" w:rsidP="00176E18">
            <w:pPr>
              <w:pStyle w:val="acctfourfigures"/>
              <w:tabs>
                <w:tab w:val="clear" w:pos="765"/>
                <w:tab w:val="decimal" w:pos="885"/>
              </w:tabs>
              <w:spacing w:line="240" w:lineRule="auto"/>
              <w:ind w:left="-95" w:right="-106"/>
            </w:pPr>
            <w:r>
              <w:t>383</w:t>
            </w:r>
          </w:p>
        </w:tc>
        <w:tc>
          <w:tcPr>
            <w:tcW w:w="145" w:type="pct"/>
            <w:gridSpan w:val="2"/>
          </w:tcPr>
          <w:p w:rsidR="00176E18" w:rsidRPr="007D1EA5" w:rsidRDefault="00176E18" w:rsidP="00176E18">
            <w:pPr>
              <w:pStyle w:val="acctmergecolhdg"/>
              <w:spacing w:line="240" w:lineRule="atLeast"/>
              <w:rPr>
                <w:rFonts w:cs="Times New Roman"/>
                <w:b w:val="0"/>
                <w:bCs/>
                <w:szCs w:val="22"/>
              </w:rPr>
            </w:pPr>
          </w:p>
        </w:tc>
        <w:tc>
          <w:tcPr>
            <w:tcW w:w="615" w:type="pct"/>
          </w:tcPr>
          <w:p w:rsidR="00176E18" w:rsidRPr="003557F6" w:rsidRDefault="00176E18" w:rsidP="00176E18">
            <w:pPr>
              <w:pStyle w:val="acctfourfigures"/>
              <w:tabs>
                <w:tab w:val="clear" w:pos="765"/>
                <w:tab w:val="decimal" w:pos="799"/>
              </w:tabs>
              <w:spacing w:line="240" w:lineRule="auto"/>
              <w:ind w:left="-95" w:right="-110"/>
              <w:rPr>
                <w:rFonts w:cs="Times New Roman"/>
                <w:szCs w:val="22"/>
                <w:cs/>
                <w:lang w:bidi="th-TH"/>
              </w:rPr>
            </w:pPr>
            <w:r w:rsidRPr="0010078C">
              <w:rPr>
                <w:rFonts w:cs="Times New Roman"/>
                <w:szCs w:val="22"/>
                <w:lang w:bidi="th-TH"/>
              </w:rPr>
              <w:t>420</w:t>
            </w:r>
          </w:p>
        </w:tc>
        <w:tc>
          <w:tcPr>
            <w:tcW w:w="125" w:type="pct"/>
          </w:tcPr>
          <w:p w:rsidR="00176E18" w:rsidRPr="007D1EA5" w:rsidRDefault="00176E18" w:rsidP="00176E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71" w:type="pct"/>
          </w:tcPr>
          <w:p w:rsidR="00176E18" w:rsidRPr="007D1EA5" w:rsidRDefault="00176E18" w:rsidP="00176E18">
            <w:pPr>
              <w:pStyle w:val="acctfourfigures"/>
              <w:tabs>
                <w:tab w:val="clear" w:pos="765"/>
                <w:tab w:val="decimal" w:pos="917"/>
              </w:tabs>
              <w:spacing w:line="240" w:lineRule="auto"/>
              <w:ind w:left="-95" w:right="-110"/>
              <w:rPr>
                <w:rFonts w:cs="Times New Roman"/>
                <w:szCs w:val="22"/>
                <w:cs/>
                <w:lang w:bidi="th-TH"/>
              </w:rPr>
            </w:pPr>
            <w:r w:rsidRPr="008B36D3">
              <w:rPr>
                <w:rFonts w:cs="Times New Roman"/>
                <w:szCs w:val="22"/>
                <w:lang w:bidi="th-TH"/>
              </w:rPr>
              <w:t>383</w:t>
            </w:r>
          </w:p>
        </w:tc>
      </w:tr>
      <w:tr w:rsidR="00176E18" w:rsidRPr="007D1EA5" w:rsidTr="00DC6A1B">
        <w:tc>
          <w:tcPr>
            <w:tcW w:w="2029" w:type="pct"/>
          </w:tcPr>
          <w:p w:rsidR="00176E18" w:rsidRPr="007D1EA5" w:rsidRDefault="00176E18" w:rsidP="00176E18">
            <w:pPr>
              <w:spacing w:line="240" w:lineRule="atLeast"/>
              <w:rPr>
                <w:rFonts w:cs="Times New Roman"/>
                <w:b/>
                <w:bCs/>
                <w:szCs w:val="22"/>
              </w:rPr>
            </w:pPr>
            <w:r w:rsidRPr="007D1EA5">
              <w:rPr>
                <w:rFonts w:cs="Times New Roman"/>
                <w:b/>
                <w:bCs/>
                <w:szCs w:val="22"/>
              </w:rPr>
              <w:t>Total</w:t>
            </w:r>
          </w:p>
        </w:tc>
        <w:tc>
          <w:tcPr>
            <w:tcW w:w="612" w:type="pct"/>
            <w:tcBorders>
              <w:top w:val="single" w:sz="4" w:space="0" w:color="auto"/>
              <w:bottom w:val="double" w:sz="4" w:space="0" w:color="auto"/>
            </w:tcBorders>
          </w:tcPr>
          <w:p w:rsidR="00176E18" w:rsidRPr="004079F7" w:rsidRDefault="00176E18" w:rsidP="00176E18">
            <w:pPr>
              <w:pStyle w:val="acctfourfigures"/>
              <w:tabs>
                <w:tab w:val="clear" w:pos="765"/>
                <w:tab w:val="decimal" w:pos="794"/>
              </w:tabs>
              <w:spacing w:line="240" w:lineRule="auto"/>
              <w:ind w:left="-95" w:right="-106"/>
              <w:rPr>
                <w:b/>
                <w:bCs/>
              </w:rPr>
            </w:pPr>
            <w:r w:rsidRPr="0010078C">
              <w:rPr>
                <w:b/>
                <w:bCs/>
              </w:rPr>
              <w:t>420</w:t>
            </w:r>
          </w:p>
        </w:tc>
        <w:tc>
          <w:tcPr>
            <w:tcW w:w="142" w:type="pct"/>
          </w:tcPr>
          <w:p w:rsidR="00176E18" w:rsidRPr="007D1EA5" w:rsidRDefault="00176E18" w:rsidP="00176E18">
            <w:pPr>
              <w:pStyle w:val="acctmergecolhdg"/>
              <w:spacing w:line="240" w:lineRule="atLeast"/>
              <w:rPr>
                <w:rFonts w:cs="Times New Roman"/>
                <w:b w:val="0"/>
                <w:bCs/>
                <w:szCs w:val="22"/>
              </w:rPr>
            </w:pPr>
          </w:p>
        </w:tc>
        <w:tc>
          <w:tcPr>
            <w:tcW w:w="661" w:type="pct"/>
            <w:gridSpan w:val="2"/>
            <w:tcBorders>
              <w:top w:val="single" w:sz="4" w:space="0" w:color="auto"/>
              <w:bottom w:val="double" w:sz="4" w:space="0" w:color="auto"/>
            </w:tcBorders>
          </w:tcPr>
          <w:p w:rsidR="00176E18" w:rsidRPr="00CF4510" w:rsidRDefault="00176E18" w:rsidP="00176E18">
            <w:pPr>
              <w:pStyle w:val="acctfourfigures"/>
              <w:tabs>
                <w:tab w:val="clear" w:pos="765"/>
                <w:tab w:val="decimal" w:pos="885"/>
              </w:tabs>
              <w:spacing w:line="240" w:lineRule="auto"/>
              <w:ind w:left="-95" w:right="-106"/>
              <w:rPr>
                <w:b/>
                <w:bCs/>
              </w:rPr>
            </w:pPr>
            <w:r w:rsidRPr="00CF4510">
              <w:rPr>
                <w:b/>
                <w:bCs/>
              </w:rPr>
              <w:t>383</w:t>
            </w:r>
          </w:p>
        </w:tc>
        <w:tc>
          <w:tcPr>
            <w:tcW w:w="145" w:type="pct"/>
            <w:gridSpan w:val="2"/>
          </w:tcPr>
          <w:p w:rsidR="00176E18" w:rsidRPr="007D1EA5" w:rsidRDefault="00176E18" w:rsidP="00176E18">
            <w:pPr>
              <w:pStyle w:val="acctmergecolhdg"/>
              <w:spacing w:line="240" w:lineRule="atLeast"/>
              <w:rPr>
                <w:rFonts w:cs="Times New Roman"/>
                <w:b w:val="0"/>
                <w:bCs/>
                <w:szCs w:val="22"/>
              </w:rPr>
            </w:pPr>
          </w:p>
        </w:tc>
        <w:tc>
          <w:tcPr>
            <w:tcW w:w="615" w:type="pct"/>
            <w:tcBorders>
              <w:top w:val="single" w:sz="4" w:space="0" w:color="auto"/>
              <w:bottom w:val="double" w:sz="4" w:space="0" w:color="auto"/>
            </w:tcBorders>
          </w:tcPr>
          <w:p w:rsidR="00176E18" w:rsidRPr="003557F6" w:rsidRDefault="00176E18" w:rsidP="00176E18">
            <w:pPr>
              <w:pStyle w:val="acctfourfigures"/>
              <w:tabs>
                <w:tab w:val="clear" w:pos="765"/>
                <w:tab w:val="decimal" w:pos="799"/>
              </w:tabs>
              <w:spacing w:line="240" w:lineRule="auto"/>
              <w:ind w:left="-95" w:right="-110"/>
              <w:rPr>
                <w:rFonts w:cs="Times New Roman"/>
                <w:b/>
                <w:bCs/>
                <w:szCs w:val="22"/>
                <w:cs/>
                <w:lang w:bidi="th-TH"/>
              </w:rPr>
            </w:pPr>
            <w:r w:rsidRPr="0010078C">
              <w:rPr>
                <w:rFonts w:cs="Times New Roman"/>
                <w:b/>
                <w:bCs/>
                <w:szCs w:val="22"/>
                <w:lang w:bidi="th-TH"/>
              </w:rPr>
              <w:t>650</w:t>
            </w:r>
          </w:p>
        </w:tc>
        <w:tc>
          <w:tcPr>
            <w:tcW w:w="125" w:type="pct"/>
          </w:tcPr>
          <w:p w:rsidR="00176E18" w:rsidRPr="007D1EA5" w:rsidRDefault="00176E18" w:rsidP="00176E1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b/>
                <w:bCs/>
                <w:sz w:val="22"/>
                <w:szCs w:val="22"/>
              </w:rPr>
            </w:pPr>
          </w:p>
        </w:tc>
        <w:tc>
          <w:tcPr>
            <w:tcW w:w="671" w:type="pct"/>
            <w:tcBorders>
              <w:top w:val="single" w:sz="4" w:space="0" w:color="auto"/>
              <w:bottom w:val="double" w:sz="4" w:space="0" w:color="auto"/>
            </w:tcBorders>
          </w:tcPr>
          <w:p w:rsidR="00176E18" w:rsidRPr="009B04A8" w:rsidRDefault="00176E18" w:rsidP="00176E18">
            <w:pPr>
              <w:pStyle w:val="acctfourfigures"/>
              <w:tabs>
                <w:tab w:val="clear" w:pos="765"/>
                <w:tab w:val="decimal" w:pos="917"/>
              </w:tabs>
              <w:spacing w:line="240" w:lineRule="auto"/>
              <w:ind w:left="-95" w:right="-110"/>
              <w:rPr>
                <w:rFonts w:cs="Times New Roman"/>
                <w:b/>
                <w:bCs/>
                <w:szCs w:val="22"/>
                <w:cs/>
                <w:lang w:bidi="th-TH"/>
              </w:rPr>
            </w:pPr>
            <w:r w:rsidRPr="008B36D3">
              <w:rPr>
                <w:rFonts w:cs="Times New Roman"/>
                <w:b/>
                <w:bCs/>
                <w:szCs w:val="22"/>
                <w:lang w:bidi="th-TH"/>
              </w:rPr>
              <w:t>873</w:t>
            </w:r>
          </w:p>
        </w:tc>
      </w:tr>
    </w:tbl>
    <w:p w:rsidR="00DC6A1B" w:rsidRDefault="00DC6A1B" w:rsidP="00A603A9">
      <w:pPr>
        <w:ind w:left="540"/>
        <w:jc w:val="both"/>
      </w:pPr>
    </w:p>
    <w:tbl>
      <w:tblPr>
        <w:tblW w:w="9540" w:type="dxa"/>
        <w:tblInd w:w="450" w:type="dxa"/>
        <w:tblLayout w:type="fixed"/>
        <w:tblLook w:val="0000" w:firstRow="0" w:lastRow="0" w:firstColumn="0" w:lastColumn="0" w:noHBand="0" w:noVBand="0"/>
      </w:tblPr>
      <w:tblGrid>
        <w:gridCol w:w="3869"/>
        <w:gridCol w:w="1170"/>
        <w:gridCol w:w="261"/>
        <w:gridCol w:w="10"/>
        <w:gridCol w:w="1261"/>
        <w:gridCol w:w="267"/>
        <w:gridCol w:w="1181"/>
        <w:gridCol w:w="248"/>
        <w:gridCol w:w="1273"/>
      </w:tblGrid>
      <w:tr w:rsidR="00A603A9" w:rsidRPr="007D1EA5" w:rsidTr="002E07AF">
        <w:tc>
          <w:tcPr>
            <w:tcW w:w="2028" w:type="pct"/>
          </w:tcPr>
          <w:p w:rsidR="00A603A9" w:rsidRPr="007D1EA5" w:rsidRDefault="00A603A9" w:rsidP="0049684C">
            <w:pPr>
              <w:pStyle w:val="acctmergecolhdg"/>
              <w:spacing w:line="240" w:lineRule="atLeast"/>
              <w:jc w:val="left"/>
              <w:rPr>
                <w:rFonts w:cs="Times New Roman"/>
                <w:i/>
                <w:iCs/>
                <w:szCs w:val="22"/>
              </w:rPr>
            </w:pPr>
            <w:r>
              <w:rPr>
                <w:rFonts w:cs="Times New Roman"/>
                <w:i/>
                <w:iCs/>
                <w:szCs w:val="22"/>
              </w:rPr>
              <w:br w:type="page"/>
              <w:t xml:space="preserve">Trade accounts payable </w:t>
            </w:r>
          </w:p>
        </w:tc>
        <w:tc>
          <w:tcPr>
            <w:tcW w:w="1416" w:type="pct"/>
            <w:gridSpan w:val="4"/>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Consolidated</w:t>
            </w:r>
          </w:p>
        </w:tc>
        <w:tc>
          <w:tcPr>
            <w:tcW w:w="140" w:type="pct"/>
          </w:tcPr>
          <w:p w:rsidR="00A603A9" w:rsidRPr="007D1EA5" w:rsidRDefault="00A603A9" w:rsidP="0049684C">
            <w:pPr>
              <w:pStyle w:val="acctmergecolhdg"/>
              <w:spacing w:line="240" w:lineRule="atLeast"/>
              <w:ind w:left="-107" w:right="-96"/>
              <w:rPr>
                <w:rFonts w:cs="Times New Roman"/>
                <w:szCs w:val="22"/>
              </w:rPr>
            </w:pPr>
          </w:p>
        </w:tc>
        <w:tc>
          <w:tcPr>
            <w:tcW w:w="1416" w:type="pct"/>
            <w:gridSpan w:val="3"/>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Separate</w:t>
            </w:r>
          </w:p>
        </w:tc>
      </w:tr>
      <w:tr w:rsidR="00A603A9" w:rsidRPr="007D1EA5" w:rsidTr="002E07AF">
        <w:tc>
          <w:tcPr>
            <w:tcW w:w="2028" w:type="pct"/>
          </w:tcPr>
          <w:p w:rsidR="00A603A9" w:rsidRPr="007D1EA5" w:rsidRDefault="00A603A9" w:rsidP="0049684C">
            <w:pPr>
              <w:pStyle w:val="acctmergecolhdg"/>
              <w:spacing w:line="240" w:lineRule="atLeast"/>
              <w:jc w:val="left"/>
              <w:rPr>
                <w:rFonts w:cs="Times New Roman"/>
                <w:i/>
                <w:szCs w:val="22"/>
              </w:rPr>
            </w:pPr>
            <w:r w:rsidRPr="007D1EA5">
              <w:rPr>
                <w:rFonts w:cs="Times New Roman"/>
                <w:i/>
                <w:szCs w:val="22"/>
                <w:lang w:val="en-US"/>
              </w:rPr>
              <w:t xml:space="preserve">   </w:t>
            </w:r>
            <w:r w:rsidR="00D72A3B">
              <w:rPr>
                <w:rFonts w:cs="Times New Roman"/>
                <w:i/>
                <w:iCs/>
                <w:szCs w:val="22"/>
              </w:rPr>
              <w:t xml:space="preserve">- </w:t>
            </w:r>
            <w:r w:rsidR="00D72A3B" w:rsidRPr="007D1EA5">
              <w:rPr>
                <w:rFonts w:cs="Times New Roman"/>
                <w:i/>
                <w:szCs w:val="22"/>
                <w:lang w:val="en-US"/>
              </w:rPr>
              <w:t>related part</w:t>
            </w:r>
            <w:r w:rsidR="00D72A3B">
              <w:rPr>
                <w:rFonts w:cs="Times New Roman"/>
                <w:i/>
                <w:szCs w:val="22"/>
                <w:lang w:val="en-US"/>
              </w:rPr>
              <w:t>ies</w:t>
            </w:r>
          </w:p>
        </w:tc>
        <w:tc>
          <w:tcPr>
            <w:tcW w:w="1416" w:type="pct"/>
            <w:gridSpan w:val="4"/>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financial statements</w:t>
            </w:r>
          </w:p>
        </w:tc>
        <w:tc>
          <w:tcPr>
            <w:tcW w:w="140" w:type="pct"/>
          </w:tcPr>
          <w:p w:rsidR="00A603A9" w:rsidRPr="007D1EA5" w:rsidRDefault="00A603A9" w:rsidP="0049684C">
            <w:pPr>
              <w:pStyle w:val="acctmergecolhdg"/>
              <w:spacing w:line="240" w:lineRule="atLeast"/>
              <w:ind w:left="-107" w:right="-96"/>
              <w:rPr>
                <w:rFonts w:cs="Times New Roman"/>
                <w:szCs w:val="22"/>
              </w:rPr>
            </w:pPr>
          </w:p>
        </w:tc>
        <w:tc>
          <w:tcPr>
            <w:tcW w:w="1416" w:type="pct"/>
            <w:gridSpan w:val="3"/>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financial statements</w:t>
            </w:r>
          </w:p>
        </w:tc>
      </w:tr>
      <w:tr w:rsidR="002E07AF" w:rsidRPr="007D1EA5" w:rsidTr="002E07AF">
        <w:trPr>
          <w:trHeight w:val="79"/>
        </w:trPr>
        <w:tc>
          <w:tcPr>
            <w:tcW w:w="2028" w:type="pct"/>
          </w:tcPr>
          <w:p w:rsidR="002E07AF" w:rsidRPr="007D1EA5" w:rsidRDefault="002E07AF" w:rsidP="002E07AF">
            <w:pPr>
              <w:pStyle w:val="BodyText"/>
              <w:spacing w:after="0" w:line="240" w:lineRule="atLeast"/>
              <w:ind w:left="-108" w:right="-110"/>
              <w:jc w:val="center"/>
              <w:rPr>
                <w:rFonts w:cs="Times New Roman"/>
                <w:szCs w:val="22"/>
              </w:rPr>
            </w:pPr>
          </w:p>
        </w:tc>
        <w:tc>
          <w:tcPr>
            <w:tcW w:w="613" w:type="pct"/>
          </w:tcPr>
          <w:p w:rsidR="002E07AF" w:rsidRPr="00887831" w:rsidRDefault="002E07AF" w:rsidP="002E07AF">
            <w:pPr>
              <w:pStyle w:val="acctfourfigures"/>
              <w:tabs>
                <w:tab w:val="clear" w:pos="765"/>
              </w:tabs>
              <w:spacing w:line="240" w:lineRule="atLeast"/>
              <w:ind w:left="-107" w:right="-96"/>
              <w:jc w:val="center"/>
              <w:rPr>
                <w:rFonts w:cs="Times New Roman"/>
              </w:rPr>
            </w:pPr>
            <w:r>
              <w:rPr>
                <w:rFonts w:cs="Times New Roman"/>
              </w:rPr>
              <w:t>30 June</w:t>
            </w:r>
          </w:p>
        </w:tc>
        <w:tc>
          <w:tcPr>
            <w:tcW w:w="142" w:type="pct"/>
            <w:gridSpan w:val="2"/>
          </w:tcPr>
          <w:p w:rsidR="002E07AF" w:rsidRPr="00D21CFB" w:rsidRDefault="002E07AF" w:rsidP="002E07AF">
            <w:pPr>
              <w:pStyle w:val="acctmergecolhdg"/>
              <w:spacing w:line="240" w:lineRule="atLeast"/>
              <w:rPr>
                <w:b w:val="0"/>
                <w:bCs/>
              </w:rPr>
            </w:pPr>
          </w:p>
        </w:tc>
        <w:tc>
          <w:tcPr>
            <w:tcW w:w="661" w:type="pct"/>
          </w:tcPr>
          <w:p w:rsidR="002E07AF" w:rsidRPr="00887831" w:rsidRDefault="002E07AF" w:rsidP="002E07AF">
            <w:pPr>
              <w:pStyle w:val="acctfourfigures"/>
              <w:tabs>
                <w:tab w:val="clear" w:pos="765"/>
              </w:tabs>
              <w:spacing w:line="240" w:lineRule="atLeast"/>
              <w:ind w:left="-105" w:right="-195"/>
              <w:rPr>
                <w:rFonts w:cs="Times New Roman"/>
              </w:rPr>
            </w:pPr>
            <w:r w:rsidRPr="00887831">
              <w:rPr>
                <w:rFonts w:cs="Times New Roman"/>
              </w:rPr>
              <w:t>31 December</w:t>
            </w:r>
          </w:p>
        </w:tc>
        <w:tc>
          <w:tcPr>
            <w:tcW w:w="140" w:type="pct"/>
          </w:tcPr>
          <w:p w:rsidR="002E07AF" w:rsidRPr="00887831" w:rsidRDefault="002E07AF" w:rsidP="002E07AF">
            <w:pPr>
              <w:pStyle w:val="acctfourfigures"/>
              <w:tabs>
                <w:tab w:val="clear" w:pos="765"/>
              </w:tabs>
              <w:spacing w:line="240" w:lineRule="atLeast"/>
              <w:ind w:left="-107" w:right="-96"/>
              <w:jc w:val="center"/>
              <w:rPr>
                <w:rFonts w:cs="Times New Roman"/>
              </w:rPr>
            </w:pPr>
          </w:p>
        </w:tc>
        <w:tc>
          <w:tcPr>
            <w:tcW w:w="619" w:type="pct"/>
          </w:tcPr>
          <w:p w:rsidR="002E07AF" w:rsidRPr="00887831" w:rsidRDefault="002E07AF" w:rsidP="002E07AF">
            <w:pPr>
              <w:pStyle w:val="acctfourfigures"/>
              <w:tabs>
                <w:tab w:val="clear" w:pos="765"/>
              </w:tabs>
              <w:spacing w:line="240" w:lineRule="atLeast"/>
              <w:ind w:left="-107" w:right="-96"/>
              <w:jc w:val="center"/>
              <w:rPr>
                <w:rFonts w:cs="Times New Roman"/>
              </w:rPr>
            </w:pPr>
            <w:r>
              <w:rPr>
                <w:rFonts w:cs="Times New Roman"/>
              </w:rPr>
              <w:t>30 June</w:t>
            </w:r>
          </w:p>
        </w:tc>
        <w:tc>
          <w:tcPr>
            <w:tcW w:w="130" w:type="pct"/>
          </w:tcPr>
          <w:p w:rsidR="002E07AF" w:rsidRPr="00887831" w:rsidRDefault="002E07AF" w:rsidP="002E07AF">
            <w:pPr>
              <w:pStyle w:val="acctfourfigures"/>
              <w:tabs>
                <w:tab w:val="clear" w:pos="765"/>
              </w:tabs>
              <w:spacing w:line="240" w:lineRule="atLeast"/>
              <w:ind w:left="-107" w:right="-96"/>
              <w:jc w:val="center"/>
              <w:rPr>
                <w:rFonts w:cs="Times New Roman"/>
              </w:rPr>
            </w:pPr>
          </w:p>
        </w:tc>
        <w:tc>
          <w:tcPr>
            <w:tcW w:w="667" w:type="pct"/>
          </w:tcPr>
          <w:p w:rsidR="002E07AF" w:rsidRPr="00887831" w:rsidRDefault="002E07AF" w:rsidP="002E07AF">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2E07AF" w:rsidRPr="007D1EA5" w:rsidTr="002E07AF">
        <w:tc>
          <w:tcPr>
            <w:tcW w:w="2028" w:type="pct"/>
          </w:tcPr>
          <w:p w:rsidR="002E07AF" w:rsidRPr="007D1EA5" w:rsidRDefault="002E07AF" w:rsidP="002E07AF">
            <w:pPr>
              <w:pStyle w:val="BodyText"/>
              <w:spacing w:after="0" w:line="240" w:lineRule="atLeast"/>
              <w:ind w:left="-108" w:right="-110"/>
              <w:jc w:val="center"/>
              <w:rPr>
                <w:rFonts w:cs="Times New Roman"/>
                <w:szCs w:val="22"/>
              </w:rPr>
            </w:pPr>
          </w:p>
        </w:tc>
        <w:tc>
          <w:tcPr>
            <w:tcW w:w="613" w:type="pct"/>
          </w:tcPr>
          <w:p w:rsidR="002E07AF" w:rsidRPr="00EC28EC" w:rsidRDefault="002E07AF" w:rsidP="002E07AF">
            <w:pPr>
              <w:pStyle w:val="acctmergecolhdg"/>
              <w:spacing w:line="240" w:lineRule="atLeast"/>
              <w:rPr>
                <w:b w:val="0"/>
                <w:bCs/>
                <w:lang w:val="en-US" w:bidi="th-TH"/>
              </w:rPr>
            </w:pPr>
            <w:r>
              <w:rPr>
                <w:b w:val="0"/>
                <w:bCs/>
              </w:rPr>
              <w:t>2019</w:t>
            </w:r>
          </w:p>
        </w:tc>
        <w:tc>
          <w:tcPr>
            <w:tcW w:w="137" w:type="pct"/>
          </w:tcPr>
          <w:p w:rsidR="002E07AF" w:rsidRPr="005471B4" w:rsidRDefault="002E07AF" w:rsidP="002E07AF">
            <w:pPr>
              <w:pStyle w:val="acctmergecolhdg"/>
              <w:spacing w:line="240" w:lineRule="atLeast"/>
              <w:rPr>
                <w:b w:val="0"/>
                <w:bCs/>
              </w:rPr>
            </w:pPr>
          </w:p>
        </w:tc>
        <w:tc>
          <w:tcPr>
            <w:tcW w:w="666" w:type="pct"/>
            <w:gridSpan w:val="2"/>
          </w:tcPr>
          <w:p w:rsidR="002E07AF" w:rsidRPr="005471B4" w:rsidRDefault="002E07AF" w:rsidP="002E07AF">
            <w:pPr>
              <w:pStyle w:val="acctmergecolhdg"/>
              <w:spacing w:line="240" w:lineRule="atLeast"/>
              <w:rPr>
                <w:b w:val="0"/>
                <w:bCs/>
              </w:rPr>
            </w:pPr>
            <w:r>
              <w:rPr>
                <w:b w:val="0"/>
                <w:bCs/>
              </w:rPr>
              <w:t>2018</w:t>
            </w:r>
          </w:p>
        </w:tc>
        <w:tc>
          <w:tcPr>
            <w:tcW w:w="140" w:type="pct"/>
          </w:tcPr>
          <w:p w:rsidR="002E07AF" w:rsidRPr="005471B4" w:rsidRDefault="002E07AF" w:rsidP="002E07AF">
            <w:pPr>
              <w:pStyle w:val="acctmergecolhdg"/>
              <w:spacing w:line="240" w:lineRule="atLeast"/>
              <w:rPr>
                <w:b w:val="0"/>
                <w:bCs/>
              </w:rPr>
            </w:pPr>
          </w:p>
        </w:tc>
        <w:tc>
          <w:tcPr>
            <w:tcW w:w="619" w:type="pct"/>
          </w:tcPr>
          <w:p w:rsidR="002E07AF" w:rsidRPr="005471B4" w:rsidRDefault="002E07AF" w:rsidP="002E07AF">
            <w:pPr>
              <w:pStyle w:val="acctmergecolhdg"/>
              <w:spacing w:line="240" w:lineRule="atLeast"/>
              <w:rPr>
                <w:b w:val="0"/>
                <w:bCs/>
              </w:rPr>
            </w:pPr>
            <w:r>
              <w:rPr>
                <w:b w:val="0"/>
                <w:bCs/>
              </w:rPr>
              <w:t>2019</w:t>
            </w:r>
          </w:p>
        </w:tc>
        <w:tc>
          <w:tcPr>
            <w:tcW w:w="130" w:type="pct"/>
          </w:tcPr>
          <w:p w:rsidR="002E07AF" w:rsidRPr="005471B4" w:rsidRDefault="002E07AF" w:rsidP="002E07AF">
            <w:pPr>
              <w:pStyle w:val="acctmergecolhdg"/>
              <w:spacing w:line="240" w:lineRule="atLeast"/>
              <w:rPr>
                <w:b w:val="0"/>
                <w:bCs/>
              </w:rPr>
            </w:pPr>
          </w:p>
        </w:tc>
        <w:tc>
          <w:tcPr>
            <w:tcW w:w="667" w:type="pct"/>
          </w:tcPr>
          <w:p w:rsidR="002E07AF" w:rsidRPr="005471B4" w:rsidRDefault="002E07AF" w:rsidP="002E07AF">
            <w:pPr>
              <w:pStyle w:val="acctmergecolhdg"/>
              <w:spacing w:line="240" w:lineRule="atLeast"/>
              <w:rPr>
                <w:b w:val="0"/>
                <w:bCs/>
              </w:rPr>
            </w:pPr>
            <w:r>
              <w:rPr>
                <w:b w:val="0"/>
                <w:bCs/>
              </w:rPr>
              <w:t>2018</w:t>
            </w:r>
          </w:p>
        </w:tc>
      </w:tr>
      <w:tr w:rsidR="002E07AF" w:rsidRPr="007D1EA5" w:rsidTr="00DC6A1B">
        <w:tc>
          <w:tcPr>
            <w:tcW w:w="2028" w:type="pct"/>
          </w:tcPr>
          <w:p w:rsidR="002E07AF" w:rsidRPr="007D1EA5" w:rsidRDefault="002E07AF" w:rsidP="002E07AF">
            <w:pPr>
              <w:pStyle w:val="BodyText"/>
              <w:spacing w:after="0" w:line="240" w:lineRule="atLeast"/>
              <w:ind w:left="-108" w:right="-110"/>
              <w:jc w:val="center"/>
              <w:rPr>
                <w:rFonts w:cs="Times New Roman"/>
                <w:szCs w:val="22"/>
              </w:rPr>
            </w:pPr>
          </w:p>
        </w:tc>
        <w:tc>
          <w:tcPr>
            <w:tcW w:w="2972" w:type="pct"/>
            <w:gridSpan w:val="8"/>
          </w:tcPr>
          <w:p w:rsidR="002E07AF" w:rsidRPr="007D1EA5" w:rsidRDefault="002E07AF" w:rsidP="002E07AF">
            <w:pPr>
              <w:pStyle w:val="acctfourfigures"/>
              <w:spacing w:line="240" w:lineRule="atLeast"/>
              <w:jc w:val="center"/>
              <w:rPr>
                <w:rFonts w:cs="Times New Roman"/>
                <w:i/>
                <w:iCs/>
                <w:szCs w:val="22"/>
              </w:rPr>
            </w:pPr>
            <w:r w:rsidRPr="007D1EA5">
              <w:rPr>
                <w:rFonts w:cs="Times New Roman"/>
                <w:i/>
                <w:iCs/>
                <w:szCs w:val="22"/>
              </w:rPr>
              <w:t>(in thousand Baht)</w:t>
            </w:r>
          </w:p>
        </w:tc>
      </w:tr>
      <w:tr w:rsidR="002E07AF" w:rsidRPr="007D1EA5" w:rsidTr="002E07AF">
        <w:tc>
          <w:tcPr>
            <w:tcW w:w="2028" w:type="pct"/>
          </w:tcPr>
          <w:p w:rsidR="002E07AF" w:rsidRPr="007D1EA5" w:rsidRDefault="002E07AF" w:rsidP="002E07AF">
            <w:pPr>
              <w:spacing w:line="240" w:lineRule="atLeast"/>
              <w:ind w:left="-18"/>
              <w:rPr>
                <w:rFonts w:cs="Times New Roman"/>
                <w:b/>
                <w:bCs/>
                <w:szCs w:val="22"/>
              </w:rPr>
            </w:pPr>
            <w:r w:rsidRPr="007D1EA5">
              <w:rPr>
                <w:rFonts w:cs="Times New Roman"/>
                <w:b/>
                <w:bCs/>
                <w:szCs w:val="22"/>
              </w:rPr>
              <w:t>Other related part</w:t>
            </w:r>
            <w:r>
              <w:rPr>
                <w:rFonts w:cs="Times New Roman"/>
                <w:b/>
                <w:bCs/>
                <w:szCs w:val="22"/>
              </w:rPr>
              <w:t>ies</w:t>
            </w:r>
          </w:p>
        </w:tc>
        <w:tc>
          <w:tcPr>
            <w:tcW w:w="613"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37"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66" w:type="pct"/>
            <w:gridSpan w:val="2"/>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0"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19"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cs/>
                <w:lang w:bidi="th-TH"/>
              </w:rPr>
            </w:pPr>
          </w:p>
        </w:tc>
        <w:tc>
          <w:tcPr>
            <w:tcW w:w="130"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67"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cs/>
                <w:lang w:bidi="th-TH"/>
              </w:rPr>
            </w:pPr>
          </w:p>
        </w:tc>
      </w:tr>
      <w:tr w:rsidR="002E07AF" w:rsidRPr="00C60071" w:rsidTr="002E07AF">
        <w:tc>
          <w:tcPr>
            <w:tcW w:w="2028" w:type="pct"/>
          </w:tcPr>
          <w:p w:rsidR="002E07AF" w:rsidRPr="007D1EA5" w:rsidRDefault="002E07AF" w:rsidP="002E07AF">
            <w:pPr>
              <w:spacing w:line="240" w:lineRule="atLeast"/>
              <w:rPr>
                <w:rFonts w:cs="Times New Roman"/>
                <w:szCs w:val="22"/>
              </w:rPr>
            </w:pPr>
            <w:r w:rsidRPr="007D1EA5">
              <w:rPr>
                <w:rFonts w:cs="Times New Roman"/>
                <w:szCs w:val="22"/>
              </w:rPr>
              <w:t>GS Yuasa International Ltd.</w:t>
            </w:r>
          </w:p>
        </w:tc>
        <w:tc>
          <w:tcPr>
            <w:tcW w:w="613" w:type="pct"/>
          </w:tcPr>
          <w:p w:rsidR="002E07AF" w:rsidRPr="00CD7959" w:rsidRDefault="001275F0" w:rsidP="002E07AF">
            <w:pPr>
              <w:pStyle w:val="acctfourfigures"/>
              <w:tabs>
                <w:tab w:val="clear" w:pos="765"/>
                <w:tab w:val="decimal" w:pos="793"/>
              </w:tabs>
              <w:spacing w:line="240" w:lineRule="auto"/>
              <w:ind w:left="-95" w:right="-110"/>
              <w:rPr>
                <w:rFonts w:cs="Times New Roman"/>
                <w:szCs w:val="22"/>
              </w:rPr>
            </w:pPr>
            <w:r w:rsidRPr="001275F0">
              <w:rPr>
                <w:rFonts w:cs="Times New Roman"/>
                <w:szCs w:val="22"/>
              </w:rPr>
              <w:t>18,367</w:t>
            </w:r>
          </w:p>
        </w:tc>
        <w:tc>
          <w:tcPr>
            <w:tcW w:w="137" w:type="pct"/>
          </w:tcPr>
          <w:p w:rsidR="002E07AF" w:rsidRPr="00CD7959" w:rsidRDefault="002E07AF" w:rsidP="002E07AF">
            <w:pPr>
              <w:pStyle w:val="nineptcolumntab"/>
              <w:tabs>
                <w:tab w:val="clear" w:pos="624"/>
                <w:tab w:val="decimal" w:pos="870"/>
                <w:tab w:val="decimal" w:pos="1012"/>
              </w:tabs>
              <w:spacing w:line="240" w:lineRule="atLeast"/>
              <w:ind w:left="-107" w:right="70"/>
              <w:jc w:val="right"/>
              <w:rPr>
                <w:rFonts w:cs="Times New Roman"/>
                <w:sz w:val="22"/>
                <w:szCs w:val="22"/>
              </w:rPr>
            </w:pPr>
          </w:p>
        </w:tc>
        <w:tc>
          <w:tcPr>
            <w:tcW w:w="666" w:type="pct"/>
            <w:gridSpan w:val="2"/>
          </w:tcPr>
          <w:p w:rsidR="002E07AF" w:rsidRPr="00AA274C" w:rsidRDefault="002E07AF" w:rsidP="009936B9">
            <w:pPr>
              <w:pStyle w:val="acctfourfigures"/>
              <w:tabs>
                <w:tab w:val="clear" w:pos="765"/>
                <w:tab w:val="decimal" w:pos="890"/>
              </w:tabs>
              <w:spacing w:line="240" w:lineRule="auto"/>
              <w:ind w:left="-95" w:right="-110"/>
              <w:rPr>
                <w:rFonts w:cs="Times New Roman"/>
                <w:szCs w:val="22"/>
              </w:rPr>
            </w:pPr>
            <w:r w:rsidRPr="00AA274C">
              <w:rPr>
                <w:rFonts w:cs="Times New Roman"/>
                <w:szCs w:val="22"/>
              </w:rPr>
              <w:t>45,983</w:t>
            </w:r>
          </w:p>
        </w:tc>
        <w:tc>
          <w:tcPr>
            <w:tcW w:w="140" w:type="pct"/>
          </w:tcPr>
          <w:p w:rsidR="002E07AF" w:rsidRPr="00CD7959" w:rsidRDefault="002E07AF" w:rsidP="002E07AF">
            <w:pPr>
              <w:pStyle w:val="nineptcolumntab"/>
              <w:tabs>
                <w:tab w:val="clear" w:pos="624"/>
                <w:tab w:val="decimal" w:pos="868"/>
                <w:tab w:val="decimal" w:pos="1012"/>
              </w:tabs>
              <w:spacing w:line="240" w:lineRule="atLeast"/>
              <w:ind w:left="-107" w:right="70"/>
              <w:jc w:val="right"/>
              <w:rPr>
                <w:rFonts w:cs="Times New Roman"/>
                <w:sz w:val="22"/>
                <w:szCs w:val="22"/>
              </w:rPr>
            </w:pPr>
          </w:p>
        </w:tc>
        <w:tc>
          <w:tcPr>
            <w:tcW w:w="619" w:type="pct"/>
          </w:tcPr>
          <w:p w:rsidR="002E07AF" w:rsidRPr="00CD7959" w:rsidRDefault="001275F0" w:rsidP="009936B9">
            <w:pPr>
              <w:pStyle w:val="acctfourfigures"/>
              <w:tabs>
                <w:tab w:val="clear" w:pos="765"/>
                <w:tab w:val="decimal" w:pos="789"/>
              </w:tabs>
              <w:spacing w:line="240" w:lineRule="auto"/>
              <w:ind w:left="-95" w:right="-110"/>
              <w:rPr>
                <w:rFonts w:cs="Times New Roman"/>
                <w:szCs w:val="22"/>
              </w:rPr>
            </w:pPr>
            <w:r w:rsidRPr="001275F0">
              <w:rPr>
                <w:rFonts w:cs="Times New Roman"/>
                <w:szCs w:val="22"/>
              </w:rPr>
              <w:t>18,367</w:t>
            </w:r>
          </w:p>
        </w:tc>
        <w:tc>
          <w:tcPr>
            <w:tcW w:w="130" w:type="pct"/>
          </w:tcPr>
          <w:p w:rsidR="002E07AF" w:rsidRPr="00CD7959" w:rsidRDefault="002E07AF" w:rsidP="002E07AF">
            <w:pPr>
              <w:pStyle w:val="acctfourfigures"/>
              <w:tabs>
                <w:tab w:val="clear" w:pos="765"/>
                <w:tab w:val="decimal" w:pos="625"/>
                <w:tab w:val="decimal" w:pos="1012"/>
              </w:tabs>
              <w:spacing w:line="240" w:lineRule="auto"/>
              <w:ind w:left="-95" w:right="70"/>
              <w:jc w:val="right"/>
              <w:rPr>
                <w:rFonts w:cs="Times New Roman"/>
                <w:szCs w:val="22"/>
              </w:rPr>
            </w:pPr>
          </w:p>
        </w:tc>
        <w:tc>
          <w:tcPr>
            <w:tcW w:w="667" w:type="pct"/>
          </w:tcPr>
          <w:p w:rsidR="002E07AF" w:rsidRPr="00AA274C" w:rsidRDefault="002E07AF" w:rsidP="009936B9">
            <w:pPr>
              <w:pStyle w:val="acctfourfigures"/>
              <w:tabs>
                <w:tab w:val="clear" w:pos="765"/>
                <w:tab w:val="decimal" w:pos="922"/>
              </w:tabs>
              <w:spacing w:line="240" w:lineRule="auto"/>
              <w:ind w:left="-95" w:right="-110"/>
              <w:rPr>
                <w:rFonts w:cs="Times New Roman"/>
                <w:szCs w:val="22"/>
              </w:rPr>
            </w:pPr>
            <w:r w:rsidRPr="00AA274C">
              <w:rPr>
                <w:rFonts w:cs="Times New Roman"/>
                <w:szCs w:val="22"/>
              </w:rPr>
              <w:t>45,983</w:t>
            </w:r>
          </w:p>
        </w:tc>
      </w:tr>
      <w:tr w:rsidR="002E07AF" w:rsidRPr="00C60071" w:rsidTr="002E07AF">
        <w:tc>
          <w:tcPr>
            <w:tcW w:w="2028" w:type="pct"/>
          </w:tcPr>
          <w:p w:rsidR="002E07AF" w:rsidRPr="007D1EA5" w:rsidRDefault="002E07AF" w:rsidP="002E07AF">
            <w:pPr>
              <w:spacing w:line="240" w:lineRule="atLeast"/>
              <w:rPr>
                <w:rFonts w:cs="Times New Roman"/>
                <w:szCs w:val="22"/>
              </w:rPr>
            </w:pPr>
            <w:r w:rsidRPr="00CD7959">
              <w:rPr>
                <w:rFonts w:cs="Times New Roman"/>
                <w:szCs w:val="22"/>
              </w:rPr>
              <w:t>Siam GS Sales Co., Ltd.</w:t>
            </w:r>
          </w:p>
        </w:tc>
        <w:tc>
          <w:tcPr>
            <w:tcW w:w="613" w:type="pct"/>
            <w:tcBorders>
              <w:bottom w:val="single" w:sz="4" w:space="0" w:color="auto"/>
            </w:tcBorders>
          </w:tcPr>
          <w:p w:rsidR="002E07AF" w:rsidRPr="00CD7959" w:rsidRDefault="001275F0" w:rsidP="002E07AF">
            <w:pPr>
              <w:pStyle w:val="acctfourfigures"/>
              <w:tabs>
                <w:tab w:val="clear" w:pos="765"/>
                <w:tab w:val="decimal" w:pos="525"/>
              </w:tabs>
              <w:spacing w:line="240" w:lineRule="auto"/>
              <w:ind w:left="-95" w:right="-110"/>
              <w:rPr>
                <w:rFonts w:cs="Times New Roman"/>
                <w:szCs w:val="22"/>
              </w:rPr>
            </w:pPr>
            <w:r>
              <w:rPr>
                <w:rFonts w:cs="Times New Roman"/>
                <w:szCs w:val="22"/>
              </w:rPr>
              <w:t>-</w:t>
            </w:r>
          </w:p>
        </w:tc>
        <w:tc>
          <w:tcPr>
            <w:tcW w:w="137" w:type="pct"/>
          </w:tcPr>
          <w:p w:rsidR="002E07AF" w:rsidRPr="00CD7959" w:rsidRDefault="002E07AF" w:rsidP="002E07AF">
            <w:pPr>
              <w:pStyle w:val="nineptcolumntab"/>
              <w:tabs>
                <w:tab w:val="clear" w:pos="624"/>
                <w:tab w:val="decimal" w:pos="870"/>
                <w:tab w:val="decimal" w:pos="1012"/>
              </w:tabs>
              <w:spacing w:line="240" w:lineRule="atLeast"/>
              <w:ind w:left="-107" w:right="70"/>
              <w:jc w:val="right"/>
              <w:rPr>
                <w:rFonts w:cs="Times New Roman"/>
                <w:sz w:val="22"/>
                <w:szCs w:val="22"/>
              </w:rPr>
            </w:pPr>
          </w:p>
        </w:tc>
        <w:tc>
          <w:tcPr>
            <w:tcW w:w="666" w:type="pct"/>
            <w:gridSpan w:val="2"/>
            <w:tcBorders>
              <w:bottom w:val="single" w:sz="4" w:space="0" w:color="auto"/>
            </w:tcBorders>
          </w:tcPr>
          <w:p w:rsidR="002E07AF" w:rsidRPr="00AA274C" w:rsidRDefault="002E07AF" w:rsidP="009936B9">
            <w:pPr>
              <w:pStyle w:val="acctfourfigures"/>
              <w:tabs>
                <w:tab w:val="clear" w:pos="765"/>
                <w:tab w:val="decimal" w:pos="890"/>
              </w:tabs>
              <w:spacing w:line="240" w:lineRule="auto"/>
              <w:ind w:left="-95" w:right="-110"/>
              <w:rPr>
                <w:rFonts w:cs="Times New Roman"/>
                <w:szCs w:val="22"/>
              </w:rPr>
            </w:pPr>
            <w:r w:rsidRPr="00AA274C">
              <w:rPr>
                <w:rFonts w:cs="Times New Roman"/>
                <w:szCs w:val="22"/>
              </w:rPr>
              <w:t>34</w:t>
            </w:r>
          </w:p>
        </w:tc>
        <w:tc>
          <w:tcPr>
            <w:tcW w:w="140" w:type="pct"/>
          </w:tcPr>
          <w:p w:rsidR="002E07AF" w:rsidRPr="00CD7959" w:rsidRDefault="002E07AF" w:rsidP="002E07AF">
            <w:pPr>
              <w:pStyle w:val="nineptcolumntab"/>
              <w:tabs>
                <w:tab w:val="clear" w:pos="624"/>
                <w:tab w:val="decimal" w:pos="868"/>
                <w:tab w:val="decimal" w:pos="1012"/>
              </w:tabs>
              <w:spacing w:line="240" w:lineRule="atLeast"/>
              <w:ind w:left="-107" w:right="70"/>
              <w:jc w:val="right"/>
              <w:rPr>
                <w:rFonts w:cs="Times New Roman"/>
                <w:sz w:val="22"/>
                <w:szCs w:val="22"/>
              </w:rPr>
            </w:pPr>
          </w:p>
        </w:tc>
        <w:tc>
          <w:tcPr>
            <w:tcW w:w="619" w:type="pct"/>
            <w:tcBorders>
              <w:bottom w:val="single" w:sz="4" w:space="0" w:color="auto"/>
            </w:tcBorders>
          </w:tcPr>
          <w:p w:rsidR="002E07AF" w:rsidRPr="008B5AAC" w:rsidRDefault="001275F0" w:rsidP="007C043B">
            <w:pPr>
              <w:pStyle w:val="acctfourfigures"/>
              <w:tabs>
                <w:tab w:val="clear" w:pos="765"/>
                <w:tab w:val="decimal" w:pos="525"/>
              </w:tabs>
              <w:spacing w:line="240" w:lineRule="atLeast"/>
              <w:ind w:left="-95" w:right="-110"/>
            </w:pPr>
            <w:r>
              <w:t>-</w:t>
            </w:r>
          </w:p>
        </w:tc>
        <w:tc>
          <w:tcPr>
            <w:tcW w:w="130" w:type="pct"/>
          </w:tcPr>
          <w:p w:rsidR="002E07AF" w:rsidRPr="00CD7959" w:rsidRDefault="002E07AF" w:rsidP="002E07AF">
            <w:pPr>
              <w:pStyle w:val="acctfourfigures"/>
              <w:tabs>
                <w:tab w:val="clear" w:pos="765"/>
                <w:tab w:val="decimal" w:pos="625"/>
                <w:tab w:val="decimal" w:pos="1012"/>
              </w:tabs>
              <w:spacing w:line="240" w:lineRule="auto"/>
              <w:ind w:left="-95" w:right="70"/>
              <w:jc w:val="right"/>
              <w:rPr>
                <w:rFonts w:cs="Times New Roman"/>
                <w:szCs w:val="22"/>
              </w:rPr>
            </w:pPr>
          </w:p>
        </w:tc>
        <w:tc>
          <w:tcPr>
            <w:tcW w:w="667" w:type="pct"/>
            <w:tcBorders>
              <w:bottom w:val="single" w:sz="4" w:space="0" w:color="auto"/>
            </w:tcBorders>
          </w:tcPr>
          <w:p w:rsidR="002E07AF" w:rsidRPr="00AA274C" w:rsidRDefault="009936B9" w:rsidP="007C043B">
            <w:pPr>
              <w:pStyle w:val="acctfourfigures"/>
              <w:tabs>
                <w:tab w:val="clear" w:pos="765"/>
                <w:tab w:val="decimal" w:pos="613"/>
              </w:tabs>
              <w:spacing w:line="240" w:lineRule="atLeast"/>
              <w:ind w:left="-95" w:right="-110"/>
              <w:rPr>
                <w:rFonts w:cs="Times New Roman"/>
                <w:szCs w:val="22"/>
              </w:rPr>
            </w:pPr>
            <w:r>
              <w:rPr>
                <w:rFonts w:cs="Times New Roman"/>
                <w:szCs w:val="22"/>
              </w:rPr>
              <w:t>-</w:t>
            </w:r>
          </w:p>
        </w:tc>
      </w:tr>
      <w:tr w:rsidR="002E07AF" w:rsidRPr="00C60071" w:rsidTr="002E07AF">
        <w:tc>
          <w:tcPr>
            <w:tcW w:w="2028" w:type="pct"/>
          </w:tcPr>
          <w:p w:rsidR="002E07AF" w:rsidRPr="007D1EA5" w:rsidRDefault="002E07AF" w:rsidP="002E07AF">
            <w:pPr>
              <w:spacing w:line="240" w:lineRule="atLeast"/>
              <w:rPr>
                <w:rFonts w:cs="Times New Roman"/>
                <w:b/>
                <w:bCs/>
                <w:szCs w:val="22"/>
              </w:rPr>
            </w:pPr>
            <w:r w:rsidRPr="007D1EA5">
              <w:rPr>
                <w:rFonts w:cs="Times New Roman"/>
                <w:b/>
                <w:bCs/>
                <w:szCs w:val="22"/>
              </w:rPr>
              <w:t>Total</w:t>
            </w:r>
          </w:p>
        </w:tc>
        <w:tc>
          <w:tcPr>
            <w:tcW w:w="613" w:type="pct"/>
            <w:tcBorders>
              <w:top w:val="single" w:sz="4" w:space="0" w:color="auto"/>
              <w:bottom w:val="double" w:sz="4" w:space="0" w:color="auto"/>
            </w:tcBorders>
          </w:tcPr>
          <w:p w:rsidR="002E07AF" w:rsidRPr="00C60071" w:rsidRDefault="001275F0" w:rsidP="002E07AF">
            <w:pPr>
              <w:pStyle w:val="acctfourfigures"/>
              <w:tabs>
                <w:tab w:val="clear" w:pos="765"/>
                <w:tab w:val="decimal" w:pos="793"/>
              </w:tabs>
              <w:spacing w:line="240" w:lineRule="auto"/>
              <w:ind w:left="-95" w:right="-110"/>
              <w:rPr>
                <w:rFonts w:cs="Times New Roman"/>
                <w:b/>
                <w:bCs/>
                <w:szCs w:val="22"/>
              </w:rPr>
            </w:pPr>
            <w:r w:rsidRPr="001275F0">
              <w:rPr>
                <w:rFonts w:cs="Times New Roman"/>
                <w:b/>
                <w:bCs/>
                <w:szCs w:val="22"/>
              </w:rPr>
              <w:t>18,367</w:t>
            </w:r>
          </w:p>
        </w:tc>
        <w:tc>
          <w:tcPr>
            <w:tcW w:w="137" w:type="pct"/>
          </w:tcPr>
          <w:p w:rsidR="002E07AF" w:rsidRPr="00C60071" w:rsidRDefault="002E07AF" w:rsidP="002E07AF">
            <w:pPr>
              <w:pStyle w:val="nineptcolumntab"/>
              <w:tabs>
                <w:tab w:val="clear" w:pos="624"/>
                <w:tab w:val="decimal" w:pos="870"/>
                <w:tab w:val="decimal" w:pos="1012"/>
              </w:tabs>
              <w:spacing w:line="240" w:lineRule="atLeast"/>
              <w:ind w:left="-107" w:right="70"/>
              <w:jc w:val="right"/>
              <w:rPr>
                <w:rFonts w:cs="Times New Roman"/>
                <w:b/>
                <w:bCs/>
                <w:sz w:val="22"/>
                <w:szCs w:val="22"/>
              </w:rPr>
            </w:pPr>
          </w:p>
        </w:tc>
        <w:tc>
          <w:tcPr>
            <w:tcW w:w="666" w:type="pct"/>
            <w:gridSpan w:val="2"/>
            <w:tcBorders>
              <w:top w:val="single" w:sz="4" w:space="0" w:color="auto"/>
              <w:bottom w:val="double" w:sz="4" w:space="0" w:color="auto"/>
            </w:tcBorders>
          </w:tcPr>
          <w:p w:rsidR="002E07AF" w:rsidRPr="00C60071" w:rsidRDefault="002E07AF" w:rsidP="009936B9">
            <w:pPr>
              <w:pStyle w:val="acctfourfigures"/>
              <w:tabs>
                <w:tab w:val="clear" w:pos="765"/>
                <w:tab w:val="decimal" w:pos="890"/>
              </w:tabs>
              <w:spacing w:line="240" w:lineRule="auto"/>
              <w:ind w:left="-95" w:right="-110"/>
              <w:rPr>
                <w:rFonts w:cs="Times New Roman"/>
                <w:b/>
                <w:bCs/>
                <w:szCs w:val="22"/>
              </w:rPr>
            </w:pPr>
            <w:r w:rsidRPr="00AA274C">
              <w:rPr>
                <w:rFonts w:cs="Times New Roman"/>
                <w:b/>
                <w:bCs/>
                <w:szCs w:val="22"/>
              </w:rPr>
              <w:t>46,017</w:t>
            </w:r>
          </w:p>
        </w:tc>
        <w:tc>
          <w:tcPr>
            <w:tcW w:w="140" w:type="pct"/>
          </w:tcPr>
          <w:p w:rsidR="002E07AF" w:rsidRPr="00C60071" w:rsidRDefault="002E07AF" w:rsidP="002E07AF">
            <w:pPr>
              <w:pStyle w:val="nineptcolumntab"/>
              <w:tabs>
                <w:tab w:val="clear" w:pos="624"/>
                <w:tab w:val="decimal" w:pos="868"/>
                <w:tab w:val="decimal" w:pos="1012"/>
              </w:tabs>
              <w:spacing w:line="240" w:lineRule="atLeast"/>
              <w:ind w:left="-107" w:right="70"/>
              <w:jc w:val="right"/>
              <w:rPr>
                <w:rFonts w:cs="Times New Roman"/>
                <w:b/>
                <w:bCs/>
                <w:sz w:val="22"/>
                <w:szCs w:val="22"/>
              </w:rPr>
            </w:pPr>
          </w:p>
        </w:tc>
        <w:tc>
          <w:tcPr>
            <w:tcW w:w="619" w:type="pct"/>
            <w:tcBorders>
              <w:top w:val="single" w:sz="4" w:space="0" w:color="auto"/>
              <w:bottom w:val="double" w:sz="4" w:space="0" w:color="auto"/>
            </w:tcBorders>
          </w:tcPr>
          <w:p w:rsidR="002E07AF" w:rsidRPr="00C60071" w:rsidRDefault="001275F0" w:rsidP="009936B9">
            <w:pPr>
              <w:pStyle w:val="acctfourfigures"/>
              <w:tabs>
                <w:tab w:val="clear" w:pos="765"/>
                <w:tab w:val="decimal" w:pos="789"/>
              </w:tabs>
              <w:spacing w:line="240" w:lineRule="auto"/>
              <w:ind w:left="-95" w:right="-110"/>
              <w:rPr>
                <w:rFonts w:cs="Times New Roman"/>
                <w:b/>
                <w:bCs/>
                <w:szCs w:val="22"/>
              </w:rPr>
            </w:pPr>
            <w:r w:rsidRPr="001275F0">
              <w:rPr>
                <w:rFonts w:cs="Times New Roman"/>
                <w:b/>
                <w:bCs/>
                <w:szCs w:val="22"/>
              </w:rPr>
              <w:t>18,367</w:t>
            </w:r>
          </w:p>
        </w:tc>
        <w:tc>
          <w:tcPr>
            <w:tcW w:w="130" w:type="pct"/>
          </w:tcPr>
          <w:p w:rsidR="002E07AF" w:rsidRPr="00C60071" w:rsidRDefault="002E07AF" w:rsidP="002E07AF">
            <w:pPr>
              <w:pStyle w:val="acctfourfigures"/>
              <w:tabs>
                <w:tab w:val="clear" w:pos="765"/>
                <w:tab w:val="decimal" w:pos="625"/>
                <w:tab w:val="decimal" w:pos="1012"/>
              </w:tabs>
              <w:spacing w:line="240" w:lineRule="auto"/>
              <w:ind w:left="-95" w:right="70"/>
              <w:jc w:val="right"/>
              <w:rPr>
                <w:rFonts w:cs="Times New Roman"/>
                <w:b/>
                <w:bCs/>
                <w:szCs w:val="22"/>
              </w:rPr>
            </w:pPr>
          </w:p>
        </w:tc>
        <w:tc>
          <w:tcPr>
            <w:tcW w:w="667" w:type="pct"/>
            <w:tcBorders>
              <w:top w:val="single" w:sz="4" w:space="0" w:color="auto"/>
              <w:bottom w:val="double" w:sz="4" w:space="0" w:color="auto"/>
            </w:tcBorders>
          </w:tcPr>
          <w:p w:rsidR="002E07AF" w:rsidRPr="00C60071" w:rsidRDefault="002E07AF" w:rsidP="009936B9">
            <w:pPr>
              <w:pStyle w:val="acctfourfigures"/>
              <w:tabs>
                <w:tab w:val="clear" w:pos="765"/>
                <w:tab w:val="decimal" w:pos="922"/>
              </w:tabs>
              <w:spacing w:line="240" w:lineRule="auto"/>
              <w:ind w:left="-95" w:right="-110"/>
              <w:rPr>
                <w:rFonts w:cs="Times New Roman"/>
                <w:b/>
                <w:bCs/>
                <w:szCs w:val="22"/>
              </w:rPr>
            </w:pPr>
            <w:r w:rsidRPr="00AA274C">
              <w:rPr>
                <w:rFonts w:cs="Times New Roman"/>
                <w:b/>
                <w:bCs/>
                <w:szCs w:val="22"/>
              </w:rPr>
              <w:t>45,983</w:t>
            </w:r>
          </w:p>
        </w:tc>
      </w:tr>
      <w:tr w:rsidR="002E07AF" w:rsidRPr="00B81259" w:rsidTr="002E07AF">
        <w:tc>
          <w:tcPr>
            <w:tcW w:w="2028" w:type="pct"/>
          </w:tcPr>
          <w:p w:rsidR="002E07AF" w:rsidRPr="00B81259" w:rsidRDefault="002E07AF" w:rsidP="002E07AF">
            <w:pPr>
              <w:pStyle w:val="BodyText"/>
              <w:spacing w:after="0" w:line="240" w:lineRule="atLeast"/>
              <w:ind w:left="-108" w:right="-110"/>
              <w:jc w:val="center"/>
              <w:rPr>
                <w:rFonts w:cs="Times New Roman"/>
                <w:szCs w:val="22"/>
              </w:rPr>
            </w:pPr>
          </w:p>
        </w:tc>
        <w:tc>
          <w:tcPr>
            <w:tcW w:w="613" w:type="pct"/>
            <w:tcBorders>
              <w:top w:val="double" w:sz="4" w:space="0" w:color="auto"/>
            </w:tcBorders>
          </w:tcPr>
          <w:p w:rsidR="002E07AF" w:rsidRPr="00B81259" w:rsidRDefault="002E07AF" w:rsidP="002E07AF">
            <w:pPr>
              <w:pStyle w:val="acctmergecolhdg"/>
              <w:spacing w:line="240" w:lineRule="atLeast"/>
              <w:rPr>
                <w:rFonts w:cs="Times New Roman"/>
                <w:b w:val="0"/>
                <w:bCs/>
                <w:szCs w:val="22"/>
              </w:rPr>
            </w:pPr>
          </w:p>
        </w:tc>
        <w:tc>
          <w:tcPr>
            <w:tcW w:w="137" w:type="pct"/>
          </w:tcPr>
          <w:p w:rsidR="002E07AF" w:rsidRPr="00B81259" w:rsidRDefault="002E07AF" w:rsidP="002E07AF">
            <w:pPr>
              <w:pStyle w:val="acctmergecolhdg"/>
              <w:spacing w:line="240" w:lineRule="atLeast"/>
              <w:rPr>
                <w:rFonts w:cs="Times New Roman"/>
                <w:b w:val="0"/>
                <w:bCs/>
                <w:szCs w:val="22"/>
              </w:rPr>
            </w:pPr>
          </w:p>
        </w:tc>
        <w:tc>
          <w:tcPr>
            <w:tcW w:w="666" w:type="pct"/>
            <w:gridSpan w:val="2"/>
            <w:tcBorders>
              <w:top w:val="double" w:sz="4" w:space="0" w:color="auto"/>
            </w:tcBorders>
          </w:tcPr>
          <w:p w:rsidR="002E07AF" w:rsidRPr="00B81259" w:rsidRDefault="002E07AF" w:rsidP="002E07AF">
            <w:pPr>
              <w:pStyle w:val="acctfourfigures"/>
              <w:tabs>
                <w:tab w:val="clear" w:pos="765"/>
                <w:tab w:val="decimal" w:pos="922"/>
              </w:tabs>
              <w:spacing w:line="240" w:lineRule="auto"/>
              <w:ind w:left="-95" w:right="-107"/>
              <w:rPr>
                <w:rFonts w:cs="Times New Roman"/>
                <w:szCs w:val="22"/>
                <w:lang w:val="en-US" w:bidi="th-TH"/>
              </w:rPr>
            </w:pPr>
          </w:p>
        </w:tc>
        <w:tc>
          <w:tcPr>
            <w:tcW w:w="140" w:type="pct"/>
          </w:tcPr>
          <w:p w:rsidR="002E07AF" w:rsidRPr="00B81259" w:rsidRDefault="002E07AF" w:rsidP="002E07AF">
            <w:pPr>
              <w:pStyle w:val="acctmergecolhdg"/>
              <w:spacing w:line="240" w:lineRule="atLeast"/>
              <w:rPr>
                <w:rFonts w:cs="Times New Roman"/>
                <w:b w:val="0"/>
                <w:bCs/>
                <w:szCs w:val="22"/>
              </w:rPr>
            </w:pPr>
          </w:p>
        </w:tc>
        <w:tc>
          <w:tcPr>
            <w:tcW w:w="619" w:type="pct"/>
            <w:tcBorders>
              <w:top w:val="double" w:sz="4" w:space="0" w:color="auto"/>
            </w:tcBorders>
          </w:tcPr>
          <w:p w:rsidR="002E07AF" w:rsidRPr="00B81259" w:rsidRDefault="002E07AF" w:rsidP="002E07AF">
            <w:pPr>
              <w:pStyle w:val="acctmergecolhdg"/>
              <w:spacing w:line="240" w:lineRule="atLeast"/>
              <w:rPr>
                <w:rFonts w:cs="Times New Roman"/>
                <w:b w:val="0"/>
                <w:bCs/>
                <w:szCs w:val="22"/>
              </w:rPr>
            </w:pPr>
          </w:p>
        </w:tc>
        <w:tc>
          <w:tcPr>
            <w:tcW w:w="130" w:type="pct"/>
          </w:tcPr>
          <w:p w:rsidR="002E07AF" w:rsidRPr="00B81259" w:rsidRDefault="002E07AF" w:rsidP="002E07AF">
            <w:pPr>
              <w:pStyle w:val="acctmergecolhdg"/>
              <w:spacing w:line="240" w:lineRule="atLeast"/>
              <w:rPr>
                <w:rFonts w:cs="Times New Roman"/>
                <w:b w:val="0"/>
                <w:bCs/>
                <w:szCs w:val="22"/>
              </w:rPr>
            </w:pPr>
          </w:p>
        </w:tc>
        <w:tc>
          <w:tcPr>
            <w:tcW w:w="667" w:type="pct"/>
            <w:tcBorders>
              <w:top w:val="double" w:sz="4" w:space="0" w:color="auto"/>
            </w:tcBorders>
          </w:tcPr>
          <w:p w:rsidR="002E07AF" w:rsidRPr="00B81259" w:rsidRDefault="002E07AF" w:rsidP="002E07AF">
            <w:pPr>
              <w:pStyle w:val="acctmergecolhdg"/>
              <w:spacing w:line="240" w:lineRule="atLeast"/>
              <w:rPr>
                <w:rFonts w:cs="Times New Roman"/>
                <w:b w:val="0"/>
                <w:bCs/>
                <w:szCs w:val="22"/>
              </w:rPr>
            </w:pPr>
          </w:p>
        </w:tc>
      </w:tr>
    </w:tbl>
    <w:p w:rsidR="002E07AF" w:rsidRDefault="002E07AF"/>
    <w:p w:rsidR="002E07AF" w:rsidRDefault="002E07AF"/>
    <w:p w:rsidR="002E07AF" w:rsidRDefault="002E07AF"/>
    <w:p w:rsidR="002E07AF" w:rsidRDefault="002E07AF"/>
    <w:p w:rsidR="00C747A2" w:rsidRDefault="00C747A2"/>
    <w:tbl>
      <w:tblPr>
        <w:tblW w:w="9540" w:type="dxa"/>
        <w:tblInd w:w="450" w:type="dxa"/>
        <w:tblLayout w:type="fixed"/>
        <w:tblLook w:val="0000" w:firstRow="0" w:lastRow="0" w:firstColumn="0" w:lastColumn="0" w:noHBand="0" w:noVBand="0"/>
      </w:tblPr>
      <w:tblGrid>
        <w:gridCol w:w="3869"/>
        <w:gridCol w:w="1170"/>
        <w:gridCol w:w="261"/>
        <w:gridCol w:w="1271"/>
        <w:gridCol w:w="267"/>
        <w:gridCol w:w="1181"/>
        <w:gridCol w:w="248"/>
        <w:gridCol w:w="1273"/>
      </w:tblGrid>
      <w:tr w:rsidR="002E07AF" w:rsidRPr="007D1EA5" w:rsidTr="002E07AF">
        <w:tc>
          <w:tcPr>
            <w:tcW w:w="2028" w:type="pct"/>
          </w:tcPr>
          <w:p w:rsidR="002E07AF" w:rsidRPr="007D1EA5" w:rsidRDefault="002E07AF" w:rsidP="002E07AF">
            <w:pPr>
              <w:pStyle w:val="acctmergecolhdg"/>
              <w:spacing w:line="240" w:lineRule="atLeast"/>
              <w:jc w:val="left"/>
              <w:rPr>
                <w:rFonts w:cs="Times New Roman"/>
                <w:szCs w:val="22"/>
                <w:lang w:val="en-US"/>
              </w:rPr>
            </w:pPr>
            <w:r>
              <w:rPr>
                <w:rFonts w:cs="Times New Roman"/>
                <w:i/>
                <w:iCs/>
                <w:szCs w:val="22"/>
              </w:rPr>
              <w:lastRenderedPageBreak/>
              <w:t>Other current payables</w:t>
            </w:r>
          </w:p>
        </w:tc>
        <w:tc>
          <w:tcPr>
            <w:tcW w:w="1416" w:type="pct"/>
            <w:gridSpan w:val="3"/>
          </w:tcPr>
          <w:p w:rsidR="002E07AF" w:rsidRPr="007D1EA5" w:rsidRDefault="002E07AF" w:rsidP="002E07AF">
            <w:pPr>
              <w:pStyle w:val="acctmergecolhdg"/>
              <w:spacing w:line="240" w:lineRule="atLeast"/>
              <w:ind w:left="-107" w:right="-96"/>
              <w:rPr>
                <w:rFonts w:cs="Times New Roman"/>
                <w:szCs w:val="22"/>
              </w:rPr>
            </w:pPr>
            <w:r w:rsidRPr="007D1EA5">
              <w:rPr>
                <w:rFonts w:cs="Times New Roman"/>
                <w:szCs w:val="22"/>
              </w:rPr>
              <w:t>Consolidated</w:t>
            </w:r>
          </w:p>
        </w:tc>
        <w:tc>
          <w:tcPr>
            <w:tcW w:w="140" w:type="pct"/>
          </w:tcPr>
          <w:p w:rsidR="002E07AF" w:rsidRPr="007D1EA5" w:rsidRDefault="002E07AF" w:rsidP="002E07AF">
            <w:pPr>
              <w:pStyle w:val="acctmergecolhdg"/>
              <w:spacing w:line="240" w:lineRule="atLeast"/>
              <w:ind w:left="-107" w:right="-96"/>
              <w:rPr>
                <w:rFonts w:cs="Times New Roman"/>
                <w:szCs w:val="22"/>
              </w:rPr>
            </w:pPr>
          </w:p>
        </w:tc>
        <w:tc>
          <w:tcPr>
            <w:tcW w:w="1416" w:type="pct"/>
            <w:gridSpan w:val="3"/>
          </w:tcPr>
          <w:p w:rsidR="002E07AF" w:rsidRPr="007D1EA5" w:rsidRDefault="002E07AF" w:rsidP="002E07AF">
            <w:pPr>
              <w:pStyle w:val="acctmergecolhdg"/>
              <w:spacing w:line="240" w:lineRule="atLeast"/>
              <w:ind w:left="-107" w:right="-96"/>
              <w:rPr>
                <w:rFonts w:cs="Times New Roman"/>
                <w:szCs w:val="22"/>
              </w:rPr>
            </w:pPr>
            <w:r w:rsidRPr="007D1EA5">
              <w:rPr>
                <w:rFonts w:cs="Times New Roman"/>
                <w:szCs w:val="22"/>
              </w:rPr>
              <w:t>Separate</w:t>
            </w:r>
          </w:p>
        </w:tc>
      </w:tr>
      <w:tr w:rsidR="002E07AF" w:rsidRPr="007D1EA5" w:rsidTr="002E07AF">
        <w:tc>
          <w:tcPr>
            <w:tcW w:w="2028" w:type="pct"/>
          </w:tcPr>
          <w:p w:rsidR="002E07AF" w:rsidRPr="00682749" w:rsidRDefault="002E07AF" w:rsidP="002E07AF">
            <w:pPr>
              <w:pStyle w:val="acctmergecolhdg"/>
              <w:spacing w:line="240" w:lineRule="atLeast"/>
              <w:ind w:right="71"/>
              <w:jc w:val="left"/>
              <w:rPr>
                <w:rFonts w:cstheme="minorBidi"/>
                <w:i/>
                <w:iCs/>
                <w:szCs w:val="28"/>
                <w:cs/>
                <w:lang w:bidi="th-TH"/>
              </w:rPr>
            </w:pPr>
            <w:r>
              <w:rPr>
                <w:rFonts w:cs="Times New Roman"/>
                <w:i/>
                <w:iCs/>
                <w:szCs w:val="22"/>
              </w:rPr>
              <w:t xml:space="preserve">   - </w:t>
            </w:r>
            <w:r w:rsidRPr="007D1EA5">
              <w:rPr>
                <w:rFonts w:cs="Times New Roman"/>
                <w:i/>
                <w:szCs w:val="22"/>
                <w:lang w:val="en-US"/>
              </w:rPr>
              <w:t>related part</w:t>
            </w:r>
            <w:r w:rsidR="006A3A3D">
              <w:rPr>
                <w:rFonts w:cs="Times New Roman"/>
                <w:i/>
                <w:szCs w:val="22"/>
                <w:lang w:val="en-US"/>
              </w:rPr>
              <w:t>y</w:t>
            </w:r>
          </w:p>
        </w:tc>
        <w:tc>
          <w:tcPr>
            <w:tcW w:w="1416" w:type="pct"/>
            <w:gridSpan w:val="3"/>
          </w:tcPr>
          <w:p w:rsidR="002E07AF" w:rsidRPr="007D1EA5" w:rsidRDefault="002E07AF" w:rsidP="002E07AF">
            <w:pPr>
              <w:pStyle w:val="acctmergecolhdg"/>
              <w:spacing w:line="240" w:lineRule="atLeast"/>
              <w:ind w:left="-107" w:right="-96"/>
              <w:rPr>
                <w:rFonts w:cs="Times New Roman"/>
                <w:szCs w:val="22"/>
              </w:rPr>
            </w:pPr>
            <w:r w:rsidRPr="007D1EA5">
              <w:rPr>
                <w:rFonts w:cs="Times New Roman"/>
                <w:szCs w:val="22"/>
              </w:rPr>
              <w:t>financial statements</w:t>
            </w:r>
          </w:p>
        </w:tc>
        <w:tc>
          <w:tcPr>
            <w:tcW w:w="140" w:type="pct"/>
          </w:tcPr>
          <w:p w:rsidR="002E07AF" w:rsidRPr="007D1EA5" w:rsidRDefault="002E07AF" w:rsidP="002E07AF">
            <w:pPr>
              <w:pStyle w:val="acctmergecolhdg"/>
              <w:spacing w:line="240" w:lineRule="atLeast"/>
              <w:ind w:left="-107" w:right="-96"/>
              <w:rPr>
                <w:rFonts w:cs="Times New Roman"/>
                <w:szCs w:val="22"/>
              </w:rPr>
            </w:pPr>
          </w:p>
        </w:tc>
        <w:tc>
          <w:tcPr>
            <w:tcW w:w="1416" w:type="pct"/>
            <w:gridSpan w:val="3"/>
          </w:tcPr>
          <w:p w:rsidR="002E07AF" w:rsidRPr="007D1EA5" w:rsidRDefault="002E07AF" w:rsidP="002E07AF">
            <w:pPr>
              <w:pStyle w:val="acctmergecolhdg"/>
              <w:spacing w:line="240" w:lineRule="atLeast"/>
              <w:ind w:left="-107" w:right="-96"/>
              <w:rPr>
                <w:rFonts w:cs="Times New Roman"/>
                <w:szCs w:val="22"/>
              </w:rPr>
            </w:pPr>
            <w:r w:rsidRPr="007D1EA5">
              <w:rPr>
                <w:rFonts w:cs="Times New Roman"/>
                <w:szCs w:val="22"/>
              </w:rPr>
              <w:t>financial statements</w:t>
            </w:r>
          </w:p>
        </w:tc>
      </w:tr>
      <w:tr w:rsidR="002E07AF" w:rsidRPr="007D1EA5" w:rsidTr="002E07AF">
        <w:tc>
          <w:tcPr>
            <w:tcW w:w="2028" w:type="pct"/>
          </w:tcPr>
          <w:p w:rsidR="002E07AF" w:rsidRPr="007D1EA5" w:rsidRDefault="002E07AF" w:rsidP="002E07AF">
            <w:pPr>
              <w:pStyle w:val="BodyText"/>
              <w:spacing w:after="0" w:line="240" w:lineRule="atLeast"/>
              <w:ind w:left="-108" w:right="-110"/>
              <w:jc w:val="center"/>
              <w:rPr>
                <w:rFonts w:cs="Times New Roman"/>
                <w:szCs w:val="22"/>
              </w:rPr>
            </w:pPr>
          </w:p>
        </w:tc>
        <w:tc>
          <w:tcPr>
            <w:tcW w:w="613" w:type="pct"/>
          </w:tcPr>
          <w:p w:rsidR="002E07AF" w:rsidRPr="00887831" w:rsidRDefault="002E07AF" w:rsidP="002E07AF">
            <w:pPr>
              <w:pStyle w:val="acctfourfigures"/>
              <w:tabs>
                <w:tab w:val="clear" w:pos="765"/>
              </w:tabs>
              <w:spacing w:line="240" w:lineRule="atLeast"/>
              <w:ind w:left="-107" w:right="-96"/>
              <w:jc w:val="center"/>
              <w:rPr>
                <w:rFonts w:cs="Times New Roman"/>
              </w:rPr>
            </w:pPr>
            <w:r>
              <w:rPr>
                <w:rFonts w:cs="Times New Roman"/>
              </w:rPr>
              <w:t>30 June</w:t>
            </w:r>
          </w:p>
        </w:tc>
        <w:tc>
          <w:tcPr>
            <w:tcW w:w="137" w:type="pct"/>
          </w:tcPr>
          <w:p w:rsidR="002E07AF" w:rsidRPr="00D21CFB" w:rsidRDefault="002E07AF" w:rsidP="002E07AF">
            <w:pPr>
              <w:pStyle w:val="acctmergecolhdg"/>
              <w:spacing w:line="240" w:lineRule="atLeast"/>
              <w:rPr>
                <w:b w:val="0"/>
                <w:bCs/>
              </w:rPr>
            </w:pPr>
          </w:p>
        </w:tc>
        <w:tc>
          <w:tcPr>
            <w:tcW w:w="666" w:type="pct"/>
          </w:tcPr>
          <w:p w:rsidR="002E07AF" w:rsidRPr="00887831" w:rsidRDefault="002E07AF" w:rsidP="002E07AF">
            <w:pPr>
              <w:pStyle w:val="acctfourfigures"/>
              <w:tabs>
                <w:tab w:val="clear" w:pos="765"/>
              </w:tabs>
              <w:spacing w:line="240" w:lineRule="atLeast"/>
              <w:ind w:left="-105" w:right="-195"/>
              <w:rPr>
                <w:rFonts w:cs="Times New Roman"/>
              </w:rPr>
            </w:pPr>
            <w:r w:rsidRPr="00887831">
              <w:rPr>
                <w:rFonts w:cs="Times New Roman"/>
              </w:rPr>
              <w:t>31 December</w:t>
            </w:r>
          </w:p>
        </w:tc>
        <w:tc>
          <w:tcPr>
            <w:tcW w:w="140" w:type="pct"/>
          </w:tcPr>
          <w:p w:rsidR="002E07AF" w:rsidRPr="00887831" w:rsidRDefault="002E07AF" w:rsidP="002E07AF">
            <w:pPr>
              <w:pStyle w:val="acctfourfigures"/>
              <w:tabs>
                <w:tab w:val="clear" w:pos="765"/>
              </w:tabs>
              <w:spacing w:line="240" w:lineRule="atLeast"/>
              <w:ind w:left="-107" w:right="-96"/>
              <w:jc w:val="center"/>
              <w:rPr>
                <w:rFonts w:cs="Times New Roman"/>
              </w:rPr>
            </w:pPr>
          </w:p>
        </w:tc>
        <w:tc>
          <w:tcPr>
            <w:tcW w:w="619" w:type="pct"/>
          </w:tcPr>
          <w:p w:rsidR="002E07AF" w:rsidRPr="00887831" w:rsidRDefault="002E07AF" w:rsidP="002E07AF">
            <w:pPr>
              <w:pStyle w:val="acctfourfigures"/>
              <w:tabs>
                <w:tab w:val="clear" w:pos="765"/>
              </w:tabs>
              <w:spacing w:line="240" w:lineRule="atLeast"/>
              <w:ind w:left="-107" w:right="-96"/>
              <w:jc w:val="center"/>
              <w:rPr>
                <w:rFonts w:cs="Times New Roman"/>
              </w:rPr>
            </w:pPr>
            <w:r>
              <w:rPr>
                <w:rFonts w:cs="Times New Roman"/>
              </w:rPr>
              <w:t>30 June</w:t>
            </w:r>
          </w:p>
        </w:tc>
        <w:tc>
          <w:tcPr>
            <w:tcW w:w="130" w:type="pct"/>
          </w:tcPr>
          <w:p w:rsidR="002E07AF" w:rsidRPr="00887831" w:rsidRDefault="002E07AF" w:rsidP="002E07AF">
            <w:pPr>
              <w:pStyle w:val="acctfourfigures"/>
              <w:tabs>
                <w:tab w:val="clear" w:pos="765"/>
              </w:tabs>
              <w:spacing w:line="240" w:lineRule="atLeast"/>
              <w:ind w:left="-107" w:right="-96"/>
              <w:jc w:val="center"/>
              <w:rPr>
                <w:rFonts w:cs="Times New Roman"/>
              </w:rPr>
            </w:pPr>
          </w:p>
        </w:tc>
        <w:tc>
          <w:tcPr>
            <w:tcW w:w="667" w:type="pct"/>
          </w:tcPr>
          <w:p w:rsidR="002E07AF" w:rsidRPr="00887831" w:rsidRDefault="002E07AF" w:rsidP="002E07AF">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2E07AF" w:rsidRPr="007D1EA5" w:rsidTr="002E07AF">
        <w:tc>
          <w:tcPr>
            <w:tcW w:w="2028" w:type="pct"/>
          </w:tcPr>
          <w:p w:rsidR="002E07AF" w:rsidRPr="007D1EA5" w:rsidRDefault="002E07AF" w:rsidP="002E07AF">
            <w:pPr>
              <w:pStyle w:val="BodyText"/>
              <w:spacing w:after="0" w:line="240" w:lineRule="atLeast"/>
              <w:ind w:left="-108" w:right="-110"/>
              <w:jc w:val="center"/>
              <w:rPr>
                <w:rFonts w:cs="Times New Roman"/>
                <w:szCs w:val="22"/>
              </w:rPr>
            </w:pPr>
          </w:p>
        </w:tc>
        <w:tc>
          <w:tcPr>
            <w:tcW w:w="613" w:type="pct"/>
          </w:tcPr>
          <w:p w:rsidR="002E07AF" w:rsidRPr="00EC28EC" w:rsidRDefault="002E07AF" w:rsidP="002E07AF">
            <w:pPr>
              <w:pStyle w:val="acctmergecolhdg"/>
              <w:spacing w:line="240" w:lineRule="atLeast"/>
              <w:rPr>
                <w:b w:val="0"/>
                <w:bCs/>
                <w:lang w:val="en-US" w:bidi="th-TH"/>
              </w:rPr>
            </w:pPr>
            <w:r>
              <w:rPr>
                <w:b w:val="0"/>
                <w:bCs/>
              </w:rPr>
              <w:t>2019</w:t>
            </w:r>
          </w:p>
        </w:tc>
        <w:tc>
          <w:tcPr>
            <w:tcW w:w="137" w:type="pct"/>
          </w:tcPr>
          <w:p w:rsidR="002E07AF" w:rsidRPr="005471B4" w:rsidRDefault="002E07AF" w:rsidP="002E07AF">
            <w:pPr>
              <w:pStyle w:val="acctmergecolhdg"/>
              <w:spacing w:line="240" w:lineRule="atLeast"/>
              <w:rPr>
                <w:b w:val="0"/>
                <w:bCs/>
              </w:rPr>
            </w:pPr>
          </w:p>
        </w:tc>
        <w:tc>
          <w:tcPr>
            <w:tcW w:w="666" w:type="pct"/>
          </w:tcPr>
          <w:p w:rsidR="002E07AF" w:rsidRPr="005471B4" w:rsidRDefault="002E07AF" w:rsidP="002E07AF">
            <w:pPr>
              <w:pStyle w:val="acctmergecolhdg"/>
              <w:spacing w:line="240" w:lineRule="atLeast"/>
              <w:rPr>
                <w:b w:val="0"/>
                <w:bCs/>
              </w:rPr>
            </w:pPr>
            <w:r>
              <w:rPr>
                <w:b w:val="0"/>
                <w:bCs/>
              </w:rPr>
              <w:t>2018</w:t>
            </w:r>
          </w:p>
        </w:tc>
        <w:tc>
          <w:tcPr>
            <w:tcW w:w="140" w:type="pct"/>
          </w:tcPr>
          <w:p w:rsidR="002E07AF" w:rsidRPr="005471B4" w:rsidRDefault="002E07AF" w:rsidP="002E07AF">
            <w:pPr>
              <w:pStyle w:val="acctmergecolhdg"/>
              <w:spacing w:line="240" w:lineRule="atLeast"/>
              <w:rPr>
                <w:b w:val="0"/>
                <w:bCs/>
              </w:rPr>
            </w:pPr>
          </w:p>
        </w:tc>
        <w:tc>
          <w:tcPr>
            <w:tcW w:w="619" w:type="pct"/>
          </w:tcPr>
          <w:p w:rsidR="002E07AF" w:rsidRPr="005471B4" w:rsidRDefault="002E07AF" w:rsidP="002E07AF">
            <w:pPr>
              <w:pStyle w:val="acctmergecolhdg"/>
              <w:spacing w:line="240" w:lineRule="atLeast"/>
              <w:rPr>
                <w:b w:val="0"/>
                <w:bCs/>
              </w:rPr>
            </w:pPr>
            <w:r>
              <w:rPr>
                <w:b w:val="0"/>
                <w:bCs/>
              </w:rPr>
              <w:t>2019</w:t>
            </w:r>
          </w:p>
        </w:tc>
        <w:tc>
          <w:tcPr>
            <w:tcW w:w="130" w:type="pct"/>
          </w:tcPr>
          <w:p w:rsidR="002E07AF" w:rsidRPr="005471B4" w:rsidRDefault="002E07AF" w:rsidP="002E07AF">
            <w:pPr>
              <w:pStyle w:val="acctmergecolhdg"/>
              <w:spacing w:line="240" w:lineRule="atLeast"/>
              <w:rPr>
                <w:b w:val="0"/>
                <w:bCs/>
              </w:rPr>
            </w:pPr>
          </w:p>
        </w:tc>
        <w:tc>
          <w:tcPr>
            <w:tcW w:w="667" w:type="pct"/>
          </w:tcPr>
          <w:p w:rsidR="002E07AF" w:rsidRPr="005471B4" w:rsidRDefault="002E07AF" w:rsidP="002E07AF">
            <w:pPr>
              <w:pStyle w:val="acctmergecolhdg"/>
              <w:spacing w:line="240" w:lineRule="atLeast"/>
              <w:rPr>
                <w:b w:val="0"/>
                <w:bCs/>
              </w:rPr>
            </w:pPr>
            <w:r>
              <w:rPr>
                <w:b w:val="0"/>
                <w:bCs/>
              </w:rPr>
              <w:t>2018</w:t>
            </w:r>
          </w:p>
        </w:tc>
      </w:tr>
      <w:tr w:rsidR="002E07AF" w:rsidRPr="007D1EA5" w:rsidTr="00DC6A1B">
        <w:tc>
          <w:tcPr>
            <w:tcW w:w="2028" w:type="pct"/>
          </w:tcPr>
          <w:p w:rsidR="002E07AF" w:rsidRPr="007D1EA5" w:rsidRDefault="002E07AF" w:rsidP="002E07AF">
            <w:pPr>
              <w:pStyle w:val="BodyText"/>
              <w:spacing w:after="0" w:line="240" w:lineRule="atLeast"/>
              <w:ind w:right="-110"/>
              <w:rPr>
                <w:rFonts w:cs="Times New Roman"/>
                <w:szCs w:val="22"/>
              </w:rPr>
            </w:pPr>
          </w:p>
        </w:tc>
        <w:tc>
          <w:tcPr>
            <w:tcW w:w="2972" w:type="pct"/>
            <w:gridSpan w:val="7"/>
          </w:tcPr>
          <w:p w:rsidR="002E07AF" w:rsidRPr="007D1EA5" w:rsidRDefault="002E07AF" w:rsidP="002E07AF">
            <w:pPr>
              <w:pStyle w:val="acctfourfigures"/>
              <w:spacing w:line="240" w:lineRule="atLeast"/>
              <w:jc w:val="center"/>
              <w:rPr>
                <w:rFonts w:cs="Times New Roman"/>
                <w:i/>
                <w:iCs/>
                <w:szCs w:val="22"/>
              </w:rPr>
            </w:pPr>
            <w:r w:rsidRPr="007D1EA5">
              <w:rPr>
                <w:rFonts w:cs="Times New Roman"/>
                <w:i/>
                <w:iCs/>
                <w:szCs w:val="22"/>
              </w:rPr>
              <w:t>(in thousand Baht)</w:t>
            </w:r>
          </w:p>
        </w:tc>
      </w:tr>
      <w:tr w:rsidR="002E07AF" w:rsidRPr="007D1EA5" w:rsidTr="002E07AF">
        <w:tc>
          <w:tcPr>
            <w:tcW w:w="2028" w:type="pct"/>
          </w:tcPr>
          <w:p w:rsidR="002E07AF" w:rsidRPr="007D1EA5" w:rsidRDefault="002E07AF" w:rsidP="002E07AF">
            <w:pPr>
              <w:pStyle w:val="BodyText"/>
              <w:spacing w:after="0" w:line="240" w:lineRule="atLeast"/>
              <w:ind w:right="-110"/>
              <w:rPr>
                <w:rFonts w:cs="Times New Roman"/>
                <w:b/>
                <w:bCs/>
                <w:i/>
                <w:iCs/>
                <w:szCs w:val="22"/>
              </w:rPr>
            </w:pPr>
            <w:r w:rsidRPr="00646643">
              <w:rPr>
                <w:rFonts w:cs="Times New Roman"/>
                <w:b/>
                <w:bCs/>
                <w:i/>
                <w:iCs/>
                <w:szCs w:val="22"/>
              </w:rPr>
              <w:t>Payable for fixed assets purchased</w:t>
            </w:r>
          </w:p>
        </w:tc>
        <w:tc>
          <w:tcPr>
            <w:tcW w:w="613"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37" w:type="pct"/>
          </w:tcPr>
          <w:p w:rsidR="002E07AF" w:rsidRPr="007D1EA5" w:rsidRDefault="002E07AF" w:rsidP="002E07AF">
            <w:pPr>
              <w:pStyle w:val="acctmergecolhdg"/>
              <w:spacing w:line="240" w:lineRule="atLeast"/>
              <w:rPr>
                <w:rFonts w:cs="Times New Roman"/>
                <w:b w:val="0"/>
                <w:bCs/>
                <w:szCs w:val="22"/>
              </w:rPr>
            </w:pPr>
          </w:p>
        </w:tc>
        <w:tc>
          <w:tcPr>
            <w:tcW w:w="666"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40" w:type="pct"/>
          </w:tcPr>
          <w:p w:rsidR="002E07AF" w:rsidRPr="007D1EA5" w:rsidRDefault="002E07AF" w:rsidP="002E07AF">
            <w:pPr>
              <w:pStyle w:val="acctmergecolhdg"/>
              <w:spacing w:line="240" w:lineRule="atLeast"/>
              <w:rPr>
                <w:rFonts w:cs="Times New Roman"/>
                <w:b w:val="0"/>
                <w:bCs/>
                <w:szCs w:val="22"/>
              </w:rPr>
            </w:pPr>
          </w:p>
        </w:tc>
        <w:tc>
          <w:tcPr>
            <w:tcW w:w="619"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30"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67"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2E07AF" w:rsidRPr="007D1EA5" w:rsidTr="002E07AF">
        <w:trPr>
          <w:trHeight w:val="254"/>
        </w:trPr>
        <w:tc>
          <w:tcPr>
            <w:tcW w:w="2028" w:type="pct"/>
          </w:tcPr>
          <w:p w:rsidR="002E07AF" w:rsidRPr="00646643" w:rsidRDefault="002E07AF" w:rsidP="002E07AF">
            <w:pPr>
              <w:pStyle w:val="BodyText"/>
              <w:spacing w:after="0" w:line="240" w:lineRule="atLeast"/>
              <w:ind w:right="-110"/>
              <w:rPr>
                <w:rFonts w:cs="Times New Roman"/>
                <w:b/>
                <w:bCs/>
                <w:szCs w:val="22"/>
              </w:rPr>
            </w:pPr>
            <w:r w:rsidRPr="00646643">
              <w:rPr>
                <w:rFonts w:cs="Times New Roman"/>
                <w:b/>
                <w:bCs/>
                <w:szCs w:val="22"/>
              </w:rPr>
              <w:t>Other related part</w:t>
            </w:r>
            <w:r w:rsidR="000D3A89">
              <w:rPr>
                <w:rFonts w:cs="Times New Roman"/>
                <w:b/>
                <w:bCs/>
                <w:szCs w:val="22"/>
              </w:rPr>
              <w:t>y</w:t>
            </w:r>
          </w:p>
        </w:tc>
        <w:tc>
          <w:tcPr>
            <w:tcW w:w="613"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37" w:type="pct"/>
          </w:tcPr>
          <w:p w:rsidR="002E07AF" w:rsidRPr="007D1EA5" w:rsidRDefault="002E07AF" w:rsidP="002E07AF">
            <w:pPr>
              <w:pStyle w:val="acctmergecolhdg"/>
              <w:spacing w:line="240" w:lineRule="atLeast"/>
              <w:rPr>
                <w:rFonts w:cs="Times New Roman"/>
                <w:b w:val="0"/>
                <w:bCs/>
                <w:szCs w:val="22"/>
              </w:rPr>
            </w:pPr>
          </w:p>
        </w:tc>
        <w:tc>
          <w:tcPr>
            <w:tcW w:w="666"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40" w:type="pct"/>
          </w:tcPr>
          <w:p w:rsidR="002E07AF" w:rsidRPr="007D1EA5" w:rsidRDefault="002E07AF" w:rsidP="002E07AF">
            <w:pPr>
              <w:pStyle w:val="acctmergecolhdg"/>
              <w:spacing w:line="240" w:lineRule="atLeast"/>
              <w:rPr>
                <w:rFonts w:cs="Times New Roman"/>
                <w:b w:val="0"/>
                <w:bCs/>
                <w:szCs w:val="22"/>
              </w:rPr>
            </w:pPr>
          </w:p>
        </w:tc>
        <w:tc>
          <w:tcPr>
            <w:tcW w:w="619"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30"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67"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2E07AF" w:rsidRPr="007D1EA5" w:rsidTr="002E07AF">
        <w:tc>
          <w:tcPr>
            <w:tcW w:w="2028" w:type="pct"/>
          </w:tcPr>
          <w:p w:rsidR="002E07AF" w:rsidRPr="00646643" w:rsidRDefault="002E07AF" w:rsidP="002E07AF">
            <w:pPr>
              <w:pStyle w:val="BodyText"/>
              <w:spacing w:after="0" w:line="240" w:lineRule="atLeast"/>
              <w:ind w:right="-110"/>
              <w:rPr>
                <w:rFonts w:cs="Times New Roman"/>
                <w:szCs w:val="22"/>
              </w:rPr>
            </w:pPr>
            <w:r w:rsidRPr="00646643">
              <w:rPr>
                <w:rFonts w:cs="Times New Roman"/>
                <w:szCs w:val="22"/>
              </w:rPr>
              <w:t>GS Yuasa International Ltd.</w:t>
            </w:r>
          </w:p>
        </w:tc>
        <w:tc>
          <w:tcPr>
            <w:tcW w:w="613" w:type="pct"/>
          </w:tcPr>
          <w:p w:rsidR="002E07AF" w:rsidRPr="007D1EA5" w:rsidRDefault="001275F0" w:rsidP="009757B7">
            <w:pPr>
              <w:pStyle w:val="acctfourfigures"/>
              <w:tabs>
                <w:tab w:val="clear" w:pos="765"/>
                <w:tab w:val="decimal" w:pos="440"/>
              </w:tabs>
              <w:spacing w:line="240" w:lineRule="auto"/>
              <w:ind w:left="-95" w:right="-110"/>
              <w:rPr>
                <w:rFonts w:cs="Times New Roman"/>
                <w:szCs w:val="22"/>
              </w:rPr>
            </w:pPr>
            <w:r>
              <w:rPr>
                <w:rFonts w:cs="Times New Roman"/>
                <w:szCs w:val="22"/>
              </w:rPr>
              <w:t>-</w:t>
            </w:r>
          </w:p>
        </w:tc>
        <w:tc>
          <w:tcPr>
            <w:tcW w:w="137" w:type="pct"/>
          </w:tcPr>
          <w:p w:rsidR="002E07AF" w:rsidRPr="007D1EA5" w:rsidRDefault="002E07AF" w:rsidP="002E07AF">
            <w:pPr>
              <w:pStyle w:val="acctmergecolhdg"/>
              <w:spacing w:line="240" w:lineRule="atLeast"/>
              <w:rPr>
                <w:rFonts w:cs="Times New Roman"/>
                <w:b w:val="0"/>
                <w:bCs/>
                <w:szCs w:val="22"/>
              </w:rPr>
            </w:pPr>
          </w:p>
        </w:tc>
        <w:tc>
          <w:tcPr>
            <w:tcW w:w="666"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r>
              <w:rPr>
                <w:rFonts w:cs="Times New Roman"/>
                <w:szCs w:val="22"/>
              </w:rPr>
              <w:t>305</w:t>
            </w:r>
          </w:p>
        </w:tc>
        <w:tc>
          <w:tcPr>
            <w:tcW w:w="140" w:type="pct"/>
          </w:tcPr>
          <w:p w:rsidR="002E07AF" w:rsidRPr="007D1EA5" w:rsidRDefault="002E07AF" w:rsidP="002E07AF">
            <w:pPr>
              <w:pStyle w:val="acctmergecolhdg"/>
              <w:spacing w:line="240" w:lineRule="atLeast"/>
              <w:rPr>
                <w:rFonts w:cs="Times New Roman"/>
                <w:b w:val="0"/>
                <w:bCs/>
                <w:szCs w:val="22"/>
              </w:rPr>
            </w:pPr>
          </w:p>
        </w:tc>
        <w:tc>
          <w:tcPr>
            <w:tcW w:w="619" w:type="pct"/>
          </w:tcPr>
          <w:p w:rsidR="002E07AF" w:rsidRPr="007D1EA5" w:rsidRDefault="001275F0" w:rsidP="009757B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9"/>
              </w:tabs>
              <w:ind w:left="-107" w:right="-108" w:firstLine="0"/>
              <w:rPr>
                <w:rFonts w:ascii="Times New Roman" w:hAnsi="Times New Roman" w:cs="Times New Roman"/>
                <w:sz w:val="22"/>
                <w:szCs w:val="22"/>
              </w:rPr>
            </w:pPr>
            <w:r>
              <w:rPr>
                <w:rFonts w:ascii="Times New Roman" w:hAnsi="Times New Roman" w:cs="Times New Roman"/>
                <w:sz w:val="22"/>
                <w:szCs w:val="22"/>
              </w:rPr>
              <w:t>-</w:t>
            </w:r>
          </w:p>
        </w:tc>
        <w:tc>
          <w:tcPr>
            <w:tcW w:w="130"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67"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r>
              <w:rPr>
                <w:rFonts w:ascii="Times New Roman" w:hAnsi="Times New Roman" w:cs="Times New Roman"/>
                <w:sz w:val="22"/>
                <w:szCs w:val="22"/>
              </w:rPr>
              <w:t>305</w:t>
            </w:r>
          </w:p>
        </w:tc>
      </w:tr>
      <w:tr w:rsidR="002E07AF" w:rsidRPr="007D1EA5" w:rsidTr="002E07AF">
        <w:tc>
          <w:tcPr>
            <w:tcW w:w="2028" w:type="pct"/>
          </w:tcPr>
          <w:p w:rsidR="002E07AF" w:rsidRDefault="002E07AF" w:rsidP="002E07AF">
            <w:pPr>
              <w:pStyle w:val="BodyText"/>
              <w:spacing w:after="0" w:line="240" w:lineRule="atLeast"/>
              <w:ind w:right="-110"/>
              <w:rPr>
                <w:rFonts w:cs="Times New Roman"/>
                <w:b/>
                <w:bCs/>
                <w:i/>
                <w:iCs/>
                <w:szCs w:val="22"/>
              </w:rPr>
            </w:pPr>
          </w:p>
        </w:tc>
        <w:tc>
          <w:tcPr>
            <w:tcW w:w="613"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37" w:type="pct"/>
          </w:tcPr>
          <w:p w:rsidR="002E07AF" w:rsidRPr="007D1EA5" w:rsidRDefault="002E07AF" w:rsidP="002E07AF">
            <w:pPr>
              <w:pStyle w:val="acctmergecolhdg"/>
              <w:spacing w:line="240" w:lineRule="atLeast"/>
              <w:rPr>
                <w:rFonts w:cs="Times New Roman"/>
                <w:b w:val="0"/>
                <w:bCs/>
                <w:szCs w:val="22"/>
              </w:rPr>
            </w:pPr>
          </w:p>
        </w:tc>
        <w:tc>
          <w:tcPr>
            <w:tcW w:w="666"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40" w:type="pct"/>
          </w:tcPr>
          <w:p w:rsidR="002E07AF" w:rsidRPr="007D1EA5" w:rsidRDefault="002E07AF" w:rsidP="002E07AF">
            <w:pPr>
              <w:pStyle w:val="acctmergecolhdg"/>
              <w:spacing w:line="240" w:lineRule="atLeast"/>
              <w:rPr>
                <w:rFonts w:cs="Times New Roman"/>
                <w:b w:val="0"/>
                <w:bCs/>
                <w:szCs w:val="22"/>
              </w:rPr>
            </w:pPr>
          </w:p>
        </w:tc>
        <w:tc>
          <w:tcPr>
            <w:tcW w:w="619"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30"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67"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2E07AF" w:rsidRPr="007D1EA5" w:rsidTr="002E07AF">
        <w:tc>
          <w:tcPr>
            <w:tcW w:w="2028" w:type="pct"/>
          </w:tcPr>
          <w:p w:rsidR="002E07AF" w:rsidRPr="007D1EA5" w:rsidRDefault="002E07AF" w:rsidP="002E07AF">
            <w:pPr>
              <w:pStyle w:val="BodyText"/>
              <w:spacing w:after="0" w:line="240" w:lineRule="atLeast"/>
              <w:ind w:right="-110"/>
              <w:rPr>
                <w:rFonts w:cs="Times New Roman"/>
                <w:b/>
                <w:bCs/>
                <w:i/>
                <w:iCs/>
                <w:szCs w:val="22"/>
              </w:rPr>
            </w:pPr>
            <w:r>
              <w:rPr>
                <w:rFonts w:cs="Times New Roman"/>
                <w:b/>
                <w:bCs/>
                <w:i/>
                <w:iCs/>
                <w:szCs w:val="22"/>
              </w:rPr>
              <w:t>Accrued royalty fee</w:t>
            </w:r>
          </w:p>
        </w:tc>
        <w:tc>
          <w:tcPr>
            <w:tcW w:w="613"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37" w:type="pct"/>
          </w:tcPr>
          <w:p w:rsidR="002E07AF" w:rsidRPr="007D1EA5" w:rsidRDefault="002E07AF" w:rsidP="002E07AF">
            <w:pPr>
              <w:pStyle w:val="acctmergecolhdg"/>
              <w:spacing w:line="240" w:lineRule="atLeast"/>
              <w:rPr>
                <w:rFonts w:cs="Times New Roman"/>
                <w:b w:val="0"/>
                <w:bCs/>
                <w:szCs w:val="22"/>
              </w:rPr>
            </w:pPr>
          </w:p>
        </w:tc>
        <w:tc>
          <w:tcPr>
            <w:tcW w:w="666"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40" w:type="pct"/>
          </w:tcPr>
          <w:p w:rsidR="002E07AF" w:rsidRPr="007D1EA5" w:rsidRDefault="002E07AF" w:rsidP="002E07AF">
            <w:pPr>
              <w:pStyle w:val="acctmergecolhdg"/>
              <w:spacing w:line="240" w:lineRule="atLeast"/>
              <w:rPr>
                <w:rFonts w:cs="Times New Roman"/>
                <w:b w:val="0"/>
                <w:bCs/>
                <w:szCs w:val="22"/>
              </w:rPr>
            </w:pPr>
          </w:p>
        </w:tc>
        <w:tc>
          <w:tcPr>
            <w:tcW w:w="619"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30"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67"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2E07AF" w:rsidRPr="007D1EA5" w:rsidTr="002E07AF">
        <w:tc>
          <w:tcPr>
            <w:tcW w:w="2028" w:type="pct"/>
          </w:tcPr>
          <w:p w:rsidR="002E07AF" w:rsidRPr="007D1EA5" w:rsidRDefault="002E07AF" w:rsidP="002E07AF">
            <w:pPr>
              <w:spacing w:line="240" w:lineRule="atLeast"/>
              <w:ind w:left="-18"/>
              <w:rPr>
                <w:rFonts w:cs="Times New Roman"/>
                <w:b/>
                <w:bCs/>
                <w:szCs w:val="22"/>
              </w:rPr>
            </w:pPr>
            <w:r w:rsidRPr="007D1EA5">
              <w:rPr>
                <w:rFonts w:cs="Times New Roman"/>
                <w:b/>
                <w:bCs/>
                <w:szCs w:val="22"/>
              </w:rPr>
              <w:t>Other related party</w:t>
            </w:r>
          </w:p>
        </w:tc>
        <w:tc>
          <w:tcPr>
            <w:tcW w:w="613"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37" w:type="pct"/>
          </w:tcPr>
          <w:p w:rsidR="002E07AF" w:rsidRPr="007D1EA5" w:rsidRDefault="002E07AF" w:rsidP="002E07AF">
            <w:pPr>
              <w:pStyle w:val="acctmergecolhdg"/>
              <w:spacing w:line="240" w:lineRule="atLeast"/>
              <w:rPr>
                <w:rFonts w:cs="Times New Roman"/>
                <w:b w:val="0"/>
                <w:bCs/>
                <w:szCs w:val="22"/>
              </w:rPr>
            </w:pPr>
          </w:p>
        </w:tc>
        <w:tc>
          <w:tcPr>
            <w:tcW w:w="666" w:type="pct"/>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p>
        </w:tc>
        <w:tc>
          <w:tcPr>
            <w:tcW w:w="140" w:type="pct"/>
          </w:tcPr>
          <w:p w:rsidR="002E07AF" w:rsidRPr="007D1EA5" w:rsidRDefault="002E07AF" w:rsidP="002E07AF">
            <w:pPr>
              <w:pStyle w:val="acctmergecolhdg"/>
              <w:spacing w:line="240" w:lineRule="atLeast"/>
              <w:rPr>
                <w:rFonts w:cs="Times New Roman"/>
                <w:b w:val="0"/>
                <w:bCs/>
                <w:szCs w:val="22"/>
              </w:rPr>
            </w:pPr>
          </w:p>
        </w:tc>
        <w:tc>
          <w:tcPr>
            <w:tcW w:w="619"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30"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67"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2E07AF" w:rsidRPr="007D1EA5" w:rsidTr="002E07AF">
        <w:tc>
          <w:tcPr>
            <w:tcW w:w="2028" w:type="pct"/>
          </w:tcPr>
          <w:p w:rsidR="002E07AF" w:rsidRPr="00646643" w:rsidRDefault="002E07AF" w:rsidP="002E07AF">
            <w:pPr>
              <w:spacing w:line="240" w:lineRule="atLeast"/>
              <w:ind w:left="-18"/>
              <w:rPr>
                <w:rFonts w:cs="Times New Roman"/>
                <w:szCs w:val="22"/>
              </w:rPr>
            </w:pPr>
            <w:r w:rsidRPr="00646643">
              <w:rPr>
                <w:rFonts w:cs="Times New Roman"/>
                <w:szCs w:val="22"/>
              </w:rPr>
              <w:t>GS Yuasa International Ltd.</w:t>
            </w:r>
          </w:p>
        </w:tc>
        <w:tc>
          <w:tcPr>
            <w:tcW w:w="613" w:type="pct"/>
            <w:tcBorders>
              <w:bottom w:val="single" w:sz="4" w:space="0" w:color="auto"/>
            </w:tcBorders>
          </w:tcPr>
          <w:p w:rsidR="002E07AF" w:rsidRPr="007D1EA5" w:rsidRDefault="001275F0" w:rsidP="002E07AF">
            <w:pPr>
              <w:pStyle w:val="acctfourfigures"/>
              <w:tabs>
                <w:tab w:val="clear" w:pos="765"/>
                <w:tab w:val="decimal" w:pos="793"/>
              </w:tabs>
              <w:spacing w:line="240" w:lineRule="auto"/>
              <w:ind w:left="-95" w:right="-110"/>
              <w:rPr>
                <w:rFonts w:cs="Times New Roman"/>
                <w:szCs w:val="22"/>
              </w:rPr>
            </w:pPr>
            <w:r w:rsidRPr="001275F0">
              <w:rPr>
                <w:rFonts w:cs="Times New Roman"/>
                <w:szCs w:val="22"/>
              </w:rPr>
              <w:t>17,558</w:t>
            </w:r>
          </w:p>
        </w:tc>
        <w:tc>
          <w:tcPr>
            <w:tcW w:w="137" w:type="pct"/>
          </w:tcPr>
          <w:p w:rsidR="002E07AF" w:rsidRPr="007D1EA5" w:rsidRDefault="002E07AF" w:rsidP="002E07AF">
            <w:pPr>
              <w:pStyle w:val="acctmergecolhdg"/>
              <w:spacing w:line="240" w:lineRule="atLeast"/>
              <w:rPr>
                <w:rFonts w:cs="Times New Roman"/>
                <w:b w:val="0"/>
                <w:bCs/>
                <w:szCs w:val="22"/>
              </w:rPr>
            </w:pPr>
          </w:p>
        </w:tc>
        <w:tc>
          <w:tcPr>
            <w:tcW w:w="666" w:type="pct"/>
            <w:tcBorders>
              <w:bottom w:val="single" w:sz="4" w:space="0" w:color="auto"/>
            </w:tcBorders>
          </w:tcPr>
          <w:p w:rsidR="002E07AF" w:rsidRPr="007D1EA5" w:rsidRDefault="002E07AF" w:rsidP="002E07AF">
            <w:pPr>
              <w:pStyle w:val="acctfourfigures"/>
              <w:tabs>
                <w:tab w:val="clear" w:pos="765"/>
                <w:tab w:val="decimal" w:pos="922"/>
              </w:tabs>
              <w:spacing w:line="240" w:lineRule="auto"/>
              <w:ind w:left="-95" w:right="-110"/>
              <w:rPr>
                <w:rFonts w:cs="Times New Roman"/>
                <w:szCs w:val="22"/>
              </w:rPr>
            </w:pPr>
            <w:r w:rsidRPr="00646643">
              <w:rPr>
                <w:rFonts w:cs="Times New Roman"/>
                <w:szCs w:val="22"/>
              </w:rPr>
              <w:t>37,604</w:t>
            </w:r>
          </w:p>
        </w:tc>
        <w:tc>
          <w:tcPr>
            <w:tcW w:w="140" w:type="pct"/>
          </w:tcPr>
          <w:p w:rsidR="002E07AF" w:rsidRPr="007D1EA5" w:rsidRDefault="002E07AF" w:rsidP="002E07AF">
            <w:pPr>
              <w:pStyle w:val="acctmergecolhdg"/>
              <w:spacing w:line="240" w:lineRule="atLeast"/>
              <w:rPr>
                <w:rFonts w:cs="Times New Roman"/>
                <w:b w:val="0"/>
                <w:bCs/>
                <w:szCs w:val="22"/>
              </w:rPr>
            </w:pPr>
          </w:p>
        </w:tc>
        <w:tc>
          <w:tcPr>
            <w:tcW w:w="619" w:type="pct"/>
            <w:tcBorders>
              <w:bottom w:val="single" w:sz="4" w:space="0" w:color="auto"/>
            </w:tcBorders>
          </w:tcPr>
          <w:p w:rsidR="002E07AF" w:rsidRPr="007D1EA5" w:rsidRDefault="001275F0"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r w:rsidRPr="001275F0">
              <w:rPr>
                <w:rFonts w:ascii="Times New Roman" w:hAnsi="Times New Roman" w:cs="Times New Roman"/>
                <w:sz w:val="22"/>
                <w:szCs w:val="22"/>
              </w:rPr>
              <w:t>17,558</w:t>
            </w:r>
          </w:p>
        </w:tc>
        <w:tc>
          <w:tcPr>
            <w:tcW w:w="130" w:type="pct"/>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67" w:type="pct"/>
            <w:tcBorders>
              <w:bottom w:val="single" w:sz="4" w:space="0" w:color="auto"/>
            </w:tcBorders>
          </w:tcPr>
          <w:p w:rsidR="002E07AF" w:rsidRPr="007D1EA5"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r w:rsidRPr="00646643">
              <w:rPr>
                <w:rFonts w:ascii="Times New Roman" w:hAnsi="Times New Roman" w:cs="Times New Roman"/>
                <w:sz w:val="22"/>
                <w:szCs w:val="22"/>
              </w:rPr>
              <w:t>37,604</w:t>
            </w:r>
          </w:p>
        </w:tc>
      </w:tr>
      <w:tr w:rsidR="002E07AF" w:rsidRPr="007D1EA5" w:rsidTr="002E07AF">
        <w:tc>
          <w:tcPr>
            <w:tcW w:w="2028" w:type="pct"/>
          </w:tcPr>
          <w:p w:rsidR="002E07AF" w:rsidRPr="00646643" w:rsidRDefault="002E07AF" w:rsidP="002E07AF">
            <w:pPr>
              <w:spacing w:line="240" w:lineRule="atLeast"/>
              <w:rPr>
                <w:rFonts w:cs="Times New Roman"/>
                <w:b/>
                <w:bCs/>
                <w:szCs w:val="22"/>
              </w:rPr>
            </w:pPr>
            <w:r w:rsidRPr="00646643">
              <w:rPr>
                <w:rFonts w:cs="Times New Roman"/>
                <w:b/>
                <w:bCs/>
                <w:szCs w:val="22"/>
              </w:rPr>
              <w:t>Total</w:t>
            </w:r>
          </w:p>
        </w:tc>
        <w:tc>
          <w:tcPr>
            <w:tcW w:w="613" w:type="pct"/>
            <w:tcBorders>
              <w:top w:val="single" w:sz="4" w:space="0" w:color="auto"/>
              <w:bottom w:val="double" w:sz="4" w:space="0" w:color="auto"/>
            </w:tcBorders>
          </w:tcPr>
          <w:p w:rsidR="002E07AF" w:rsidRPr="00646643" w:rsidRDefault="001275F0" w:rsidP="002E07AF">
            <w:pPr>
              <w:pStyle w:val="acctfourfigures"/>
              <w:tabs>
                <w:tab w:val="clear" w:pos="765"/>
                <w:tab w:val="decimal" w:pos="793"/>
              </w:tabs>
              <w:spacing w:line="240" w:lineRule="auto"/>
              <w:ind w:left="-95" w:right="-110"/>
              <w:rPr>
                <w:rFonts w:cs="Times New Roman"/>
                <w:b/>
                <w:bCs/>
                <w:szCs w:val="22"/>
              </w:rPr>
            </w:pPr>
            <w:r w:rsidRPr="001275F0">
              <w:rPr>
                <w:rFonts w:cs="Times New Roman"/>
                <w:b/>
                <w:bCs/>
                <w:szCs w:val="22"/>
              </w:rPr>
              <w:t>17,558</w:t>
            </w:r>
          </w:p>
        </w:tc>
        <w:tc>
          <w:tcPr>
            <w:tcW w:w="137" w:type="pct"/>
          </w:tcPr>
          <w:p w:rsidR="002E07AF" w:rsidRPr="00646643" w:rsidRDefault="002E07AF" w:rsidP="002E07AF">
            <w:pPr>
              <w:pStyle w:val="acctmergecolhdg"/>
              <w:spacing w:line="240" w:lineRule="atLeast"/>
              <w:rPr>
                <w:rFonts w:cs="Times New Roman"/>
                <w:bCs/>
                <w:szCs w:val="22"/>
              </w:rPr>
            </w:pPr>
          </w:p>
        </w:tc>
        <w:tc>
          <w:tcPr>
            <w:tcW w:w="666" w:type="pct"/>
            <w:tcBorders>
              <w:top w:val="single" w:sz="4" w:space="0" w:color="auto"/>
              <w:bottom w:val="double" w:sz="4" w:space="0" w:color="auto"/>
            </w:tcBorders>
          </w:tcPr>
          <w:p w:rsidR="002E07AF" w:rsidRPr="00646643" w:rsidRDefault="002E07AF" w:rsidP="002E07AF">
            <w:pPr>
              <w:pStyle w:val="acctfourfigures"/>
              <w:tabs>
                <w:tab w:val="clear" w:pos="765"/>
                <w:tab w:val="decimal" w:pos="922"/>
              </w:tabs>
              <w:spacing w:line="240" w:lineRule="auto"/>
              <w:ind w:left="-95" w:right="-110"/>
              <w:rPr>
                <w:rFonts w:cs="Times New Roman"/>
                <w:b/>
                <w:bCs/>
                <w:szCs w:val="22"/>
              </w:rPr>
            </w:pPr>
            <w:r w:rsidRPr="00646643">
              <w:rPr>
                <w:rFonts w:cs="Times New Roman"/>
                <w:b/>
                <w:bCs/>
                <w:szCs w:val="22"/>
              </w:rPr>
              <w:t>37,</w:t>
            </w:r>
            <w:r>
              <w:rPr>
                <w:rFonts w:cs="Times New Roman"/>
                <w:b/>
                <w:bCs/>
                <w:szCs w:val="22"/>
              </w:rPr>
              <w:t>909</w:t>
            </w:r>
          </w:p>
        </w:tc>
        <w:tc>
          <w:tcPr>
            <w:tcW w:w="140" w:type="pct"/>
          </w:tcPr>
          <w:p w:rsidR="002E07AF" w:rsidRPr="00646643" w:rsidRDefault="002E07AF" w:rsidP="002E07AF">
            <w:pPr>
              <w:pStyle w:val="acctmergecolhdg"/>
              <w:spacing w:line="240" w:lineRule="atLeast"/>
              <w:rPr>
                <w:rFonts w:cs="Times New Roman"/>
                <w:bCs/>
                <w:szCs w:val="22"/>
              </w:rPr>
            </w:pPr>
          </w:p>
        </w:tc>
        <w:tc>
          <w:tcPr>
            <w:tcW w:w="619" w:type="pct"/>
            <w:tcBorders>
              <w:top w:val="single" w:sz="4" w:space="0" w:color="auto"/>
              <w:bottom w:val="double" w:sz="4" w:space="0" w:color="auto"/>
            </w:tcBorders>
          </w:tcPr>
          <w:p w:rsidR="002E07AF" w:rsidRPr="00646643" w:rsidRDefault="001275F0" w:rsidP="002E07AF">
            <w:pPr>
              <w:pStyle w:val="acctfourfigures"/>
              <w:tabs>
                <w:tab w:val="clear" w:pos="765"/>
                <w:tab w:val="decimal" w:pos="922"/>
              </w:tabs>
              <w:spacing w:line="240" w:lineRule="auto"/>
              <w:ind w:left="-95" w:right="-108"/>
              <w:rPr>
                <w:rFonts w:cs="Times New Roman"/>
                <w:b/>
                <w:bCs/>
                <w:szCs w:val="22"/>
                <w:lang w:val="en-US" w:bidi="th-TH"/>
              </w:rPr>
            </w:pPr>
            <w:r w:rsidRPr="001275F0">
              <w:rPr>
                <w:rFonts w:cs="Times New Roman"/>
                <w:b/>
                <w:bCs/>
                <w:szCs w:val="22"/>
                <w:lang w:val="en-US" w:bidi="th-TH"/>
              </w:rPr>
              <w:t>17,558</w:t>
            </w:r>
          </w:p>
        </w:tc>
        <w:tc>
          <w:tcPr>
            <w:tcW w:w="130" w:type="pct"/>
          </w:tcPr>
          <w:p w:rsidR="002E07AF" w:rsidRPr="00646643" w:rsidRDefault="002E07AF" w:rsidP="002E07A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b/>
                <w:bCs/>
                <w:sz w:val="22"/>
                <w:szCs w:val="22"/>
              </w:rPr>
            </w:pPr>
          </w:p>
        </w:tc>
        <w:tc>
          <w:tcPr>
            <w:tcW w:w="667" w:type="pct"/>
            <w:tcBorders>
              <w:top w:val="single" w:sz="4" w:space="0" w:color="auto"/>
              <w:bottom w:val="double" w:sz="4" w:space="0" w:color="auto"/>
            </w:tcBorders>
          </w:tcPr>
          <w:p w:rsidR="002E07AF" w:rsidRPr="00646643" w:rsidRDefault="002E07AF" w:rsidP="002E07AF">
            <w:pPr>
              <w:pStyle w:val="acctfourfigures"/>
              <w:tabs>
                <w:tab w:val="clear" w:pos="765"/>
                <w:tab w:val="decimal" w:pos="922"/>
              </w:tabs>
              <w:spacing w:line="240" w:lineRule="auto"/>
              <w:ind w:left="-95" w:right="-108"/>
              <w:rPr>
                <w:rFonts w:cs="Times New Roman"/>
                <w:b/>
                <w:bCs/>
                <w:szCs w:val="22"/>
                <w:lang w:val="en-US" w:bidi="th-TH"/>
              </w:rPr>
            </w:pPr>
            <w:r w:rsidRPr="00646643">
              <w:rPr>
                <w:rFonts w:cs="Times New Roman"/>
                <w:b/>
                <w:bCs/>
                <w:szCs w:val="22"/>
                <w:lang w:val="en-US" w:bidi="th-TH"/>
              </w:rPr>
              <w:t>37,</w:t>
            </w:r>
            <w:r>
              <w:rPr>
                <w:rFonts w:cs="Times New Roman"/>
                <w:b/>
                <w:bCs/>
                <w:szCs w:val="22"/>
                <w:lang w:val="en-US" w:bidi="th-TH"/>
              </w:rPr>
              <w:t>909</w:t>
            </w:r>
          </w:p>
        </w:tc>
      </w:tr>
    </w:tbl>
    <w:p w:rsidR="006B2335" w:rsidRDefault="006B2335" w:rsidP="00176E18">
      <w:pPr>
        <w:spacing w:line="240" w:lineRule="atLeast"/>
        <w:jc w:val="thaiDistribute"/>
        <w:rPr>
          <w:rFonts w:cs="Times New Roman"/>
          <w:spacing w:val="-2"/>
        </w:rPr>
      </w:pPr>
    </w:p>
    <w:p w:rsidR="007F4E04" w:rsidRPr="00887831" w:rsidRDefault="00D06255" w:rsidP="001B1F65">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sidRPr="00887831">
        <w:rPr>
          <w:rFonts w:cs="Times New Roman"/>
          <w:b/>
          <w:bCs/>
          <w:sz w:val="24"/>
          <w:szCs w:val="24"/>
        </w:rPr>
        <w:t>Trade accounts receivable</w:t>
      </w:r>
    </w:p>
    <w:p w:rsidR="00370BFB" w:rsidRDefault="00370BFB" w:rsidP="00370BFB">
      <w:pPr>
        <w:ind w:left="540"/>
        <w:rPr>
          <w:rFonts w:cs="Times New Roman"/>
          <w:lang w:val="en-US"/>
        </w:rPr>
      </w:pPr>
    </w:p>
    <w:p w:rsidR="00176E18" w:rsidRPr="00887831" w:rsidRDefault="00176E18" w:rsidP="00176E18">
      <w:pPr>
        <w:ind w:left="540" w:firstLine="22"/>
        <w:rPr>
          <w:rFonts w:cs="Times New Roman"/>
          <w:lang w:val="en-US"/>
        </w:rPr>
      </w:pPr>
      <w:r w:rsidRPr="00887831">
        <w:rPr>
          <w:rFonts w:cs="Times New Roman"/>
          <w:lang w:val="en-US"/>
        </w:rPr>
        <w:t>Aging analyses for trade accounts receivable were as follows:</w:t>
      </w:r>
    </w:p>
    <w:p w:rsidR="00176E18" w:rsidRDefault="00176E18" w:rsidP="00176E18">
      <w:pPr>
        <w:ind w:left="540"/>
        <w:rPr>
          <w:rFonts w:cs="Times New Roman"/>
          <w:lang w:val="en-US"/>
        </w:rPr>
      </w:pPr>
    </w:p>
    <w:tbl>
      <w:tblPr>
        <w:tblW w:w="9406" w:type="dxa"/>
        <w:tblInd w:w="468" w:type="dxa"/>
        <w:tblLayout w:type="fixed"/>
        <w:tblLook w:val="0000" w:firstRow="0" w:lastRow="0" w:firstColumn="0" w:lastColumn="0" w:noHBand="0" w:noVBand="0"/>
      </w:tblPr>
      <w:tblGrid>
        <w:gridCol w:w="4031"/>
        <w:gridCol w:w="1070"/>
        <w:gridCol w:w="246"/>
        <w:gridCol w:w="17"/>
        <w:gridCol w:w="1191"/>
        <w:gridCol w:w="271"/>
        <w:gridCol w:w="1084"/>
        <w:gridCol w:w="271"/>
        <w:gridCol w:w="1225"/>
      </w:tblGrid>
      <w:tr w:rsidR="00176E18" w:rsidRPr="003948FD" w:rsidTr="00A32A47">
        <w:trPr>
          <w:tblHeader/>
        </w:trPr>
        <w:tc>
          <w:tcPr>
            <w:tcW w:w="2143" w:type="pct"/>
          </w:tcPr>
          <w:p w:rsidR="00176E18" w:rsidRPr="00572894" w:rsidRDefault="00176E18" w:rsidP="00A32A47">
            <w:pPr>
              <w:pStyle w:val="BodyText"/>
              <w:spacing w:after="0" w:line="240" w:lineRule="atLeast"/>
              <w:ind w:left="-108" w:right="-110"/>
              <w:jc w:val="center"/>
              <w:rPr>
                <w:rFonts w:cs="Times New Roman"/>
                <w:i/>
                <w:iCs/>
                <w:szCs w:val="22"/>
              </w:rPr>
            </w:pPr>
          </w:p>
        </w:tc>
        <w:tc>
          <w:tcPr>
            <w:tcW w:w="1342" w:type="pct"/>
            <w:gridSpan w:val="4"/>
          </w:tcPr>
          <w:p w:rsidR="00176E18" w:rsidRPr="003948FD" w:rsidRDefault="00176E18" w:rsidP="00A32A47">
            <w:pPr>
              <w:pStyle w:val="acctmergecolhdg"/>
              <w:spacing w:line="240" w:lineRule="atLeast"/>
              <w:ind w:left="-108"/>
              <w:rPr>
                <w:rFonts w:cs="Times New Roman"/>
              </w:rPr>
            </w:pPr>
            <w:r w:rsidRPr="003948FD">
              <w:rPr>
                <w:rFonts w:cs="Times New Roman"/>
              </w:rPr>
              <w:t>Consolidated</w:t>
            </w:r>
          </w:p>
        </w:tc>
        <w:tc>
          <w:tcPr>
            <w:tcW w:w="144" w:type="pct"/>
          </w:tcPr>
          <w:p w:rsidR="00176E18" w:rsidRPr="003948FD" w:rsidRDefault="00176E18" w:rsidP="00A32A47">
            <w:pPr>
              <w:pStyle w:val="acctmergecolhdg"/>
              <w:spacing w:line="240" w:lineRule="atLeast"/>
              <w:ind w:left="-108"/>
              <w:rPr>
                <w:rFonts w:cs="Times New Roman"/>
              </w:rPr>
            </w:pPr>
          </w:p>
        </w:tc>
        <w:tc>
          <w:tcPr>
            <w:tcW w:w="1371" w:type="pct"/>
            <w:gridSpan w:val="3"/>
          </w:tcPr>
          <w:p w:rsidR="00176E18" w:rsidRPr="003948FD" w:rsidRDefault="00176E18" w:rsidP="00A32A47">
            <w:pPr>
              <w:pStyle w:val="acctmergecolhdg"/>
              <w:spacing w:line="240" w:lineRule="atLeast"/>
              <w:ind w:left="-108"/>
              <w:rPr>
                <w:rFonts w:cs="Times New Roman"/>
              </w:rPr>
            </w:pPr>
            <w:r w:rsidRPr="003948FD">
              <w:rPr>
                <w:rFonts w:cs="Times New Roman"/>
              </w:rPr>
              <w:t>Separate</w:t>
            </w:r>
          </w:p>
        </w:tc>
      </w:tr>
      <w:tr w:rsidR="00176E18" w:rsidRPr="003948FD" w:rsidTr="00A32A47">
        <w:trPr>
          <w:tblHeader/>
        </w:trPr>
        <w:tc>
          <w:tcPr>
            <w:tcW w:w="2143" w:type="pct"/>
          </w:tcPr>
          <w:p w:rsidR="00176E18" w:rsidRPr="003948FD" w:rsidRDefault="00176E18" w:rsidP="00A32A47">
            <w:pPr>
              <w:pStyle w:val="BodyText"/>
              <w:spacing w:after="0" w:line="240" w:lineRule="atLeast"/>
              <w:ind w:left="-108" w:right="-110"/>
              <w:jc w:val="center"/>
              <w:rPr>
                <w:rFonts w:cs="Times New Roman"/>
                <w:i/>
                <w:iCs/>
                <w:szCs w:val="22"/>
              </w:rPr>
            </w:pPr>
          </w:p>
        </w:tc>
        <w:tc>
          <w:tcPr>
            <w:tcW w:w="1342" w:type="pct"/>
            <w:gridSpan w:val="4"/>
          </w:tcPr>
          <w:p w:rsidR="00176E18" w:rsidRPr="003948FD" w:rsidRDefault="00176E18" w:rsidP="00A32A47">
            <w:pPr>
              <w:pStyle w:val="acctmergecolhdg"/>
              <w:spacing w:line="240" w:lineRule="atLeast"/>
              <w:ind w:left="-108"/>
              <w:rPr>
                <w:rFonts w:cs="Times New Roman"/>
              </w:rPr>
            </w:pPr>
            <w:r w:rsidRPr="003948FD">
              <w:rPr>
                <w:rFonts w:cs="Times New Roman"/>
              </w:rPr>
              <w:t>financial statements</w:t>
            </w:r>
          </w:p>
        </w:tc>
        <w:tc>
          <w:tcPr>
            <w:tcW w:w="144" w:type="pct"/>
          </w:tcPr>
          <w:p w:rsidR="00176E18" w:rsidRPr="003948FD" w:rsidRDefault="00176E18" w:rsidP="00A32A47">
            <w:pPr>
              <w:pStyle w:val="acctmergecolhdg"/>
              <w:spacing w:line="240" w:lineRule="atLeast"/>
              <w:ind w:left="-108"/>
              <w:rPr>
                <w:rFonts w:cs="Times New Roman"/>
              </w:rPr>
            </w:pPr>
          </w:p>
        </w:tc>
        <w:tc>
          <w:tcPr>
            <w:tcW w:w="1371" w:type="pct"/>
            <w:gridSpan w:val="3"/>
          </w:tcPr>
          <w:p w:rsidR="00176E18" w:rsidRPr="003948FD" w:rsidRDefault="00176E18" w:rsidP="00A32A47">
            <w:pPr>
              <w:pStyle w:val="acctmergecolhdg"/>
              <w:spacing w:line="240" w:lineRule="atLeast"/>
              <w:ind w:left="-108"/>
              <w:rPr>
                <w:rFonts w:cs="Times New Roman"/>
              </w:rPr>
            </w:pPr>
            <w:r w:rsidRPr="003948FD">
              <w:rPr>
                <w:rFonts w:cs="Times New Roman"/>
              </w:rPr>
              <w:t>financial statements</w:t>
            </w:r>
          </w:p>
        </w:tc>
      </w:tr>
      <w:tr w:rsidR="00176E18" w:rsidRPr="005471B4" w:rsidTr="00A32A47">
        <w:trPr>
          <w:tblHeader/>
        </w:trPr>
        <w:tc>
          <w:tcPr>
            <w:tcW w:w="2143" w:type="pct"/>
          </w:tcPr>
          <w:p w:rsidR="00176E18" w:rsidRPr="003948FD" w:rsidRDefault="00176E18" w:rsidP="00A32A47">
            <w:pPr>
              <w:pStyle w:val="BodyText"/>
              <w:spacing w:after="0" w:line="240" w:lineRule="atLeast"/>
              <w:ind w:left="-108" w:right="-110"/>
              <w:jc w:val="center"/>
              <w:rPr>
                <w:rFonts w:cs="Times New Roman"/>
                <w:szCs w:val="22"/>
              </w:rPr>
            </w:pPr>
          </w:p>
        </w:tc>
        <w:tc>
          <w:tcPr>
            <w:tcW w:w="569" w:type="pct"/>
          </w:tcPr>
          <w:p w:rsidR="00176E18" w:rsidRPr="00887831" w:rsidRDefault="00176E18" w:rsidP="00A32A47">
            <w:pPr>
              <w:pStyle w:val="acctfourfigures"/>
              <w:tabs>
                <w:tab w:val="clear" w:pos="765"/>
              </w:tabs>
              <w:spacing w:line="240" w:lineRule="atLeast"/>
              <w:ind w:left="-107" w:right="-96"/>
              <w:jc w:val="center"/>
              <w:rPr>
                <w:rFonts w:cs="Times New Roman"/>
              </w:rPr>
            </w:pPr>
            <w:r>
              <w:rPr>
                <w:rFonts w:cs="Times New Roman"/>
              </w:rPr>
              <w:t>30 June</w:t>
            </w:r>
          </w:p>
        </w:tc>
        <w:tc>
          <w:tcPr>
            <w:tcW w:w="131" w:type="pct"/>
          </w:tcPr>
          <w:p w:rsidR="00176E18" w:rsidRPr="00D21CFB" w:rsidRDefault="00176E18" w:rsidP="00A32A47">
            <w:pPr>
              <w:pStyle w:val="acctmergecolhdg"/>
              <w:spacing w:line="240" w:lineRule="atLeast"/>
              <w:rPr>
                <w:b w:val="0"/>
                <w:bCs/>
              </w:rPr>
            </w:pPr>
          </w:p>
        </w:tc>
        <w:tc>
          <w:tcPr>
            <w:tcW w:w="642" w:type="pct"/>
            <w:gridSpan w:val="2"/>
          </w:tcPr>
          <w:p w:rsidR="00176E18" w:rsidRPr="00887831" w:rsidRDefault="00176E18" w:rsidP="00A32A47">
            <w:pPr>
              <w:pStyle w:val="acctfourfigures"/>
              <w:tabs>
                <w:tab w:val="clear" w:pos="765"/>
              </w:tabs>
              <w:spacing w:line="240" w:lineRule="atLeast"/>
              <w:ind w:left="-105" w:right="-195"/>
              <w:rPr>
                <w:rFonts w:cs="Times New Roman"/>
              </w:rPr>
            </w:pPr>
            <w:r w:rsidRPr="00887831">
              <w:rPr>
                <w:rFonts w:cs="Times New Roman"/>
              </w:rPr>
              <w:t>31 December</w:t>
            </w:r>
          </w:p>
        </w:tc>
        <w:tc>
          <w:tcPr>
            <w:tcW w:w="144" w:type="pct"/>
          </w:tcPr>
          <w:p w:rsidR="00176E18" w:rsidRPr="00887831" w:rsidRDefault="00176E18" w:rsidP="00A32A47">
            <w:pPr>
              <w:pStyle w:val="acctfourfigures"/>
              <w:tabs>
                <w:tab w:val="clear" w:pos="765"/>
              </w:tabs>
              <w:spacing w:line="240" w:lineRule="atLeast"/>
              <w:ind w:left="-107" w:right="-96"/>
              <w:jc w:val="center"/>
              <w:rPr>
                <w:rFonts w:cs="Times New Roman"/>
              </w:rPr>
            </w:pPr>
          </w:p>
        </w:tc>
        <w:tc>
          <w:tcPr>
            <w:tcW w:w="576" w:type="pct"/>
          </w:tcPr>
          <w:p w:rsidR="00176E18" w:rsidRPr="00887831" w:rsidRDefault="00176E18" w:rsidP="00A32A47">
            <w:pPr>
              <w:pStyle w:val="acctfourfigures"/>
              <w:tabs>
                <w:tab w:val="clear" w:pos="765"/>
              </w:tabs>
              <w:spacing w:line="240" w:lineRule="atLeast"/>
              <w:ind w:left="-107" w:right="-96"/>
              <w:jc w:val="center"/>
              <w:rPr>
                <w:rFonts w:cs="Times New Roman"/>
              </w:rPr>
            </w:pPr>
            <w:r>
              <w:rPr>
                <w:rFonts w:cs="Times New Roman"/>
              </w:rPr>
              <w:t>30 June</w:t>
            </w:r>
          </w:p>
        </w:tc>
        <w:tc>
          <w:tcPr>
            <w:tcW w:w="144" w:type="pct"/>
          </w:tcPr>
          <w:p w:rsidR="00176E18" w:rsidRPr="00887831" w:rsidRDefault="00176E18" w:rsidP="00A32A47">
            <w:pPr>
              <w:pStyle w:val="acctfourfigures"/>
              <w:tabs>
                <w:tab w:val="clear" w:pos="765"/>
              </w:tabs>
              <w:spacing w:line="240" w:lineRule="atLeast"/>
              <w:ind w:left="-107" w:right="-96"/>
              <w:jc w:val="center"/>
              <w:rPr>
                <w:rFonts w:cs="Times New Roman"/>
              </w:rPr>
            </w:pPr>
          </w:p>
        </w:tc>
        <w:tc>
          <w:tcPr>
            <w:tcW w:w="651" w:type="pct"/>
          </w:tcPr>
          <w:p w:rsidR="00176E18" w:rsidRPr="00887831" w:rsidRDefault="00176E18" w:rsidP="00A32A47">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176E18" w:rsidRPr="005471B4" w:rsidTr="00A32A47">
        <w:trPr>
          <w:tblHeader/>
        </w:trPr>
        <w:tc>
          <w:tcPr>
            <w:tcW w:w="2143" w:type="pct"/>
          </w:tcPr>
          <w:p w:rsidR="00176E18" w:rsidRPr="003948FD" w:rsidRDefault="00176E18" w:rsidP="00A32A47">
            <w:pPr>
              <w:pStyle w:val="BodyText"/>
              <w:spacing w:after="0" w:line="240" w:lineRule="atLeast"/>
              <w:ind w:left="-108" w:right="-110"/>
              <w:jc w:val="center"/>
              <w:rPr>
                <w:rFonts w:cs="Times New Roman"/>
                <w:szCs w:val="22"/>
              </w:rPr>
            </w:pPr>
          </w:p>
        </w:tc>
        <w:tc>
          <w:tcPr>
            <w:tcW w:w="569" w:type="pct"/>
          </w:tcPr>
          <w:p w:rsidR="00176E18" w:rsidRPr="00EC28EC" w:rsidRDefault="00176E18" w:rsidP="00A32A47">
            <w:pPr>
              <w:pStyle w:val="acctmergecolhdg"/>
              <w:spacing w:line="240" w:lineRule="atLeast"/>
              <w:rPr>
                <w:b w:val="0"/>
                <w:bCs/>
                <w:lang w:val="en-US" w:bidi="th-TH"/>
              </w:rPr>
            </w:pPr>
            <w:r>
              <w:rPr>
                <w:b w:val="0"/>
                <w:bCs/>
              </w:rPr>
              <w:t>2019</w:t>
            </w:r>
          </w:p>
        </w:tc>
        <w:tc>
          <w:tcPr>
            <w:tcW w:w="131" w:type="pct"/>
          </w:tcPr>
          <w:p w:rsidR="00176E18" w:rsidRPr="005471B4" w:rsidRDefault="00176E18" w:rsidP="00A32A47">
            <w:pPr>
              <w:pStyle w:val="acctmergecolhdg"/>
              <w:spacing w:line="240" w:lineRule="atLeast"/>
              <w:rPr>
                <w:b w:val="0"/>
                <w:bCs/>
              </w:rPr>
            </w:pPr>
          </w:p>
        </w:tc>
        <w:tc>
          <w:tcPr>
            <w:tcW w:w="642" w:type="pct"/>
            <w:gridSpan w:val="2"/>
          </w:tcPr>
          <w:p w:rsidR="00176E18" w:rsidRPr="005471B4" w:rsidRDefault="00176E18" w:rsidP="00A32A47">
            <w:pPr>
              <w:pStyle w:val="acctmergecolhdg"/>
              <w:spacing w:line="240" w:lineRule="atLeast"/>
              <w:rPr>
                <w:b w:val="0"/>
                <w:bCs/>
              </w:rPr>
            </w:pPr>
            <w:r>
              <w:rPr>
                <w:b w:val="0"/>
                <w:bCs/>
              </w:rPr>
              <w:t>2018</w:t>
            </w:r>
          </w:p>
        </w:tc>
        <w:tc>
          <w:tcPr>
            <w:tcW w:w="144" w:type="pct"/>
          </w:tcPr>
          <w:p w:rsidR="00176E18" w:rsidRPr="005471B4" w:rsidRDefault="00176E18" w:rsidP="00A32A47">
            <w:pPr>
              <w:pStyle w:val="acctmergecolhdg"/>
              <w:spacing w:line="240" w:lineRule="atLeast"/>
              <w:rPr>
                <w:b w:val="0"/>
                <w:bCs/>
              </w:rPr>
            </w:pPr>
          </w:p>
        </w:tc>
        <w:tc>
          <w:tcPr>
            <w:tcW w:w="576" w:type="pct"/>
          </w:tcPr>
          <w:p w:rsidR="00176E18" w:rsidRPr="005471B4" w:rsidRDefault="00176E18" w:rsidP="00A32A47">
            <w:pPr>
              <w:pStyle w:val="acctmergecolhdg"/>
              <w:spacing w:line="240" w:lineRule="atLeast"/>
              <w:rPr>
                <w:b w:val="0"/>
                <w:bCs/>
              </w:rPr>
            </w:pPr>
            <w:r>
              <w:rPr>
                <w:b w:val="0"/>
                <w:bCs/>
              </w:rPr>
              <w:t>2019</w:t>
            </w:r>
          </w:p>
        </w:tc>
        <w:tc>
          <w:tcPr>
            <w:tcW w:w="144" w:type="pct"/>
          </w:tcPr>
          <w:p w:rsidR="00176E18" w:rsidRPr="005471B4" w:rsidRDefault="00176E18" w:rsidP="00A32A47">
            <w:pPr>
              <w:pStyle w:val="acctmergecolhdg"/>
              <w:spacing w:line="240" w:lineRule="atLeast"/>
              <w:rPr>
                <w:b w:val="0"/>
                <w:bCs/>
              </w:rPr>
            </w:pPr>
          </w:p>
        </w:tc>
        <w:tc>
          <w:tcPr>
            <w:tcW w:w="651" w:type="pct"/>
          </w:tcPr>
          <w:p w:rsidR="00176E18" w:rsidRPr="005471B4" w:rsidRDefault="00176E18" w:rsidP="00A32A47">
            <w:pPr>
              <w:pStyle w:val="acctmergecolhdg"/>
              <w:spacing w:line="240" w:lineRule="atLeast"/>
              <w:rPr>
                <w:b w:val="0"/>
                <w:bCs/>
              </w:rPr>
            </w:pPr>
            <w:r>
              <w:rPr>
                <w:b w:val="0"/>
                <w:bCs/>
              </w:rPr>
              <w:t>2018</w:t>
            </w:r>
          </w:p>
        </w:tc>
      </w:tr>
      <w:tr w:rsidR="00176E18" w:rsidRPr="003948FD" w:rsidTr="00A32A47">
        <w:trPr>
          <w:tblHeader/>
        </w:trPr>
        <w:tc>
          <w:tcPr>
            <w:tcW w:w="2143" w:type="pct"/>
          </w:tcPr>
          <w:p w:rsidR="00176E18" w:rsidRPr="003948FD" w:rsidRDefault="00176E18" w:rsidP="00A32A47">
            <w:pPr>
              <w:pStyle w:val="BodyText"/>
              <w:spacing w:after="0" w:line="240" w:lineRule="atLeast"/>
              <w:ind w:left="-108" w:right="-110"/>
              <w:jc w:val="center"/>
              <w:rPr>
                <w:rFonts w:cs="Times New Roman"/>
                <w:szCs w:val="22"/>
              </w:rPr>
            </w:pPr>
          </w:p>
        </w:tc>
        <w:tc>
          <w:tcPr>
            <w:tcW w:w="2857" w:type="pct"/>
            <w:gridSpan w:val="8"/>
          </w:tcPr>
          <w:p w:rsidR="00176E18" w:rsidRPr="003948FD" w:rsidRDefault="00176E18" w:rsidP="00A32A47">
            <w:pPr>
              <w:pStyle w:val="acctfourfigures"/>
              <w:spacing w:line="240" w:lineRule="atLeast"/>
              <w:ind w:left="-108" w:right="-96"/>
              <w:jc w:val="center"/>
              <w:rPr>
                <w:rFonts w:cs="Times New Roman"/>
                <w:i/>
                <w:iCs/>
              </w:rPr>
            </w:pPr>
            <w:r w:rsidRPr="003948FD">
              <w:rPr>
                <w:rFonts w:cs="Times New Roman"/>
                <w:i/>
                <w:iCs/>
              </w:rPr>
              <w:t>(in thousand Baht)</w:t>
            </w:r>
          </w:p>
        </w:tc>
      </w:tr>
      <w:tr w:rsidR="00176E18" w:rsidRPr="003948FD" w:rsidTr="00A32A47">
        <w:tc>
          <w:tcPr>
            <w:tcW w:w="2143" w:type="pct"/>
          </w:tcPr>
          <w:p w:rsidR="00176E18" w:rsidRPr="003948FD" w:rsidRDefault="00176E18" w:rsidP="00A32A47">
            <w:pPr>
              <w:pStyle w:val="BodyText"/>
              <w:spacing w:after="0" w:line="240" w:lineRule="atLeast"/>
              <w:ind w:right="-110"/>
              <w:rPr>
                <w:rFonts w:cs="Times New Roman"/>
                <w:b/>
                <w:bCs/>
                <w:szCs w:val="22"/>
              </w:rPr>
            </w:pPr>
            <w:r w:rsidRPr="003948FD">
              <w:rPr>
                <w:rFonts w:cs="Times New Roman"/>
                <w:b/>
                <w:bCs/>
                <w:szCs w:val="22"/>
              </w:rPr>
              <w:t>Related parties</w:t>
            </w:r>
          </w:p>
        </w:tc>
        <w:tc>
          <w:tcPr>
            <w:tcW w:w="2857" w:type="pct"/>
            <w:gridSpan w:val="8"/>
          </w:tcPr>
          <w:p w:rsidR="00176E18" w:rsidRPr="003948FD" w:rsidRDefault="00176E18" w:rsidP="00A32A47">
            <w:pPr>
              <w:pStyle w:val="acctfourfigures"/>
              <w:spacing w:line="240" w:lineRule="atLeast"/>
              <w:ind w:left="-108"/>
              <w:jc w:val="center"/>
              <w:rPr>
                <w:rFonts w:cs="Times New Roman"/>
                <w:i/>
                <w:iCs/>
              </w:rPr>
            </w:pPr>
          </w:p>
        </w:tc>
      </w:tr>
      <w:tr w:rsidR="00176E18" w:rsidRPr="003948FD" w:rsidTr="00A32A47">
        <w:tc>
          <w:tcPr>
            <w:tcW w:w="2143" w:type="pct"/>
          </w:tcPr>
          <w:p w:rsidR="00176E18" w:rsidRPr="003948FD" w:rsidRDefault="00176E18" w:rsidP="00A32A47">
            <w:pPr>
              <w:spacing w:line="240" w:lineRule="atLeast"/>
              <w:rPr>
                <w:rFonts w:cs="Times New Roman"/>
              </w:rPr>
            </w:pPr>
            <w:r w:rsidRPr="003948FD">
              <w:rPr>
                <w:rFonts w:cs="Times New Roman"/>
              </w:rPr>
              <w:t>Within credit terms</w:t>
            </w:r>
          </w:p>
        </w:tc>
        <w:tc>
          <w:tcPr>
            <w:tcW w:w="569" w:type="pct"/>
          </w:tcPr>
          <w:p w:rsidR="00176E18" w:rsidRPr="003948FD" w:rsidRDefault="00176E18" w:rsidP="00A32A47">
            <w:pPr>
              <w:pStyle w:val="acctfourfigures"/>
              <w:tabs>
                <w:tab w:val="clear" w:pos="765"/>
                <w:tab w:val="decimal" w:pos="793"/>
              </w:tabs>
              <w:spacing w:line="240" w:lineRule="atLeast"/>
              <w:ind w:left="-108" w:right="-197"/>
              <w:rPr>
                <w:rFonts w:cs="Times New Roman"/>
                <w:lang w:val="en-US"/>
              </w:rPr>
            </w:pPr>
            <w:r w:rsidRPr="0099357B">
              <w:rPr>
                <w:rFonts w:cs="Times New Roman"/>
                <w:lang w:val="en-US"/>
              </w:rPr>
              <w:t>13,785</w:t>
            </w:r>
          </w:p>
        </w:tc>
        <w:tc>
          <w:tcPr>
            <w:tcW w:w="140" w:type="pct"/>
            <w:gridSpan w:val="2"/>
          </w:tcPr>
          <w:p w:rsidR="00176E18" w:rsidRPr="003948FD" w:rsidRDefault="00176E18" w:rsidP="00A32A47">
            <w:pPr>
              <w:pStyle w:val="acctfourfigures"/>
              <w:tabs>
                <w:tab w:val="clear" w:pos="765"/>
                <w:tab w:val="decimal" w:pos="883"/>
              </w:tabs>
              <w:spacing w:line="240" w:lineRule="atLeast"/>
              <w:rPr>
                <w:rFonts w:cs="Times New Roman"/>
              </w:rPr>
            </w:pPr>
          </w:p>
        </w:tc>
        <w:tc>
          <w:tcPr>
            <w:tcW w:w="633" w:type="pct"/>
          </w:tcPr>
          <w:p w:rsidR="00176E18" w:rsidRPr="003948FD" w:rsidRDefault="00176E18" w:rsidP="00A32A47">
            <w:pPr>
              <w:pStyle w:val="acctfourfigures"/>
              <w:tabs>
                <w:tab w:val="clear" w:pos="765"/>
                <w:tab w:val="decimal" w:pos="905"/>
              </w:tabs>
              <w:spacing w:line="240" w:lineRule="atLeast"/>
              <w:ind w:left="-108" w:right="-197"/>
              <w:rPr>
                <w:rFonts w:cs="Times New Roman"/>
                <w:lang w:val="en-US"/>
              </w:rPr>
            </w:pPr>
            <w:r w:rsidRPr="000652A3">
              <w:rPr>
                <w:rFonts w:cs="Times New Roman"/>
                <w:lang w:val="en-US"/>
              </w:rPr>
              <w:t>28,475</w:t>
            </w: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576" w:type="pct"/>
          </w:tcPr>
          <w:p w:rsidR="00176E18" w:rsidRPr="003948FD" w:rsidRDefault="00176E18" w:rsidP="00A32A47">
            <w:pPr>
              <w:pStyle w:val="acctfourfigures"/>
              <w:tabs>
                <w:tab w:val="clear" w:pos="765"/>
                <w:tab w:val="decimal" w:pos="794"/>
              </w:tabs>
              <w:spacing w:line="240" w:lineRule="atLeast"/>
              <w:ind w:left="-108" w:right="-13"/>
              <w:rPr>
                <w:rFonts w:cs="Times New Roman"/>
                <w:lang w:val="en-US"/>
              </w:rPr>
            </w:pPr>
            <w:r w:rsidRPr="0099357B">
              <w:rPr>
                <w:rFonts w:cs="Times New Roman"/>
                <w:lang w:val="en-US"/>
              </w:rPr>
              <w:t>197,085</w:t>
            </w: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51" w:type="pct"/>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r>
              <w:rPr>
                <w:rFonts w:cs="Times New Roman"/>
                <w:lang w:val="en-US"/>
              </w:rPr>
              <w:t>252,151</w:t>
            </w:r>
          </w:p>
        </w:tc>
      </w:tr>
      <w:tr w:rsidR="00176E18" w:rsidRPr="003948FD" w:rsidTr="00A32A47">
        <w:tc>
          <w:tcPr>
            <w:tcW w:w="2143" w:type="pct"/>
          </w:tcPr>
          <w:p w:rsidR="00176E18" w:rsidRPr="003948FD" w:rsidRDefault="00176E18" w:rsidP="00A32A47">
            <w:pPr>
              <w:spacing w:line="240" w:lineRule="atLeast"/>
              <w:rPr>
                <w:rFonts w:cs="Times New Roman"/>
              </w:rPr>
            </w:pPr>
            <w:r w:rsidRPr="003948FD">
              <w:rPr>
                <w:rFonts w:cs="Times New Roman"/>
              </w:rPr>
              <w:t>Overdue:</w:t>
            </w:r>
          </w:p>
        </w:tc>
        <w:tc>
          <w:tcPr>
            <w:tcW w:w="569" w:type="pct"/>
          </w:tcPr>
          <w:p w:rsidR="00176E18" w:rsidRPr="003948FD" w:rsidRDefault="00176E18" w:rsidP="00A32A47">
            <w:pPr>
              <w:pStyle w:val="acctfourfigures"/>
              <w:tabs>
                <w:tab w:val="clear" w:pos="765"/>
                <w:tab w:val="decimal" w:pos="793"/>
              </w:tabs>
              <w:spacing w:line="240" w:lineRule="atLeast"/>
              <w:ind w:left="-108" w:right="-197"/>
              <w:rPr>
                <w:rFonts w:cs="Times New Roman"/>
                <w:lang w:val="en-US"/>
              </w:rPr>
            </w:pPr>
          </w:p>
        </w:tc>
        <w:tc>
          <w:tcPr>
            <w:tcW w:w="140" w:type="pct"/>
            <w:gridSpan w:val="2"/>
          </w:tcPr>
          <w:p w:rsidR="00176E18" w:rsidRPr="003948FD" w:rsidRDefault="00176E18" w:rsidP="00A32A47">
            <w:pPr>
              <w:pStyle w:val="acctfourfigures"/>
              <w:tabs>
                <w:tab w:val="clear" w:pos="765"/>
                <w:tab w:val="decimal" w:pos="883"/>
              </w:tabs>
              <w:spacing w:line="240" w:lineRule="atLeast"/>
              <w:rPr>
                <w:rFonts w:cs="Times New Roman"/>
              </w:rPr>
            </w:pPr>
          </w:p>
        </w:tc>
        <w:tc>
          <w:tcPr>
            <w:tcW w:w="633" w:type="pct"/>
          </w:tcPr>
          <w:p w:rsidR="00176E18" w:rsidRPr="003948FD" w:rsidRDefault="00176E18" w:rsidP="00A32A47">
            <w:pPr>
              <w:pStyle w:val="acctfourfigures"/>
              <w:tabs>
                <w:tab w:val="clear" w:pos="765"/>
                <w:tab w:val="decimal" w:pos="905"/>
              </w:tabs>
              <w:spacing w:line="240" w:lineRule="atLeast"/>
              <w:ind w:left="-108" w:right="-197"/>
              <w:rPr>
                <w:rFonts w:cs="Times New Roman"/>
                <w:lang w:val="en-US"/>
              </w:rPr>
            </w:pP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576" w:type="pct"/>
          </w:tcPr>
          <w:p w:rsidR="00176E18" w:rsidRPr="003948FD" w:rsidRDefault="00176E18" w:rsidP="00A32A47">
            <w:pPr>
              <w:pStyle w:val="acctfourfigures"/>
              <w:tabs>
                <w:tab w:val="clear" w:pos="765"/>
                <w:tab w:val="decimal" w:pos="794"/>
              </w:tabs>
              <w:spacing w:line="240" w:lineRule="atLeast"/>
              <w:ind w:left="-108" w:right="-13"/>
              <w:rPr>
                <w:rFonts w:cs="Times New Roman"/>
                <w:lang w:val="en-US"/>
              </w:rPr>
            </w:pP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51" w:type="pct"/>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p>
        </w:tc>
      </w:tr>
      <w:tr w:rsidR="00176E18" w:rsidRPr="003948FD" w:rsidTr="00A32A47">
        <w:tc>
          <w:tcPr>
            <w:tcW w:w="2143" w:type="pct"/>
          </w:tcPr>
          <w:p w:rsidR="00176E18" w:rsidRPr="003948FD" w:rsidRDefault="00176E18" w:rsidP="00A32A47">
            <w:pPr>
              <w:spacing w:line="240" w:lineRule="atLeast"/>
              <w:rPr>
                <w:rFonts w:cs="Times New Roman"/>
              </w:rPr>
            </w:pPr>
            <w:r w:rsidRPr="003948FD">
              <w:rPr>
                <w:rFonts w:cs="Times New Roman"/>
              </w:rPr>
              <w:t xml:space="preserve">     Less than 3 months</w:t>
            </w:r>
          </w:p>
        </w:tc>
        <w:tc>
          <w:tcPr>
            <w:tcW w:w="569" w:type="pct"/>
          </w:tcPr>
          <w:p w:rsidR="00176E18" w:rsidRPr="003948FD" w:rsidRDefault="00176E18" w:rsidP="00A32A47">
            <w:pPr>
              <w:pStyle w:val="acctfourfigures"/>
              <w:tabs>
                <w:tab w:val="clear" w:pos="765"/>
                <w:tab w:val="decimal" w:pos="793"/>
              </w:tabs>
              <w:spacing w:line="240" w:lineRule="atLeast"/>
              <w:ind w:left="-108" w:right="-197"/>
              <w:rPr>
                <w:rFonts w:cs="Times New Roman"/>
                <w:lang w:val="en-US"/>
              </w:rPr>
            </w:pPr>
            <w:r w:rsidRPr="0099357B">
              <w:rPr>
                <w:rFonts w:cs="Times New Roman"/>
                <w:lang w:val="en-US"/>
              </w:rPr>
              <w:t>44</w:t>
            </w:r>
          </w:p>
        </w:tc>
        <w:tc>
          <w:tcPr>
            <w:tcW w:w="140" w:type="pct"/>
            <w:gridSpan w:val="2"/>
          </w:tcPr>
          <w:p w:rsidR="00176E18" w:rsidRPr="003948FD" w:rsidRDefault="00176E18" w:rsidP="00A32A47">
            <w:pPr>
              <w:pStyle w:val="acctfourfigures"/>
              <w:tabs>
                <w:tab w:val="clear" w:pos="765"/>
                <w:tab w:val="decimal" w:pos="883"/>
              </w:tabs>
              <w:spacing w:line="240" w:lineRule="atLeast"/>
              <w:rPr>
                <w:rFonts w:cs="Times New Roman"/>
              </w:rPr>
            </w:pPr>
          </w:p>
        </w:tc>
        <w:tc>
          <w:tcPr>
            <w:tcW w:w="633" w:type="pct"/>
          </w:tcPr>
          <w:p w:rsidR="00176E18" w:rsidRPr="003948FD" w:rsidRDefault="00176E18" w:rsidP="00A32A47">
            <w:pPr>
              <w:pStyle w:val="acctfourfigures"/>
              <w:tabs>
                <w:tab w:val="clear" w:pos="765"/>
                <w:tab w:val="decimal" w:pos="905"/>
              </w:tabs>
              <w:spacing w:line="240" w:lineRule="atLeast"/>
              <w:ind w:left="-108" w:right="-197"/>
              <w:rPr>
                <w:rFonts w:cs="Times New Roman"/>
                <w:lang w:val="en-US"/>
              </w:rPr>
            </w:pPr>
            <w:r w:rsidRPr="000652A3">
              <w:rPr>
                <w:rFonts w:cs="Times New Roman"/>
                <w:lang w:val="en-US"/>
              </w:rPr>
              <w:t>5,149</w:t>
            </w:r>
          </w:p>
        </w:tc>
        <w:tc>
          <w:tcPr>
            <w:tcW w:w="144" w:type="pct"/>
          </w:tcPr>
          <w:p w:rsidR="00176E18" w:rsidRPr="003948FD" w:rsidRDefault="00176E18" w:rsidP="00A32A47">
            <w:pPr>
              <w:pStyle w:val="acctfourfigures"/>
              <w:tabs>
                <w:tab w:val="clear" w:pos="765"/>
              </w:tabs>
              <w:spacing w:line="240" w:lineRule="atLeast"/>
              <w:ind w:left="-108" w:right="-200"/>
              <w:rPr>
                <w:rFonts w:cs="Times New Roman"/>
              </w:rPr>
            </w:pPr>
          </w:p>
        </w:tc>
        <w:tc>
          <w:tcPr>
            <w:tcW w:w="576" w:type="pct"/>
          </w:tcPr>
          <w:p w:rsidR="00176E18" w:rsidRPr="002D551C" w:rsidRDefault="00176E18" w:rsidP="00A32A47">
            <w:pPr>
              <w:pStyle w:val="acctfourfigures"/>
              <w:tabs>
                <w:tab w:val="clear" w:pos="765"/>
                <w:tab w:val="decimal" w:pos="795"/>
              </w:tabs>
              <w:spacing w:line="240" w:lineRule="atLeast"/>
              <w:rPr>
                <w:rFonts w:cs="Times New Roman"/>
                <w:szCs w:val="22"/>
              </w:rPr>
            </w:pPr>
            <w:r w:rsidRPr="0099357B">
              <w:rPr>
                <w:rFonts w:cs="Times New Roman"/>
                <w:szCs w:val="22"/>
              </w:rPr>
              <w:t>44</w:t>
            </w: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51" w:type="pct"/>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r>
              <w:rPr>
                <w:rFonts w:cs="Times New Roman"/>
                <w:lang w:val="en-US"/>
              </w:rPr>
              <w:t>5,149</w:t>
            </w:r>
          </w:p>
        </w:tc>
      </w:tr>
      <w:tr w:rsidR="00176E18" w:rsidRPr="003948FD" w:rsidTr="00A32A47">
        <w:tc>
          <w:tcPr>
            <w:tcW w:w="2143" w:type="pct"/>
          </w:tcPr>
          <w:p w:rsidR="00176E18" w:rsidRPr="003948FD" w:rsidRDefault="00176E18" w:rsidP="00A32A47">
            <w:pPr>
              <w:spacing w:line="240" w:lineRule="atLeast"/>
              <w:rPr>
                <w:rFonts w:cs="Times New Roman"/>
              </w:rPr>
            </w:pPr>
            <w:r>
              <w:rPr>
                <w:rFonts w:cs="Times New Roman"/>
              </w:rPr>
              <w:t xml:space="preserve">     </w:t>
            </w:r>
            <w:r w:rsidRPr="007459AD">
              <w:rPr>
                <w:rFonts w:cs="Times New Roman"/>
              </w:rPr>
              <w:t>3</w:t>
            </w:r>
            <w:r>
              <w:rPr>
                <w:rFonts w:cs="Times New Roman"/>
              </w:rPr>
              <w:t xml:space="preserve"> </w:t>
            </w:r>
            <w:r w:rsidRPr="007459AD">
              <w:rPr>
                <w:rFonts w:cs="Times New Roman"/>
              </w:rPr>
              <w:t>-</w:t>
            </w:r>
            <w:r>
              <w:rPr>
                <w:rFonts w:cs="Times New Roman"/>
              </w:rPr>
              <w:t xml:space="preserve"> </w:t>
            </w:r>
            <w:r w:rsidRPr="007459AD">
              <w:rPr>
                <w:rFonts w:cs="Times New Roman"/>
              </w:rPr>
              <w:t>6 months</w:t>
            </w:r>
          </w:p>
        </w:tc>
        <w:tc>
          <w:tcPr>
            <w:tcW w:w="569" w:type="pct"/>
          </w:tcPr>
          <w:p w:rsidR="00176E18" w:rsidRPr="003948FD" w:rsidRDefault="00176E18" w:rsidP="00A32A47">
            <w:pPr>
              <w:pStyle w:val="acctfourfigures"/>
              <w:tabs>
                <w:tab w:val="clear" w:pos="765"/>
                <w:tab w:val="decimal" w:pos="523"/>
              </w:tabs>
              <w:spacing w:line="240" w:lineRule="atLeast"/>
              <w:ind w:left="-108" w:right="-13"/>
              <w:rPr>
                <w:rFonts w:cs="Times New Roman"/>
                <w:lang w:val="en-US"/>
              </w:rPr>
            </w:pPr>
            <w:r>
              <w:rPr>
                <w:rFonts w:cs="Times New Roman"/>
                <w:lang w:val="en-US"/>
              </w:rPr>
              <w:t>-</w:t>
            </w:r>
          </w:p>
        </w:tc>
        <w:tc>
          <w:tcPr>
            <w:tcW w:w="140" w:type="pct"/>
            <w:gridSpan w:val="2"/>
          </w:tcPr>
          <w:p w:rsidR="00176E18" w:rsidRPr="003948FD" w:rsidRDefault="00176E18" w:rsidP="00A32A47">
            <w:pPr>
              <w:pStyle w:val="acctfourfigures"/>
              <w:tabs>
                <w:tab w:val="clear" w:pos="765"/>
                <w:tab w:val="decimal" w:pos="883"/>
              </w:tabs>
              <w:spacing w:line="240" w:lineRule="atLeast"/>
              <w:rPr>
                <w:rFonts w:cs="Times New Roman"/>
              </w:rPr>
            </w:pPr>
          </w:p>
        </w:tc>
        <w:tc>
          <w:tcPr>
            <w:tcW w:w="633" w:type="pct"/>
          </w:tcPr>
          <w:p w:rsidR="00176E18" w:rsidRPr="003948FD" w:rsidRDefault="00176E18" w:rsidP="00A32A47">
            <w:pPr>
              <w:pStyle w:val="acctfourfigures"/>
              <w:tabs>
                <w:tab w:val="clear" w:pos="765"/>
                <w:tab w:val="decimal" w:pos="905"/>
              </w:tabs>
              <w:spacing w:line="240" w:lineRule="atLeast"/>
              <w:ind w:left="-108" w:right="-13"/>
              <w:rPr>
                <w:rFonts w:cs="Times New Roman"/>
                <w:lang w:val="en-US"/>
              </w:rPr>
            </w:pPr>
            <w:r w:rsidRPr="000652A3">
              <w:rPr>
                <w:rFonts w:cs="Times New Roman"/>
                <w:lang w:val="en-US"/>
              </w:rPr>
              <w:t>17</w:t>
            </w:r>
          </w:p>
        </w:tc>
        <w:tc>
          <w:tcPr>
            <w:tcW w:w="144" w:type="pct"/>
          </w:tcPr>
          <w:p w:rsidR="00176E18" w:rsidRPr="003948FD" w:rsidRDefault="00176E18" w:rsidP="00A32A47">
            <w:pPr>
              <w:pStyle w:val="acctfourfigures"/>
              <w:tabs>
                <w:tab w:val="clear" w:pos="765"/>
              </w:tabs>
              <w:spacing w:line="240" w:lineRule="atLeast"/>
              <w:ind w:left="-108" w:right="-200"/>
              <w:rPr>
                <w:rFonts w:cs="Times New Roman"/>
              </w:rPr>
            </w:pPr>
          </w:p>
        </w:tc>
        <w:tc>
          <w:tcPr>
            <w:tcW w:w="576" w:type="pct"/>
          </w:tcPr>
          <w:p w:rsidR="00176E18" w:rsidRPr="002D551C" w:rsidRDefault="00176E18" w:rsidP="00A32A47">
            <w:pPr>
              <w:pStyle w:val="acctfourfigures"/>
              <w:tabs>
                <w:tab w:val="clear" w:pos="765"/>
                <w:tab w:val="decimal" w:pos="556"/>
              </w:tabs>
              <w:spacing w:line="240" w:lineRule="atLeast"/>
              <w:rPr>
                <w:rFonts w:cs="Times New Roman"/>
                <w:szCs w:val="22"/>
              </w:rPr>
            </w:pPr>
            <w:r>
              <w:rPr>
                <w:rFonts w:cs="Times New Roman"/>
                <w:szCs w:val="22"/>
              </w:rPr>
              <w:t>-</w:t>
            </w: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51" w:type="pct"/>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r>
              <w:rPr>
                <w:rFonts w:cs="Times New Roman"/>
                <w:lang w:val="en-US"/>
              </w:rPr>
              <w:t>17</w:t>
            </w:r>
          </w:p>
        </w:tc>
      </w:tr>
      <w:tr w:rsidR="00176E18" w:rsidRPr="003948FD" w:rsidTr="00A32A47">
        <w:tc>
          <w:tcPr>
            <w:tcW w:w="2143" w:type="pct"/>
          </w:tcPr>
          <w:p w:rsidR="00176E18" w:rsidRPr="003948FD" w:rsidRDefault="00176E18" w:rsidP="00A32A47">
            <w:pPr>
              <w:spacing w:line="240" w:lineRule="atLeast"/>
              <w:rPr>
                <w:rFonts w:cs="Times New Roman"/>
                <w:b/>
                <w:bCs/>
              </w:rPr>
            </w:pPr>
          </w:p>
        </w:tc>
        <w:tc>
          <w:tcPr>
            <w:tcW w:w="569" w:type="pct"/>
            <w:tcBorders>
              <w:top w:val="single" w:sz="4" w:space="0" w:color="auto"/>
              <w:bottom w:val="single" w:sz="4" w:space="0" w:color="auto"/>
            </w:tcBorders>
          </w:tcPr>
          <w:p w:rsidR="00176E18" w:rsidRPr="003948FD" w:rsidRDefault="00176E18" w:rsidP="00A32A47">
            <w:pPr>
              <w:pStyle w:val="acctfourfigures"/>
              <w:tabs>
                <w:tab w:val="clear" w:pos="765"/>
                <w:tab w:val="decimal" w:pos="793"/>
              </w:tabs>
              <w:spacing w:line="240" w:lineRule="atLeast"/>
              <w:ind w:left="-108" w:right="-197"/>
              <w:rPr>
                <w:rFonts w:cs="Times New Roman"/>
                <w:b/>
                <w:bCs/>
                <w:lang w:val="en-US"/>
              </w:rPr>
            </w:pPr>
            <w:r w:rsidRPr="0099357B">
              <w:rPr>
                <w:rFonts w:cs="Times New Roman"/>
                <w:b/>
                <w:bCs/>
                <w:lang w:val="en-US"/>
              </w:rPr>
              <w:t>13,829</w:t>
            </w:r>
          </w:p>
        </w:tc>
        <w:tc>
          <w:tcPr>
            <w:tcW w:w="140" w:type="pct"/>
            <w:gridSpan w:val="2"/>
          </w:tcPr>
          <w:p w:rsidR="00176E18" w:rsidRPr="00E87027" w:rsidRDefault="00176E18" w:rsidP="00A32A47">
            <w:pPr>
              <w:pStyle w:val="acctfourfigures"/>
              <w:tabs>
                <w:tab w:val="clear" w:pos="765"/>
                <w:tab w:val="decimal" w:pos="883"/>
              </w:tabs>
              <w:spacing w:line="240" w:lineRule="atLeast"/>
              <w:rPr>
                <w:rFonts w:cs="Times New Roman"/>
              </w:rPr>
            </w:pPr>
          </w:p>
        </w:tc>
        <w:tc>
          <w:tcPr>
            <w:tcW w:w="633" w:type="pct"/>
            <w:tcBorders>
              <w:top w:val="single" w:sz="4" w:space="0" w:color="auto"/>
              <w:bottom w:val="single" w:sz="4" w:space="0" w:color="auto"/>
            </w:tcBorders>
          </w:tcPr>
          <w:p w:rsidR="00176E18" w:rsidRPr="003948FD" w:rsidRDefault="00176E18" w:rsidP="00A32A47">
            <w:pPr>
              <w:pStyle w:val="acctfourfigures"/>
              <w:tabs>
                <w:tab w:val="clear" w:pos="765"/>
                <w:tab w:val="decimal" w:pos="905"/>
              </w:tabs>
              <w:spacing w:line="240" w:lineRule="atLeast"/>
              <w:ind w:left="-108" w:right="-197"/>
              <w:rPr>
                <w:rFonts w:cs="Times New Roman"/>
                <w:b/>
                <w:bCs/>
                <w:lang w:val="en-US"/>
              </w:rPr>
            </w:pPr>
            <w:r w:rsidRPr="000652A3">
              <w:rPr>
                <w:rFonts w:cs="Times New Roman"/>
                <w:b/>
                <w:bCs/>
                <w:lang w:val="en-US"/>
              </w:rPr>
              <w:t>33,641</w:t>
            </w:r>
          </w:p>
        </w:tc>
        <w:tc>
          <w:tcPr>
            <w:tcW w:w="14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576" w:type="pct"/>
            <w:tcBorders>
              <w:top w:val="single" w:sz="4" w:space="0" w:color="auto"/>
              <w:bottom w:val="single" w:sz="4" w:space="0" w:color="auto"/>
            </w:tcBorders>
          </w:tcPr>
          <w:p w:rsidR="00176E18" w:rsidRPr="003948FD" w:rsidRDefault="00176E18" w:rsidP="00A32A47">
            <w:pPr>
              <w:pStyle w:val="acctfourfigures"/>
              <w:tabs>
                <w:tab w:val="clear" w:pos="765"/>
                <w:tab w:val="decimal" w:pos="794"/>
              </w:tabs>
              <w:spacing w:line="240" w:lineRule="atLeast"/>
              <w:ind w:left="-108" w:right="-13"/>
              <w:rPr>
                <w:rFonts w:cs="Times New Roman"/>
                <w:b/>
                <w:bCs/>
                <w:lang w:val="en-US"/>
              </w:rPr>
            </w:pPr>
            <w:r w:rsidRPr="0099357B">
              <w:rPr>
                <w:rFonts w:cs="Times New Roman"/>
                <w:b/>
                <w:bCs/>
                <w:lang w:val="en-US"/>
              </w:rPr>
              <w:t>197,129</w:t>
            </w:r>
          </w:p>
        </w:tc>
        <w:tc>
          <w:tcPr>
            <w:tcW w:w="14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51" w:type="pct"/>
            <w:tcBorders>
              <w:top w:val="single" w:sz="4" w:space="0" w:color="auto"/>
              <w:bottom w:val="single" w:sz="4" w:space="0" w:color="auto"/>
            </w:tcBorders>
          </w:tcPr>
          <w:p w:rsidR="00176E18" w:rsidRPr="003948FD" w:rsidRDefault="00176E18" w:rsidP="00A32A47">
            <w:pPr>
              <w:pStyle w:val="acctfourfigures"/>
              <w:tabs>
                <w:tab w:val="clear" w:pos="765"/>
                <w:tab w:val="decimal" w:pos="967"/>
              </w:tabs>
              <w:spacing w:line="240" w:lineRule="atLeast"/>
              <w:ind w:left="-108" w:right="-13"/>
              <w:rPr>
                <w:rFonts w:cs="Times New Roman"/>
                <w:b/>
                <w:bCs/>
                <w:lang w:val="en-US"/>
              </w:rPr>
            </w:pPr>
            <w:r>
              <w:rPr>
                <w:rFonts w:cs="Times New Roman"/>
                <w:b/>
                <w:bCs/>
                <w:lang w:val="en-US"/>
              </w:rPr>
              <w:t>257,317</w:t>
            </w:r>
          </w:p>
        </w:tc>
      </w:tr>
      <w:tr w:rsidR="00176E18" w:rsidRPr="003948FD" w:rsidTr="00A32A47">
        <w:tc>
          <w:tcPr>
            <w:tcW w:w="2143" w:type="pct"/>
          </w:tcPr>
          <w:p w:rsidR="00176E18" w:rsidRPr="003948FD" w:rsidRDefault="00176E18" w:rsidP="00A32A47">
            <w:pPr>
              <w:spacing w:line="240" w:lineRule="atLeast"/>
              <w:rPr>
                <w:rFonts w:cs="Times New Roman"/>
                <w:b/>
                <w:bCs/>
              </w:rPr>
            </w:pPr>
          </w:p>
        </w:tc>
        <w:tc>
          <w:tcPr>
            <w:tcW w:w="569" w:type="pct"/>
            <w:tcBorders>
              <w:top w:val="single" w:sz="4" w:space="0" w:color="auto"/>
            </w:tcBorders>
          </w:tcPr>
          <w:p w:rsidR="00176E18" w:rsidRPr="003948FD" w:rsidRDefault="00176E18" w:rsidP="00A32A47">
            <w:pPr>
              <w:pStyle w:val="acctfourfigures"/>
              <w:tabs>
                <w:tab w:val="clear" w:pos="765"/>
                <w:tab w:val="decimal" w:pos="793"/>
                <w:tab w:val="decimal" w:pos="971"/>
              </w:tabs>
              <w:spacing w:line="240" w:lineRule="atLeast"/>
              <w:ind w:left="-108" w:right="-197"/>
              <w:rPr>
                <w:rFonts w:cs="Times New Roman"/>
                <w:lang w:val="en-US"/>
              </w:rPr>
            </w:pPr>
          </w:p>
        </w:tc>
        <w:tc>
          <w:tcPr>
            <w:tcW w:w="140" w:type="pct"/>
            <w:gridSpan w:val="2"/>
          </w:tcPr>
          <w:p w:rsidR="00176E18" w:rsidRPr="00E87027" w:rsidRDefault="00176E18" w:rsidP="00A32A47">
            <w:pPr>
              <w:pStyle w:val="acctfourfigures"/>
              <w:tabs>
                <w:tab w:val="clear" w:pos="765"/>
                <w:tab w:val="decimal" w:pos="883"/>
              </w:tabs>
              <w:spacing w:line="240" w:lineRule="atLeast"/>
              <w:rPr>
                <w:rFonts w:cs="Times New Roman"/>
              </w:rPr>
            </w:pPr>
          </w:p>
        </w:tc>
        <w:tc>
          <w:tcPr>
            <w:tcW w:w="633" w:type="pct"/>
            <w:tcBorders>
              <w:top w:val="single" w:sz="4" w:space="0" w:color="auto"/>
            </w:tcBorders>
          </w:tcPr>
          <w:p w:rsidR="00176E18" w:rsidRPr="003948FD" w:rsidRDefault="00176E18" w:rsidP="00A32A47">
            <w:pPr>
              <w:pStyle w:val="acctfourfigures"/>
              <w:tabs>
                <w:tab w:val="clear" w:pos="765"/>
                <w:tab w:val="decimal" w:pos="905"/>
                <w:tab w:val="decimal" w:pos="971"/>
              </w:tabs>
              <w:spacing w:line="240" w:lineRule="atLeast"/>
              <w:ind w:left="-108" w:right="-197"/>
              <w:rPr>
                <w:rFonts w:cs="Times New Roman"/>
                <w:lang w:val="en-US"/>
              </w:rPr>
            </w:pPr>
          </w:p>
        </w:tc>
        <w:tc>
          <w:tcPr>
            <w:tcW w:w="14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576" w:type="pct"/>
            <w:tcBorders>
              <w:top w:val="single" w:sz="4" w:space="0" w:color="auto"/>
            </w:tcBorders>
          </w:tcPr>
          <w:p w:rsidR="00176E18" w:rsidRPr="003948FD" w:rsidRDefault="00176E18" w:rsidP="00A32A47">
            <w:pPr>
              <w:pStyle w:val="acctfourfigures"/>
              <w:tabs>
                <w:tab w:val="clear" w:pos="765"/>
                <w:tab w:val="decimal" w:pos="794"/>
              </w:tabs>
              <w:spacing w:line="240" w:lineRule="atLeast"/>
              <w:ind w:left="-108" w:right="-13"/>
              <w:rPr>
                <w:rFonts w:cs="Times New Roman"/>
                <w:lang w:val="en-US"/>
              </w:rPr>
            </w:pPr>
          </w:p>
        </w:tc>
        <w:tc>
          <w:tcPr>
            <w:tcW w:w="14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51" w:type="pct"/>
            <w:tcBorders>
              <w:top w:val="single" w:sz="4" w:space="0" w:color="auto"/>
            </w:tcBorders>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p>
        </w:tc>
      </w:tr>
      <w:tr w:rsidR="00176E18" w:rsidRPr="003948FD" w:rsidTr="00A32A47">
        <w:tc>
          <w:tcPr>
            <w:tcW w:w="2143" w:type="pct"/>
          </w:tcPr>
          <w:p w:rsidR="00176E18" w:rsidRPr="003948FD" w:rsidRDefault="00176E18" w:rsidP="00A32A47">
            <w:pPr>
              <w:spacing w:line="240" w:lineRule="atLeast"/>
              <w:rPr>
                <w:rFonts w:cs="Times New Roman"/>
                <w:b/>
                <w:bCs/>
                <w:szCs w:val="22"/>
              </w:rPr>
            </w:pPr>
            <w:r w:rsidRPr="003948FD">
              <w:rPr>
                <w:rFonts w:cs="Times New Roman"/>
                <w:b/>
                <w:bCs/>
                <w:szCs w:val="22"/>
              </w:rPr>
              <w:t>Other parties</w:t>
            </w:r>
          </w:p>
        </w:tc>
        <w:tc>
          <w:tcPr>
            <w:tcW w:w="569" w:type="pct"/>
          </w:tcPr>
          <w:p w:rsidR="00176E18" w:rsidRPr="003948FD" w:rsidRDefault="00176E18" w:rsidP="00A32A47">
            <w:pPr>
              <w:pStyle w:val="acctfourfigures"/>
              <w:tabs>
                <w:tab w:val="clear" w:pos="765"/>
                <w:tab w:val="decimal" w:pos="793"/>
                <w:tab w:val="decimal" w:pos="971"/>
              </w:tabs>
              <w:spacing w:line="240" w:lineRule="atLeast"/>
              <w:ind w:left="-108" w:right="-197"/>
              <w:rPr>
                <w:rFonts w:cs="Times New Roman"/>
                <w:lang w:val="en-US"/>
              </w:rPr>
            </w:pPr>
          </w:p>
        </w:tc>
        <w:tc>
          <w:tcPr>
            <w:tcW w:w="140" w:type="pct"/>
            <w:gridSpan w:val="2"/>
          </w:tcPr>
          <w:p w:rsidR="00176E18" w:rsidRPr="00E87027" w:rsidRDefault="00176E18" w:rsidP="00A32A47">
            <w:pPr>
              <w:pStyle w:val="acctfourfigures"/>
              <w:tabs>
                <w:tab w:val="clear" w:pos="765"/>
                <w:tab w:val="decimal" w:pos="883"/>
              </w:tabs>
              <w:spacing w:line="240" w:lineRule="atLeast"/>
              <w:rPr>
                <w:rFonts w:cs="Times New Roman"/>
              </w:rPr>
            </w:pPr>
          </w:p>
        </w:tc>
        <w:tc>
          <w:tcPr>
            <w:tcW w:w="633" w:type="pct"/>
          </w:tcPr>
          <w:p w:rsidR="00176E18" w:rsidRPr="003948FD" w:rsidRDefault="00176E18" w:rsidP="00A32A47">
            <w:pPr>
              <w:pStyle w:val="acctfourfigures"/>
              <w:tabs>
                <w:tab w:val="clear" w:pos="765"/>
                <w:tab w:val="decimal" w:pos="905"/>
                <w:tab w:val="decimal" w:pos="971"/>
              </w:tabs>
              <w:spacing w:line="240" w:lineRule="atLeast"/>
              <w:ind w:left="-108" w:right="-197"/>
              <w:rPr>
                <w:rFonts w:cs="Times New Roman"/>
                <w:lang w:val="en-US"/>
              </w:rPr>
            </w:pPr>
          </w:p>
        </w:tc>
        <w:tc>
          <w:tcPr>
            <w:tcW w:w="14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576" w:type="pct"/>
          </w:tcPr>
          <w:p w:rsidR="00176E18" w:rsidRPr="003948FD" w:rsidRDefault="00176E18" w:rsidP="00A32A47">
            <w:pPr>
              <w:pStyle w:val="acctfourfigures"/>
              <w:tabs>
                <w:tab w:val="clear" w:pos="765"/>
                <w:tab w:val="decimal" w:pos="794"/>
              </w:tabs>
              <w:spacing w:line="240" w:lineRule="atLeast"/>
              <w:ind w:left="-108" w:right="-13"/>
              <w:rPr>
                <w:rFonts w:cs="Times New Roman"/>
                <w:lang w:val="en-US"/>
              </w:rPr>
            </w:pPr>
          </w:p>
        </w:tc>
        <w:tc>
          <w:tcPr>
            <w:tcW w:w="14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51" w:type="pct"/>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p>
        </w:tc>
      </w:tr>
      <w:tr w:rsidR="00176E18" w:rsidRPr="003948FD" w:rsidTr="00A32A47">
        <w:tc>
          <w:tcPr>
            <w:tcW w:w="2143" w:type="pct"/>
          </w:tcPr>
          <w:p w:rsidR="00176E18" w:rsidRPr="003948FD" w:rsidRDefault="00176E18" w:rsidP="00A32A47">
            <w:pPr>
              <w:spacing w:line="240" w:lineRule="atLeast"/>
              <w:rPr>
                <w:rFonts w:cs="Times New Roman"/>
              </w:rPr>
            </w:pPr>
            <w:r w:rsidRPr="003948FD">
              <w:rPr>
                <w:rFonts w:cs="Times New Roman"/>
              </w:rPr>
              <w:t>Within credit terms</w:t>
            </w:r>
          </w:p>
        </w:tc>
        <w:tc>
          <w:tcPr>
            <w:tcW w:w="569" w:type="pct"/>
          </w:tcPr>
          <w:p w:rsidR="00176E18" w:rsidRPr="003948FD" w:rsidRDefault="00176E18" w:rsidP="00A32A47">
            <w:pPr>
              <w:pStyle w:val="acctfourfigures"/>
              <w:tabs>
                <w:tab w:val="clear" w:pos="765"/>
                <w:tab w:val="decimal" w:pos="793"/>
              </w:tabs>
              <w:spacing w:line="240" w:lineRule="atLeast"/>
              <w:ind w:left="-108" w:right="-197"/>
              <w:rPr>
                <w:rFonts w:cs="Times New Roman"/>
                <w:lang w:val="en-US"/>
              </w:rPr>
            </w:pPr>
            <w:r w:rsidRPr="0099357B">
              <w:rPr>
                <w:rFonts w:cs="Times New Roman"/>
                <w:lang w:val="en-US"/>
              </w:rPr>
              <w:t>220,834</w:t>
            </w:r>
          </w:p>
        </w:tc>
        <w:tc>
          <w:tcPr>
            <w:tcW w:w="140" w:type="pct"/>
            <w:gridSpan w:val="2"/>
          </w:tcPr>
          <w:p w:rsidR="00176E18" w:rsidRPr="003948FD" w:rsidRDefault="00176E18" w:rsidP="00A32A47">
            <w:pPr>
              <w:pStyle w:val="acctfourfigures"/>
              <w:tabs>
                <w:tab w:val="clear" w:pos="765"/>
                <w:tab w:val="decimal" w:pos="883"/>
              </w:tabs>
              <w:spacing w:line="240" w:lineRule="atLeast"/>
              <w:rPr>
                <w:rFonts w:cs="Times New Roman"/>
              </w:rPr>
            </w:pPr>
          </w:p>
        </w:tc>
        <w:tc>
          <w:tcPr>
            <w:tcW w:w="633" w:type="pct"/>
          </w:tcPr>
          <w:p w:rsidR="00176E18" w:rsidRPr="003948FD" w:rsidRDefault="00176E18" w:rsidP="00A32A47">
            <w:pPr>
              <w:pStyle w:val="acctfourfigures"/>
              <w:tabs>
                <w:tab w:val="clear" w:pos="765"/>
                <w:tab w:val="decimal" w:pos="905"/>
              </w:tabs>
              <w:spacing w:line="240" w:lineRule="atLeast"/>
              <w:ind w:left="-108" w:right="-197"/>
              <w:rPr>
                <w:rFonts w:cs="Times New Roman"/>
                <w:lang w:val="en-US"/>
              </w:rPr>
            </w:pPr>
            <w:r>
              <w:rPr>
                <w:rFonts w:cs="Times New Roman"/>
                <w:lang w:val="en-US"/>
              </w:rPr>
              <w:t>239,847</w:t>
            </w: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576" w:type="pct"/>
          </w:tcPr>
          <w:p w:rsidR="00176E18" w:rsidRPr="003948FD" w:rsidRDefault="00176E18" w:rsidP="00A32A47">
            <w:pPr>
              <w:pStyle w:val="acctfourfigures"/>
              <w:tabs>
                <w:tab w:val="clear" w:pos="765"/>
                <w:tab w:val="decimal" w:pos="794"/>
              </w:tabs>
              <w:spacing w:line="240" w:lineRule="atLeast"/>
              <w:ind w:left="-108" w:right="-13"/>
              <w:rPr>
                <w:rFonts w:cs="Times New Roman"/>
                <w:lang w:val="en-US"/>
              </w:rPr>
            </w:pPr>
            <w:r w:rsidRPr="0099357B">
              <w:rPr>
                <w:rFonts w:cs="Times New Roman"/>
                <w:lang w:val="en-US"/>
              </w:rPr>
              <w:t>90,808</w:t>
            </w: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51" w:type="pct"/>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r>
              <w:rPr>
                <w:rFonts w:cs="Times New Roman"/>
                <w:lang w:val="en-US"/>
              </w:rPr>
              <w:t>106,599</w:t>
            </w:r>
          </w:p>
        </w:tc>
      </w:tr>
      <w:tr w:rsidR="00176E18" w:rsidRPr="003948FD" w:rsidTr="00A32A47">
        <w:tc>
          <w:tcPr>
            <w:tcW w:w="2143" w:type="pct"/>
          </w:tcPr>
          <w:p w:rsidR="00176E18" w:rsidRPr="003948FD" w:rsidRDefault="00176E18" w:rsidP="00A32A47">
            <w:pPr>
              <w:spacing w:line="240" w:lineRule="atLeast"/>
              <w:rPr>
                <w:rFonts w:cs="Times New Roman"/>
              </w:rPr>
            </w:pPr>
            <w:r w:rsidRPr="003948FD">
              <w:rPr>
                <w:rFonts w:cs="Times New Roman"/>
              </w:rPr>
              <w:t>Overdue:</w:t>
            </w:r>
          </w:p>
        </w:tc>
        <w:tc>
          <w:tcPr>
            <w:tcW w:w="569" w:type="pct"/>
          </w:tcPr>
          <w:p w:rsidR="00176E18" w:rsidRPr="003948FD" w:rsidRDefault="00176E18" w:rsidP="00A32A47">
            <w:pPr>
              <w:pStyle w:val="acctfourfigures"/>
              <w:tabs>
                <w:tab w:val="clear" w:pos="765"/>
                <w:tab w:val="decimal" w:pos="793"/>
              </w:tabs>
              <w:spacing w:line="240" w:lineRule="atLeast"/>
              <w:ind w:left="-108" w:right="-197"/>
              <w:rPr>
                <w:rFonts w:cs="Times New Roman"/>
                <w:lang w:val="en-US"/>
              </w:rPr>
            </w:pPr>
          </w:p>
        </w:tc>
        <w:tc>
          <w:tcPr>
            <w:tcW w:w="140" w:type="pct"/>
            <w:gridSpan w:val="2"/>
          </w:tcPr>
          <w:p w:rsidR="00176E18" w:rsidRPr="003948FD" w:rsidRDefault="00176E18" w:rsidP="00A32A47">
            <w:pPr>
              <w:pStyle w:val="acctfourfigures"/>
              <w:tabs>
                <w:tab w:val="clear" w:pos="765"/>
                <w:tab w:val="decimal" w:pos="883"/>
              </w:tabs>
              <w:spacing w:line="240" w:lineRule="atLeast"/>
              <w:rPr>
                <w:rFonts w:cs="Times New Roman"/>
              </w:rPr>
            </w:pPr>
          </w:p>
        </w:tc>
        <w:tc>
          <w:tcPr>
            <w:tcW w:w="633" w:type="pct"/>
          </w:tcPr>
          <w:p w:rsidR="00176E18" w:rsidRPr="003948FD" w:rsidRDefault="00176E18" w:rsidP="00A32A47">
            <w:pPr>
              <w:pStyle w:val="acctfourfigures"/>
              <w:tabs>
                <w:tab w:val="clear" w:pos="765"/>
                <w:tab w:val="decimal" w:pos="905"/>
              </w:tabs>
              <w:spacing w:line="240" w:lineRule="atLeast"/>
              <w:ind w:left="-108" w:right="-197"/>
              <w:rPr>
                <w:rFonts w:cs="Times New Roman"/>
                <w:lang w:val="en-US"/>
              </w:rPr>
            </w:pP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576" w:type="pct"/>
          </w:tcPr>
          <w:p w:rsidR="00176E18" w:rsidRPr="003948FD" w:rsidRDefault="00176E18" w:rsidP="00A32A47">
            <w:pPr>
              <w:pStyle w:val="acctfourfigures"/>
              <w:tabs>
                <w:tab w:val="clear" w:pos="765"/>
                <w:tab w:val="decimal" w:pos="794"/>
              </w:tabs>
              <w:spacing w:line="240" w:lineRule="atLeast"/>
              <w:ind w:left="-108" w:right="-13"/>
              <w:rPr>
                <w:rFonts w:cs="Times New Roman"/>
                <w:lang w:val="en-US"/>
              </w:rPr>
            </w:pP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51" w:type="pct"/>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p>
        </w:tc>
      </w:tr>
      <w:tr w:rsidR="00176E18" w:rsidRPr="003948FD" w:rsidTr="00A32A47">
        <w:tc>
          <w:tcPr>
            <w:tcW w:w="2143" w:type="pct"/>
          </w:tcPr>
          <w:p w:rsidR="00176E18" w:rsidRPr="003948FD" w:rsidRDefault="00176E18" w:rsidP="00A32A47">
            <w:pPr>
              <w:tabs>
                <w:tab w:val="left" w:pos="2460"/>
              </w:tabs>
              <w:spacing w:line="240" w:lineRule="atLeast"/>
              <w:rPr>
                <w:rFonts w:cs="Times New Roman"/>
              </w:rPr>
            </w:pPr>
            <w:r w:rsidRPr="003948FD">
              <w:rPr>
                <w:rFonts w:cs="Times New Roman"/>
              </w:rPr>
              <w:t xml:space="preserve">     Less than 3 months</w:t>
            </w:r>
          </w:p>
        </w:tc>
        <w:tc>
          <w:tcPr>
            <w:tcW w:w="569" w:type="pct"/>
          </w:tcPr>
          <w:p w:rsidR="00176E18" w:rsidRPr="003948FD" w:rsidRDefault="00176E18" w:rsidP="00A32A47">
            <w:pPr>
              <w:pStyle w:val="acctfourfigures"/>
              <w:tabs>
                <w:tab w:val="clear" w:pos="765"/>
                <w:tab w:val="decimal" w:pos="793"/>
              </w:tabs>
              <w:spacing w:line="240" w:lineRule="atLeast"/>
              <w:ind w:left="-108" w:right="-197"/>
              <w:rPr>
                <w:rFonts w:cs="Times New Roman"/>
                <w:lang w:val="en-US"/>
              </w:rPr>
            </w:pPr>
            <w:r w:rsidRPr="0099357B">
              <w:rPr>
                <w:rFonts w:cs="Times New Roman"/>
                <w:lang w:val="en-US"/>
              </w:rPr>
              <w:t>29,897</w:t>
            </w:r>
          </w:p>
        </w:tc>
        <w:tc>
          <w:tcPr>
            <w:tcW w:w="140" w:type="pct"/>
            <w:gridSpan w:val="2"/>
          </w:tcPr>
          <w:p w:rsidR="00176E18" w:rsidRPr="003948FD" w:rsidRDefault="00176E18" w:rsidP="00A32A47">
            <w:pPr>
              <w:pStyle w:val="acctfourfigures"/>
              <w:tabs>
                <w:tab w:val="clear" w:pos="765"/>
                <w:tab w:val="decimal" w:pos="883"/>
              </w:tabs>
              <w:spacing w:line="240" w:lineRule="atLeast"/>
              <w:rPr>
                <w:rFonts w:cs="Times New Roman"/>
              </w:rPr>
            </w:pPr>
          </w:p>
        </w:tc>
        <w:tc>
          <w:tcPr>
            <w:tcW w:w="633" w:type="pct"/>
          </w:tcPr>
          <w:p w:rsidR="00176E18" w:rsidRPr="003948FD" w:rsidRDefault="00176E18" w:rsidP="00A32A47">
            <w:pPr>
              <w:pStyle w:val="acctfourfigures"/>
              <w:tabs>
                <w:tab w:val="clear" w:pos="765"/>
                <w:tab w:val="decimal" w:pos="905"/>
              </w:tabs>
              <w:spacing w:line="240" w:lineRule="atLeast"/>
              <w:ind w:left="-108" w:right="-197"/>
              <w:rPr>
                <w:rFonts w:cs="Times New Roman"/>
                <w:lang w:val="en-US"/>
              </w:rPr>
            </w:pPr>
            <w:r>
              <w:rPr>
                <w:rFonts w:cs="Times New Roman"/>
                <w:lang w:val="en-US"/>
              </w:rPr>
              <w:t>49,923</w:t>
            </w: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576" w:type="pct"/>
          </w:tcPr>
          <w:p w:rsidR="00176E18" w:rsidRPr="003948FD" w:rsidRDefault="00176E18" w:rsidP="00A32A47">
            <w:pPr>
              <w:pStyle w:val="acctfourfigures"/>
              <w:tabs>
                <w:tab w:val="clear" w:pos="765"/>
                <w:tab w:val="decimal" w:pos="794"/>
              </w:tabs>
              <w:spacing w:line="240" w:lineRule="atLeast"/>
              <w:ind w:left="-108" w:right="-13"/>
              <w:rPr>
                <w:rFonts w:cs="Times New Roman"/>
                <w:lang w:val="en-US"/>
              </w:rPr>
            </w:pPr>
            <w:r w:rsidRPr="0099357B">
              <w:rPr>
                <w:rFonts w:cs="Times New Roman"/>
                <w:lang w:val="en-US"/>
              </w:rPr>
              <w:t>21,063</w:t>
            </w: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51" w:type="pct"/>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r>
              <w:rPr>
                <w:rFonts w:cs="Times New Roman"/>
                <w:lang w:val="en-US"/>
              </w:rPr>
              <w:t>22,371</w:t>
            </w:r>
          </w:p>
        </w:tc>
      </w:tr>
      <w:tr w:rsidR="00176E18" w:rsidRPr="003948FD" w:rsidTr="00A32A47">
        <w:tc>
          <w:tcPr>
            <w:tcW w:w="2143" w:type="pct"/>
          </w:tcPr>
          <w:p w:rsidR="00176E18" w:rsidRPr="003948FD" w:rsidRDefault="00176E18" w:rsidP="00A32A47">
            <w:pPr>
              <w:spacing w:line="240" w:lineRule="atLeast"/>
              <w:rPr>
                <w:rFonts w:cs="Times New Roman"/>
              </w:rPr>
            </w:pPr>
            <w:r w:rsidRPr="003948FD">
              <w:rPr>
                <w:rFonts w:cs="Times New Roman"/>
              </w:rPr>
              <w:t xml:space="preserve">     </w:t>
            </w:r>
            <w:r>
              <w:rPr>
                <w:rFonts w:cs="Times New Roman"/>
              </w:rPr>
              <w:t>3 - 6</w:t>
            </w:r>
            <w:r w:rsidRPr="003948FD">
              <w:rPr>
                <w:rFonts w:cs="Times New Roman"/>
              </w:rPr>
              <w:t xml:space="preserve"> months</w:t>
            </w:r>
          </w:p>
        </w:tc>
        <w:tc>
          <w:tcPr>
            <w:tcW w:w="569" w:type="pct"/>
          </w:tcPr>
          <w:p w:rsidR="00176E18" w:rsidRPr="003948FD" w:rsidRDefault="00176E18" w:rsidP="00A32A47">
            <w:pPr>
              <w:pStyle w:val="acctfourfigures"/>
              <w:tabs>
                <w:tab w:val="clear" w:pos="765"/>
                <w:tab w:val="decimal" w:pos="525"/>
              </w:tabs>
              <w:spacing w:line="240" w:lineRule="atLeast"/>
              <w:ind w:left="-108" w:right="-197"/>
              <w:rPr>
                <w:rFonts w:cs="Times New Roman"/>
                <w:lang w:val="en-US"/>
              </w:rPr>
            </w:pPr>
            <w:r>
              <w:rPr>
                <w:rFonts w:cs="Times New Roman"/>
                <w:lang w:val="en-US"/>
              </w:rPr>
              <w:t>-</w:t>
            </w:r>
          </w:p>
        </w:tc>
        <w:tc>
          <w:tcPr>
            <w:tcW w:w="140" w:type="pct"/>
            <w:gridSpan w:val="2"/>
          </w:tcPr>
          <w:p w:rsidR="00176E18" w:rsidRPr="003948FD" w:rsidRDefault="00176E18" w:rsidP="00A32A47">
            <w:pPr>
              <w:pStyle w:val="acctfourfigures"/>
              <w:tabs>
                <w:tab w:val="clear" w:pos="765"/>
                <w:tab w:val="decimal" w:pos="883"/>
              </w:tabs>
              <w:spacing w:line="240" w:lineRule="atLeast"/>
              <w:rPr>
                <w:rFonts w:cs="Times New Roman"/>
              </w:rPr>
            </w:pPr>
          </w:p>
        </w:tc>
        <w:tc>
          <w:tcPr>
            <w:tcW w:w="633" w:type="pct"/>
          </w:tcPr>
          <w:p w:rsidR="00176E18" w:rsidRPr="003948FD" w:rsidRDefault="00176E18" w:rsidP="00A32A47">
            <w:pPr>
              <w:pStyle w:val="acctfourfigures"/>
              <w:tabs>
                <w:tab w:val="clear" w:pos="765"/>
                <w:tab w:val="decimal" w:pos="905"/>
              </w:tabs>
              <w:spacing w:line="240" w:lineRule="atLeast"/>
              <w:ind w:left="-108" w:right="-197"/>
              <w:rPr>
                <w:rFonts w:cs="Times New Roman"/>
                <w:lang w:val="en-US"/>
              </w:rPr>
            </w:pPr>
            <w:r w:rsidRPr="000652A3">
              <w:rPr>
                <w:rFonts w:cs="Times New Roman"/>
                <w:lang w:val="en-US"/>
              </w:rPr>
              <w:t>1,387</w:t>
            </w: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576" w:type="pct"/>
          </w:tcPr>
          <w:p w:rsidR="00176E18" w:rsidRPr="000E4B9A" w:rsidRDefault="00176E18" w:rsidP="00A32A47">
            <w:pPr>
              <w:pStyle w:val="acctfourfigures"/>
              <w:tabs>
                <w:tab w:val="clear" w:pos="765"/>
                <w:tab w:val="decimal" w:pos="556"/>
              </w:tabs>
              <w:spacing w:line="240" w:lineRule="atLeast"/>
              <w:rPr>
                <w:rFonts w:cs="Times New Roman"/>
                <w:szCs w:val="22"/>
              </w:rPr>
            </w:pPr>
            <w:r>
              <w:rPr>
                <w:rFonts w:cs="Times New Roman"/>
                <w:szCs w:val="22"/>
              </w:rPr>
              <w:t>-</w:t>
            </w: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51" w:type="pct"/>
          </w:tcPr>
          <w:p w:rsidR="00176E18" w:rsidRPr="003948FD" w:rsidRDefault="00176E18" w:rsidP="00A32A47">
            <w:pPr>
              <w:pStyle w:val="acctfourfigures"/>
              <w:tabs>
                <w:tab w:val="clear" w:pos="765"/>
                <w:tab w:val="decimal" w:pos="607"/>
              </w:tabs>
              <w:spacing w:line="240" w:lineRule="atLeast"/>
              <w:ind w:left="-108" w:right="-13"/>
              <w:rPr>
                <w:rFonts w:cs="Times New Roman"/>
                <w:lang w:val="en-US"/>
              </w:rPr>
            </w:pPr>
            <w:r>
              <w:rPr>
                <w:rFonts w:cs="Times New Roman"/>
                <w:lang w:val="en-US"/>
              </w:rPr>
              <w:t>-</w:t>
            </w:r>
          </w:p>
        </w:tc>
      </w:tr>
      <w:tr w:rsidR="00176E18" w:rsidRPr="003948FD" w:rsidTr="00A32A47">
        <w:tc>
          <w:tcPr>
            <w:tcW w:w="2143" w:type="pct"/>
          </w:tcPr>
          <w:p w:rsidR="00176E18" w:rsidRPr="003948FD" w:rsidRDefault="00176E18" w:rsidP="00A32A47">
            <w:pPr>
              <w:spacing w:line="240" w:lineRule="atLeast"/>
              <w:rPr>
                <w:rFonts w:cs="Times New Roman"/>
              </w:rPr>
            </w:pPr>
            <w:r>
              <w:rPr>
                <w:rFonts w:cs="Times New Roman"/>
              </w:rPr>
              <w:t xml:space="preserve">     6 - 12</w:t>
            </w:r>
            <w:r w:rsidRPr="003948FD">
              <w:rPr>
                <w:rFonts w:cs="Times New Roman"/>
              </w:rPr>
              <w:t xml:space="preserve"> months</w:t>
            </w:r>
          </w:p>
        </w:tc>
        <w:tc>
          <w:tcPr>
            <w:tcW w:w="569" w:type="pct"/>
          </w:tcPr>
          <w:p w:rsidR="00176E18" w:rsidRPr="003948FD" w:rsidRDefault="00176E18" w:rsidP="00A32A47">
            <w:pPr>
              <w:pStyle w:val="acctfourfigures"/>
              <w:tabs>
                <w:tab w:val="clear" w:pos="765"/>
                <w:tab w:val="decimal" w:pos="793"/>
              </w:tabs>
              <w:spacing w:line="240" w:lineRule="atLeast"/>
              <w:ind w:left="-108" w:right="-197"/>
              <w:rPr>
                <w:rFonts w:cs="Times New Roman"/>
                <w:lang w:val="en-US"/>
              </w:rPr>
            </w:pPr>
            <w:r w:rsidRPr="0099357B">
              <w:rPr>
                <w:rFonts w:cs="Times New Roman"/>
                <w:lang w:val="en-US"/>
              </w:rPr>
              <w:t>375</w:t>
            </w:r>
          </w:p>
        </w:tc>
        <w:tc>
          <w:tcPr>
            <w:tcW w:w="140" w:type="pct"/>
            <w:gridSpan w:val="2"/>
          </w:tcPr>
          <w:p w:rsidR="00176E18" w:rsidRPr="003948FD" w:rsidRDefault="00176E18" w:rsidP="00A32A47">
            <w:pPr>
              <w:pStyle w:val="acctfourfigures"/>
              <w:tabs>
                <w:tab w:val="clear" w:pos="765"/>
                <w:tab w:val="decimal" w:pos="883"/>
              </w:tabs>
              <w:spacing w:line="240" w:lineRule="atLeast"/>
              <w:rPr>
                <w:rFonts w:cs="Times New Roman"/>
              </w:rPr>
            </w:pPr>
          </w:p>
        </w:tc>
        <w:tc>
          <w:tcPr>
            <w:tcW w:w="633" w:type="pct"/>
          </w:tcPr>
          <w:p w:rsidR="00176E18" w:rsidRPr="000652A3" w:rsidRDefault="00176E18" w:rsidP="00A32A47">
            <w:pPr>
              <w:pStyle w:val="acctfourfigures"/>
              <w:tabs>
                <w:tab w:val="clear" w:pos="765"/>
                <w:tab w:val="decimal" w:pos="630"/>
              </w:tabs>
              <w:spacing w:line="240" w:lineRule="atLeast"/>
              <w:ind w:left="-108" w:right="-197"/>
              <w:rPr>
                <w:rFonts w:cs="Times New Roman"/>
                <w:lang w:val="en-US"/>
              </w:rPr>
            </w:pPr>
            <w:r>
              <w:rPr>
                <w:rFonts w:cs="Times New Roman"/>
                <w:lang w:val="en-US"/>
              </w:rPr>
              <w:t>-</w:t>
            </w: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576" w:type="pct"/>
          </w:tcPr>
          <w:p w:rsidR="00176E18" w:rsidRPr="000E4B9A" w:rsidRDefault="00176E18" w:rsidP="00A32A47">
            <w:pPr>
              <w:pStyle w:val="acctfourfigures"/>
              <w:tabs>
                <w:tab w:val="clear" w:pos="765"/>
                <w:tab w:val="decimal" w:pos="556"/>
              </w:tabs>
              <w:spacing w:line="240" w:lineRule="atLeast"/>
              <w:rPr>
                <w:rFonts w:cs="Times New Roman"/>
                <w:szCs w:val="22"/>
              </w:rPr>
            </w:pPr>
            <w:r>
              <w:rPr>
                <w:rFonts w:cs="Times New Roman"/>
                <w:szCs w:val="22"/>
              </w:rPr>
              <w:t>-</w:t>
            </w: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51" w:type="pct"/>
          </w:tcPr>
          <w:p w:rsidR="00176E18" w:rsidRDefault="00176E18" w:rsidP="00A32A47">
            <w:pPr>
              <w:pStyle w:val="acctfourfigures"/>
              <w:tabs>
                <w:tab w:val="clear" w:pos="765"/>
                <w:tab w:val="decimal" w:pos="607"/>
              </w:tabs>
              <w:spacing w:line="240" w:lineRule="atLeast"/>
              <w:ind w:left="-108" w:right="-13"/>
              <w:rPr>
                <w:rFonts w:cs="Times New Roman"/>
                <w:lang w:val="en-US"/>
              </w:rPr>
            </w:pPr>
            <w:r>
              <w:rPr>
                <w:rFonts w:cs="Times New Roman"/>
                <w:lang w:val="en-US"/>
              </w:rPr>
              <w:t>-</w:t>
            </w:r>
          </w:p>
        </w:tc>
      </w:tr>
      <w:tr w:rsidR="00176E18" w:rsidRPr="003948FD" w:rsidTr="00A32A47">
        <w:tc>
          <w:tcPr>
            <w:tcW w:w="2143" w:type="pct"/>
          </w:tcPr>
          <w:p w:rsidR="00176E18" w:rsidRPr="003948FD" w:rsidRDefault="00176E18" w:rsidP="00A32A47">
            <w:pPr>
              <w:spacing w:line="240" w:lineRule="atLeast"/>
              <w:rPr>
                <w:rFonts w:cs="Times New Roman"/>
              </w:rPr>
            </w:pPr>
            <w:r w:rsidRPr="003948FD">
              <w:rPr>
                <w:rFonts w:cs="Times New Roman"/>
              </w:rPr>
              <w:t xml:space="preserve">     Over 12 months</w:t>
            </w:r>
          </w:p>
        </w:tc>
        <w:tc>
          <w:tcPr>
            <w:tcW w:w="569" w:type="pct"/>
            <w:tcBorders>
              <w:bottom w:val="single" w:sz="4" w:space="0" w:color="auto"/>
            </w:tcBorders>
          </w:tcPr>
          <w:p w:rsidR="00176E18" w:rsidRPr="00534111" w:rsidRDefault="00176E18" w:rsidP="00A32A47">
            <w:pPr>
              <w:pStyle w:val="acctfourfigures"/>
              <w:tabs>
                <w:tab w:val="clear" w:pos="765"/>
                <w:tab w:val="decimal" w:pos="795"/>
              </w:tabs>
              <w:spacing w:line="240" w:lineRule="atLeast"/>
              <w:ind w:left="-108" w:right="-13"/>
              <w:rPr>
                <w:rFonts w:cstheme="minorBidi"/>
                <w:lang w:val="en-US" w:bidi="th-TH"/>
              </w:rPr>
            </w:pPr>
            <w:r w:rsidRPr="0099357B">
              <w:rPr>
                <w:rFonts w:cstheme="minorBidi"/>
                <w:lang w:val="en-US" w:bidi="th-TH"/>
              </w:rPr>
              <w:t>2,429</w:t>
            </w:r>
          </w:p>
        </w:tc>
        <w:tc>
          <w:tcPr>
            <w:tcW w:w="140" w:type="pct"/>
            <w:gridSpan w:val="2"/>
          </w:tcPr>
          <w:p w:rsidR="00176E18" w:rsidRPr="003948FD" w:rsidRDefault="00176E18" w:rsidP="00A32A47">
            <w:pPr>
              <w:pStyle w:val="acctfourfigures"/>
              <w:tabs>
                <w:tab w:val="clear" w:pos="765"/>
                <w:tab w:val="decimal" w:pos="883"/>
              </w:tabs>
              <w:spacing w:line="240" w:lineRule="atLeast"/>
              <w:rPr>
                <w:rFonts w:cs="Times New Roman"/>
              </w:rPr>
            </w:pPr>
          </w:p>
        </w:tc>
        <w:tc>
          <w:tcPr>
            <w:tcW w:w="633" w:type="pct"/>
            <w:tcBorders>
              <w:bottom w:val="single" w:sz="4" w:space="0" w:color="auto"/>
            </w:tcBorders>
          </w:tcPr>
          <w:p w:rsidR="00176E18" w:rsidRPr="003948FD" w:rsidRDefault="00176E18" w:rsidP="00A32A47">
            <w:pPr>
              <w:pStyle w:val="acctfourfigures"/>
              <w:tabs>
                <w:tab w:val="clear" w:pos="765"/>
                <w:tab w:val="decimal" w:pos="905"/>
              </w:tabs>
              <w:spacing w:line="240" w:lineRule="atLeast"/>
              <w:ind w:left="-108" w:right="-197"/>
              <w:rPr>
                <w:rFonts w:cs="Times New Roman"/>
                <w:lang w:val="en-US"/>
              </w:rPr>
            </w:pPr>
            <w:r w:rsidRPr="000652A3">
              <w:rPr>
                <w:rFonts w:cs="Times New Roman"/>
                <w:lang w:val="en-US"/>
              </w:rPr>
              <w:t>3,419</w:t>
            </w: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576" w:type="pct"/>
            <w:tcBorders>
              <w:bottom w:val="single" w:sz="4" w:space="0" w:color="auto"/>
            </w:tcBorders>
          </w:tcPr>
          <w:p w:rsidR="00176E18" w:rsidRPr="000E4B9A" w:rsidRDefault="00176E18" w:rsidP="00A32A47">
            <w:pPr>
              <w:pStyle w:val="acctfourfigures"/>
              <w:tabs>
                <w:tab w:val="clear" w:pos="765"/>
                <w:tab w:val="decimal" w:pos="556"/>
              </w:tabs>
              <w:spacing w:line="240" w:lineRule="atLeast"/>
              <w:rPr>
                <w:rFonts w:cs="Times New Roman"/>
                <w:szCs w:val="22"/>
              </w:rPr>
            </w:pPr>
            <w:r>
              <w:rPr>
                <w:rFonts w:cs="Times New Roman"/>
                <w:szCs w:val="22"/>
              </w:rPr>
              <w:t>-</w:t>
            </w:r>
          </w:p>
        </w:tc>
        <w:tc>
          <w:tcPr>
            <w:tcW w:w="144" w:type="pct"/>
          </w:tcPr>
          <w:p w:rsidR="00176E18" w:rsidRPr="003948FD" w:rsidRDefault="00176E18" w:rsidP="00A32A47">
            <w:pPr>
              <w:pStyle w:val="acctfourfigures"/>
              <w:tabs>
                <w:tab w:val="clear" w:pos="765"/>
                <w:tab w:val="decimal" w:pos="883"/>
              </w:tabs>
              <w:spacing w:line="240" w:lineRule="atLeast"/>
              <w:ind w:left="-108"/>
              <w:rPr>
                <w:rFonts w:cs="Times New Roman"/>
              </w:rPr>
            </w:pPr>
          </w:p>
        </w:tc>
        <w:tc>
          <w:tcPr>
            <w:tcW w:w="651" w:type="pct"/>
            <w:tcBorders>
              <w:bottom w:val="single" w:sz="4" w:space="0" w:color="auto"/>
            </w:tcBorders>
          </w:tcPr>
          <w:p w:rsidR="00176E18" w:rsidRPr="003948FD" w:rsidRDefault="00176E18" w:rsidP="00A32A47">
            <w:pPr>
              <w:pStyle w:val="acctfourfigures"/>
              <w:tabs>
                <w:tab w:val="clear" w:pos="765"/>
                <w:tab w:val="decimal" w:pos="967"/>
              </w:tabs>
              <w:spacing w:line="240" w:lineRule="atLeast"/>
              <w:ind w:left="-108" w:right="-13"/>
              <w:rPr>
                <w:rFonts w:cs="Times New Roman"/>
                <w:lang w:val="en-US"/>
              </w:rPr>
            </w:pPr>
            <w:r>
              <w:rPr>
                <w:rFonts w:cs="Times New Roman"/>
                <w:lang w:val="en-US"/>
              </w:rPr>
              <w:t>146</w:t>
            </w:r>
          </w:p>
        </w:tc>
      </w:tr>
      <w:tr w:rsidR="00176E18" w:rsidRPr="003948FD" w:rsidTr="00A32A47">
        <w:tc>
          <w:tcPr>
            <w:tcW w:w="2143" w:type="pct"/>
          </w:tcPr>
          <w:p w:rsidR="00176E18" w:rsidRPr="003948FD" w:rsidRDefault="00176E18" w:rsidP="00A32A47">
            <w:pPr>
              <w:spacing w:line="240" w:lineRule="atLeast"/>
              <w:rPr>
                <w:rFonts w:cs="Times New Roman"/>
                <w:b/>
                <w:bCs/>
              </w:rPr>
            </w:pPr>
          </w:p>
        </w:tc>
        <w:tc>
          <w:tcPr>
            <w:tcW w:w="569" w:type="pct"/>
            <w:tcBorders>
              <w:top w:val="single" w:sz="4" w:space="0" w:color="auto"/>
            </w:tcBorders>
          </w:tcPr>
          <w:p w:rsidR="00176E18" w:rsidRPr="003948FD" w:rsidRDefault="00176E18" w:rsidP="00A32A47">
            <w:pPr>
              <w:pStyle w:val="acctfourfigures"/>
              <w:tabs>
                <w:tab w:val="clear" w:pos="765"/>
                <w:tab w:val="decimal" w:pos="793"/>
              </w:tabs>
              <w:spacing w:line="240" w:lineRule="atLeast"/>
              <w:ind w:left="-108" w:right="-197"/>
              <w:rPr>
                <w:rFonts w:cs="Times New Roman"/>
                <w:b/>
                <w:bCs/>
                <w:lang w:val="en-US"/>
              </w:rPr>
            </w:pPr>
            <w:r w:rsidRPr="0099357B">
              <w:rPr>
                <w:rFonts w:cs="Times New Roman"/>
                <w:b/>
                <w:bCs/>
                <w:lang w:val="en-US"/>
              </w:rPr>
              <w:t>253,535</w:t>
            </w:r>
          </w:p>
        </w:tc>
        <w:tc>
          <w:tcPr>
            <w:tcW w:w="140" w:type="pct"/>
            <w:gridSpan w:val="2"/>
          </w:tcPr>
          <w:p w:rsidR="00176E18" w:rsidRPr="00E87027" w:rsidRDefault="00176E18" w:rsidP="00A32A47">
            <w:pPr>
              <w:pStyle w:val="acctfourfigures"/>
              <w:tabs>
                <w:tab w:val="clear" w:pos="765"/>
                <w:tab w:val="decimal" w:pos="883"/>
              </w:tabs>
              <w:spacing w:line="240" w:lineRule="atLeast"/>
              <w:rPr>
                <w:rFonts w:cs="Times New Roman"/>
              </w:rPr>
            </w:pPr>
          </w:p>
        </w:tc>
        <w:tc>
          <w:tcPr>
            <w:tcW w:w="633" w:type="pct"/>
            <w:tcBorders>
              <w:top w:val="single" w:sz="4" w:space="0" w:color="auto"/>
            </w:tcBorders>
          </w:tcPr>
          <w:p w:rsidR="00176E18" w:rsidRPr="003948FD" w:rsidRDefault="00176E18" w:rsidP="00A32A47">
            <w:pPr>
              <w:pStyle w:val="acctfourfigures"/>
              <w:tabs>
                <w:tab w:val="clear" w:pos="765"/>
                <w:tab w:val="decimal" w:pos="905"/>
              </w:tabs>
              <w:spacing w:line="240" w:lineRule="atLeast"/>
              <w:ind w:left="-108" w:right="-197"/>
              <w:rPr>
                <w:rFonts w:cs="Times New Roman"/>
                <w:b/>
                <w:bCs/>
                <w:lang w:val="en-US"/>
              </w:rPr>
            </w:pPr>
            <w:r w:rsidRPr="000652A3">
              <w:rPr>
                <w:rFonts w:cs="Times New Roman"/>
                <w:b/>
                <w:bCs/>
                <w:lang w:val="en-US"/>
              </w:rPr>
              <w:t>294,576</w:t>
            </w:r>
          </w:p>
        </w:tc>
        <w:tc>
          <w:tcPr>
            <w:tcW w:w="14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576" w:type="pct"/>
            <w:tcBorders>
              <w:top w:val="single" w:sz="4" w:space="0" w:color="auto"/>
            </w:tcBorders>
          </w:tcPr>
          <w:p w:rsidR="00176E18" w:rsidRPr="003948FD" w:rsidRDefault="00176E18" w:rsidP="00A32A47">
            <w:pPr>
              <w:pStyle w:val="acctfourfigures"/>
              <w:tabs>
                <w:tab w:val="clear" w:pos="765"/>
                <w:tab w:val="decimal" w:pos="794"/>
              </w:tabs>
              <w:spacing w:line="240" w:lineRule="atLeast"/>
              <w:ind w:left="-108" w:right="-197"/>
              <w:rPr>
                <w:rFonts w:cs="Times New Roman"/>
                <w:b/>
                <w:bCs/>
                <w:lang w:val="en-US"/>
              </w:rPr>
            </w:pPr>
            <w:r w:rsidRPr="0099357B">
              <w:rPr>
                <w:rFonts w:cs="Times New Roman"/>
                <w:b/>
                <w:bCs/>
                <w:lang w:val="en-US"/>
              </w:rPr>
              <w:t>111,871</w:t>
            </w:r>
          </w:p>
        </w:tc>
        <w:tc>
          <w:tcPr>
            <w:tcW w:w="14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51" w:type="pct"/>
            <w:tcBorders>
              <w:top w:val="single" w:sz="4" w:space="0" w:color="auto"/>
            </w:tcBorders>
          </w:tcPr>
          <w:p w:rsidR="00176E18" w:rsidRPr="003948FD" w:rsidRDefault="00176E18" w:rsidP="00A32A47">
            <w:pPr>
              <w:pStyle w:val="acctfourfigures"/>
              <w:tabs>
                <w:tab w:val="clear" w:pos="765"/>
                <w:tab w:val="decimal" w:pos="967"/>
              </w:tabs>
              <w:spacing w:line="240" w:lineRule="atLeast"/>
              <w:ind w:left="-108" w:right="-197"/>
              <w:rPr>
                <w:rFonts w:cs="Times New Roman"/>
                <w:b/>
                <w:bCs/>
                <w:lang w:val="en-US"/>
              </w:rPr>
            </w:pPr>
            <w:r>
              <w:rPr>
                <w:rFonts w:cs="Times New Roman"/>
                <w:b/>
                <w:bCs/>
                <w:lang w:val="en-US"/>
              </w:rPr>
              <w:t>129,116</w:t>
            </w:r>
          </w:p>
        </w:tc>
      </w:tr>
      <w:tr w:rsidR="00176E18" w:rsidRPr="003948FD" w:rsidTr="00A32A47">
        <w:tc>
          <w:tcPr>
            <w:tcW w:w="2143" w:type="pct"/>
          </w:tcPr>
          <w:p w:rsidR="00176E18" w:rsidRPr="003948FD" w:rsidRDefault="00176E18" w:rsidP="00A32A47">
            <w:pPr>
              <w:spacing w:line="240" w:lineRule="atLeast"/>
              <w:ind w:right="-288"/>
              <w:rPr>
                <w:rFonts w:cs="Times New Roman"/>
                <w:b/>
                <w:bCs/>
                <w:szCs w:val="22"/>
              </w:rPr>
            </w:pPr>
            <w:r w:rsidRPr="003948FD">
              <w:rPr>
                <w:rFonts w:cs="Times New Roman"/>
                <w:i/>
                <w:iCs/>
              </w:rPr>
              <w:t>Less</w:t>
            </w:r>
            <w:r w:rsidRPr="003948FD">
              <w:rPr>
                <w:rFonts w:cs="Times New Roman"/>
              </w:rPr>
              <w:t xml:space="preserve"> allowance for doubtful accounts</w:t>
            </w:r>
          </w:p>
        </w:tc>
        <w:tc>
          <w:tcPr>
            <w:tcW w:w="569" w:type="pct"/>
            <w:tcBorders>
              <w:bottom w:val="single" w:sz="4" w:space="0" w:color="auto"/>
            </w:tcBorders>
          </w:tcPr>
          <w:p w:rsidR="00176E18" w:rsidRPr="00FC7993" w:rsidRDefault="00176E18" w:rsidP="00A32A47">
            <w:pPr>
              <w:pStyle w:val="acctfourfigures"/>
              <w:tabs>
                <w:tab w:val="clear" w:pos="765"/>
                <w:tab w:val="decimal" w:pos="793"/>
              </w:tabs>
              <w:spacing w:line="240" w:lineRule="atLeast"/>
              <w:ind w:left="-108" w:right="-197"/>
              <w:rPr>
                <w:rFonts w:cs="Times New Roman"/>
                <w:lang w:val="en-US"/>
              </w:rPr>
            </w:pPr>
            <w:r w:rsidRPr="0099357B">
              <w:rPr>
                <w:rFonts w:cs="Times New Roman"/>
                <w:lang w:val="en-US"/>
              </w:rPr>
              <w:t>(1,492)</w:t>
            </w:r>
          </w:p>
        </w:tc>
        <w:tc>
          <w:tcPr>
            <w:tcW w:w="140" w:type="pct"/>
            <w:gridSpan w:val="2"/>
          </w:tcPr>
          <w:p w:rsidR="00176E18" w:rsidRPr="00FC7993" w:rsidRDefault="00176E18" w:rsidP="00A32A47">
            <w:pPr>
              <w:pStyle w:val="acctfourfigures"/>
              <w:tabs>
                <w:tab w:val="clear" w:pos="765"/>
                <w:tab w:val="decimal" w:pos="883"/>
              </w:tabs>
              <w:spacing w:line="240" w:lineRule="atLeast"/>
              <w:rPr>
                <w:rFonts w:cs="Times New Roman"/>
              </w:rPr>
            </w:pPr>
          </w:p>
        </w:tc>
        <w:tc>
          <w:tcPr>
            <w:tcW w:w="633" w:type="pct"/>
            <w:tcBorders>
              <w:bottom w:val="single" w:sz="4" w:space="0" w:color="auto"/>
            </w:tcBorders>
          </w:tcPr>
          <w:p w:rsidR="00176E18" w:rsidRPr="00FC7993" w:rsidRDefault="00176E18" w:rsidP="00A32A47">
            <w:pPr>
              <w:pStyle w:val="acctfourfigures"/>
              <w:tabs>
                <w:tab w:val="clear" w:pos="765"/>
                <w:tab w:val="decimal" w:pos="905"/>
              </w:tabs>
              <w:spacing w:line="240" w:lineRule="atLeast"/>
              <w:ind w:left="-108" w:right="-197"/>
              <w:rPr>
                <w:rFonts w:cs="Times New Roman"/>
                <w:lang w:val="en-US"/>
              </w:rPr>
            </w:pPr>
            <w:r w:rsidRPr="000652A3">
              <w:rPr>
                <w:rFonts w:cs="Times New Roman"/>
                <w:lang w:val="en-US"/>
              </w:rPr>
              <w:t>(2,776)</w:t>
            </w:r>
          </w:p>
        </w:tc>
        <w:tc>
          <w:tcPr>
            <w:tcW w:w="14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576" w:type="pct"/>
            <w:tcBorders>
              <w:bottom w:val="single" w:sz="4" w:space="0" w:color="auto"/>
            </w:tcBorders>
          </w:tcPr>
          <w:p w:rsidR="00176E18" w:rsidRPr="000E4B9A" w:rsidRDefault="00176E18" w:rsidP="00A32A47">
            <w:pPr>
              <w:pStyle w:val="acctfourfigures"/>
              <w:tabs>
                <w:tab w:val="clear" w:pos="765"/>
                <w:tab w:val="decimal" w:pos="556"/>
              </w:tabs>
              <w:spacing w:line="240" w:lineRule="atLeast"/>
              <w:rPr>
                <w:rFonts w:cs="Times New Roman"/>
                <w:szCs w:val="22"/>
              </w:rPr>
            </w:pPr>
            <w:r>
              <w:rPr>
                <w:rFonts w:cs="Times New Roman"/>
                <w:szCs w:val="22"/>
              </w:rPr>
              <w:t>-</w:t>
            </w:r>
          </w:p>
        </w:tc>
        <w:tc>
          <w:tcPr>
            <w:tcW w:w="14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51" w:type="pct"/>
            <w:tcBorders>
              <w:bottom w:val="single" w:sz="4" w:space="0" w:color="auto"/>
            </w:tcBorders>
          </w:tcPr>
          <w:p w:rsidR="00176E18" w:rsidRPr="003948FD" w:rsidRDefault="00176E18" w:rsidP="00A32A47">
            <w:pPr>
              <w:pStyle w:val="acctfourfigures"/>
              <w:tabs>
                <w:tab w:val="clear" w:pos="765"/>
                <w:tab w:val="decimal" w:pos="967"/>
              </w:tabs>
              <w:spacing w:line="240" w:lineRule="atLeast"/>
              <w:ind w:left="-108" w:right="-197"/>
              <w:rPr>
                <w:rFonts w:cs="Times New Roman"/>
                <w:lang w:val="en-US"/>
              </w:rPr>
            </w:pPr>
            <w:r>
              <w:rPr>
                <w:rFonts w:cs="Times New Roman"/>
                <w:lang w:val="en-US"/>
              </w:rPr>
              <w:t>(146)</w:t>
            </w:r>
          </w:p>
        </w:tc>
      </w:tr>
      <w:tr w:rsidR="00176E18" w:rsidRPr="003948FD" w:rsidTr="00A32A47">
        <w:tc>
          <w:tcPr>
            <w:tcW w:w="2143" w:type="pct"/>
          </w:tcPr>
          <w:p w:rsidR="00176E18" w:rsidRPr="003948FD" w:rsidRDefault="00176E18" w:rsidP="00A32A47">
            <w:pPr>
              <w:spacing w:line="240" w:lineRule="atLeast"/>
              <w:ind w:right="-288"/>
              <w:rPr>
                <w:rFonts w:cs="Times New Roman"/>
              </w:rPr>
            </w:pPr>
          </w:p>
        </w:tc>
        <w:tc>
          <w:tcPr>
            <w:tcW w:w="569" w:type="pct"/>
            <w:tcBorders>
              <w:bottom w:val="single" w:sz="4" w:space="0" w:color="auto"/>
            </w:tcBorders>
            <w:vAlign w:val="bottom"/>
          </w:tcPr>
          <w:p w:rsidR="00176E18" w:rsidRPr="003948FD" w:rsidRDefault="00176E18" w:rsidP="00A32A47">
            <w:pPr>
              <w:pStyle w:val="acctfourfigures"/>
              <w:tabs>
                <w:tab w:val="clear" w:pos="765"/>
                <w:tab w:val="decimal" w:pos="793"/>
              </w:tabs>
              <w:spacing w:line="240" w:lineRule="atLeast"/>
              <w:ind w:left="-108" w:right="-197"/>
              <w:rPr>
                <w:rFonts w:cs="Times New Roman"/>
                <w:b/>
                <w:bCs/>
                <w:cs/>
                <w:lang w:val="en-US" w:bidi="th-TH"/>
              </w:rPr>
            </w:pPr>
            <w:r w:rsidRPr="0099357B">
              <w:rPr>
                <w:rFonts w:cs="Times New Roman"/>
                <w:b/>
                <w:bCs/>
                <w:lang w:val="en-US" w:bidi="th-TH"/>
              </w:rPr>
              <w:t>252,043</w:t>
            </w:r>
          </w:p>
        </w:tc>
        <w:tc>
          <w:tcPr>
            <w:tcW w:w="140" w:type="pct"/>
            <w:gridSpan w:val="2"/>
          </w:tcPr>
          <w:p w:rsidR="00176E18" w:rsidRPr="00E87027" w:rsidRDefault="00176E18" w:rsidP="00A32A47">
            <w:pPr>
              <w:pStyle w:val="acctfourfigures"/>
              <w:tabs>
                <w:tab w:val="clear" w:pos="765"/>
                <w:tab w:val="decimal" w:pos="883"/>
              </w:tabs>
              <w:spacing w:line="240" w:lineRule="atLeast"/>
              <w:rPr>
                <w:rFonts w:cs="Times New Roman"/>
              </w:rPr>
            </w:pPr>
          </w:p>
        </w:tc>
        <w:tc>
          <w:tcPr>
            <w:tcW w:w="633" w:type="pct"/>
            <w:tcBorders>
              <w:bottom w:val="single" w:sz="4" w:space="0" w:color="auto"/>
            </w:tcBorders>
            <w:vAlign w:val="bottom"/>
          </w:tcPr>
          <w:p w:rsidR="00176E18" w:rsidRPr="003948FD" w:rsidRDefault="00176E18" w:rsidP="00A32A47">
            <w:pPr>
              <w:pStyle w:val="acctfourfigures"/>
              <w:tabs>
                <w:tab w:val="clear" w:pos="765"/>
                <w:tab w:val="decimal" w:pos="905"/>
              </w:tabs>
              <w:spacing w:line="240" w:lineRule="atLeast"/>
              <w:ind w:left="-108" w:right="-197"/>
              <w:rPr>
                <w:rFonts w:cs="Times New Roman"/>
                <w:b/>
                <w:bCs/>
                <w:cs/>
                <w:lang w:val="en-US" w:bidi="th-TH"/>
              </w:rPr>
            </w:pPr>
            <w:r w:rsidRPr="000652A3">
              <w:rPr>
                <w:rFonts w:cs="Times New Roman"/>
                <w:b/>
                <w:bCs/>
                <w:lang w:val="en-US" w:bidi="th-TH"/>
              </w:rPr>
              <w:t>291,800</w:t>
            </w:r>
          </w:p>
        </w:tc>
        <w:tc>
          <w:tcPr>
            <w:tcW w:w="14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576" w:type="pct"/>
            <w:tcBorders>
              <w:bottom w:val="single" w:sz="4" w:space="0" w:color="auto"/>
            </w:tcBorders>
            <w:vAlign w:val="bottom"/>
          </w:tcPr>
          <w:p w:rsidR="00176E18" w:rsidRPr="003948FD" w:rsidRDefault="00176E18" w:rsidP="00A32A47">
            <w:pPr>
              <w:pStyle w:val="acctfourfigures"/>
              <w:tabs>
                <w:tab w:val="clear" w:pos="765"/>
                <w:tab w:val="decimal" w:pos="794"/>
              </w:tabs>
              <w:spacing w:line="240" w:lineRule="atLeast"/>
              <w:ind w:left="-108" w:right="-197"/>
              <w:rPr>
                <w:rFonts w:cs="Times New Roman"/>
                <w:b/>
                <w:bCs/>
                <w:cs/>
                <w:lang w:val="en-US" w:bidi="th-TH"/>
              </w:rPr>
            </w:pPr>
            <w:r w:rsidRPr="0099357B">
              <w:rPr>
                <w:rFonts w:cs="Times New Roman"/>
                <w:b/>
                <w:bCs/>
                <w:lang w:val="en-US" w:bidi="th-TH"/>
              </w:rPr>
              <w:t>111,871</w:t>
            </w:r>
          </w:p>
        </w:tc>
        <w:tc>
          <w:tcPr>
            <w:tcW w:w="14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51" w:type="pct"/>
            <w:tcBorders>
              <w:bottom w:val="single" w:sz="4" w:space="0" w:color="auto"/>
            </w:tcBorders>
            <w:vAlign w:val="bottom"/>
          </w:tcPr>
          <w:p w:rsidR="00176E18" w:rsidRPr="003948FD" w:rsidRDefault="00176E18" w:rsidP="00A32A47">
            <w:pPr>
              <w:pStyle w:val="acctfourfigures"/>
              <w:tabs>
                <w:tab w:val="clear" w:pos="765"/>
                <w:tab w:val="decimal" w:pos="967"/>
              </w:tabs>
              <w:spacing w:line="240" w:lineRule="atLeast"/>
              <w:ind w:left="-108" w:right="-197"/>
              <w:rPr>
                <w:rFonts w:cs="Times New Roman"/>
                <w:b/>
                <w:bCs/>
                <w:cs/>
                <w:lang w:val="en-US" w:bidi="th-TH"/>
              </w:rPr>
            </w:pPr>
            <w:r>
              <w:rPr>
                <w:rFonts w:cs="Times New Roman"/>
                <w:b/>
                <w:bCs/>
                <w:lang w:val="en-US" w:bidi="th-TH"/>
              </w:rPr>
              <w:t>128,970</w:t>
            </w:r>
          </w:p>
        </w:tc>
      </w:tr>
      <w:tr w:rsidR="00176E18" w:rsidRPr="003948FD" w:rsidTr="00A32A47">
        <w:tc>
          <w:tcPr>
            <w:tcW w:w="2143" w:type="pct"/>
          </w:tcPr>
          <w:p w:rsidR="00176E18" w:rsidRPr="003948FD" w:rsidRDefault="00176E18" w:rsidP="00A32A47">
            <w:pPr>
              <w:spacing w:line="240" w:lineRule="atLeast"/>
              <w:ind w:right="-288"/>
              <w:rPr>
                <w:rFonts w:cs="Times New Roman"/>
                <w:b/>
                <w:bCs/>
                <w:szCs w:val="22"/>
              </w:rPr>
            </w:pPr>
            <w:r w:rsidRPr="003948FD">
              <w:rPr>
                <w:rFonts w:cs="Times New Roman"/>
                <w:b/>
                <w:bCs/>
                <w:szCs w:val="22"/>
              </w:rPr>
              <w:t>Net</w:t>
            </w:r>
          </w:p>
        </w:tc>
        <w:tc>
          <w:tcPr>
            <w:tcW w:w="569" w:type="pct"/>
            <w:tcBorders>
              <w:top w:val="single" w:sz="4" w:space="0" w:color="auto"/>
              <w:bottom w:val="double" w:sz="4" w:space="0" w:color="auto"/>
            </w:tcBorders>
            <w:vAlign w:val="bottom"/>
          </w:tcPr>
          <w:p w:rsidR="00176E18" w:rsidRPr="003948FD" w:rsidRDefault="00176E18" w:rsidP="00A32A47">
            <w:pPr>
              <w:pStyle w:val="acctfourfigures"/>
              <w:tabs>
                <w:tab w:val="clear" w:pos="765"/>
                <w:tab w:val="decimal" w:pos="793"/>
              </w:tabs>
              <w:spacing w:line="240" w:lineRule="atLeast"/>
              <w:ind w:left="-108" w:right="-197"/>
              <w:rPr>
                <w:rFonts w:cs="Times New Roman"/>
                <w:b/>
                <w:bCs/>
                <w:cs/>
                <w:lang w:val="en-US" w:bidi="th-TH"/>
              </w:rPr>
            </w:pPr>
            <w:r w:rsidRPr="0099357B">
              <w:rPr>
                <w:rFonts w:cs="Times New Roman"/>
                <w:b/>
                <w:bCs/>
                <w:lang w:val="en-US" w:bidi="th-TH"/>
              </w:rPr>
              <w:t>265,872</w:t>
            </w:r>
          </w:p>
        </w:tc>
        <w:tc>
          <w:tcPr>
            <w:tcW w:w="140" w:type="pct"/>
            <w:gridSpan w:val="2"/>
          </w:tcPr>
          <w:p w:rsidR="00176E18" w:rsidRPr="00E87027" w:rsidRDefault="00176E18" w:rsidP="00A32A47">
            <w:pPr>
              <w:pStyle w:val="acctfourfigures"/>
              <w:tabs>
                <w:tab w:val="clear" w:pos="765"/>
                <w:tab w:val="decimal" w:pos="883"/>
              </w:tabs>
              <w:spacing w:line="240" w:lineRule="atLeast"/>
              <w:rPr>
                <w:rFonts w:cs="Times New Roman"/>
              </w:rPr>
            </w:pPr>
          </w:p>
        </w:tc>
        <w:tc>
          <w:tcPr>
            <w:tcW w:w="633" w:type="pct"/>
            <w:tcBorders>
              <w:top w:val="single" w:sz="4" w:space="0" w:color="auto"/>
              <w:bottom w:val="double" w:sz="4" w:space="0" w:color="auto"/>
            </w:tcBorders>
            <w:vAlign w:val="bottom"/>
          </w:tcPr>
          <w:p w:rsidR="00176E18" w:rsidRPr="003948FD" w:rsidRDefault="00176E18" w:rsidP="00A32A47">
            <w:pPr>
              <w:pStyle w:val="acctfourfigures"/>
              <w:tabs>
                <w:tab w:val="clear" w:pos="765"/>
                <w:tab w:val="decimal" w:pos="905"/>
              </w:tabs>
              <w:spacing w:line="240" w:lineRule="atLeast"/>
              <w:ind w:left="-108" w:right="-197"/>
              <w:rPr>
                <w:rFonts w:cs="Times New Roman"/>
                <w:b/>
                <w:bCs/>
                <w:cs/>
                <w:lang w:val="en-US" w:bidi="th-TH"/>
              </w:rPr>
            </w:pPr>
            <w:r w:rsidRPr="000652A3">
              <w:rPr>
                <w:rFonts w:cs="Times New Roman"/>
                <w:b/>
                <w:bCs/>
                <w:lang w:val="en-US" w:bidi="th-TH"/>
              </w:rPr>
              <w:t>325,441</w:t>
            </w:r>
          </w:p>
        </w:tc>
        <w:tc>
          <w:tcPr>
            <w:tcW w:w="14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576" w:type="pct"/>
            <w:tcBorders>
              <w:top w:val="single" w:sz="4" w:space="0" w:color="auto"/>
              <w:bottom w:val="double" w:sz="4" w:space="0" w:color="auto"/>
            </w:tcBorders>
            <w:vAlign w:val="bottom"/>
          </w:tcPr>
          <w:p w:rsidR="00176E18" w:rsidRPr="003948FD" w:rsidRDefault="00176E18" w:rsidP="00A32A47">
            <w:pPr>
              <w:pStyle w:val="acctfourfigures"/>
              <w:tabs>
                <w:tab w:val="clear" w:pos="765"/>
                <w:tab w:val="decimal" w:pos="794"/>
              </w:tabs>
              <w:spacing w:line="240" w:lineRule="atLeast"/>
              <w:ind w:left="-108" w:right="-197"/>
              <w:rPr>
                <w:rFonts w:cs="Times New Roman"/>
                <w:b/>
                <w:bCs/>
                <w:cs/>
                <w:lang w:val="en-US" w:bidi="th-TH"/>
              </w:rPr>
            </w:pPr>
            <w:r w:rsidRPr="0099357B">
              <w:rPr>
                <w:rFonts w:cs="Times New Roman"/>
                <w:b/>
                <w:bCs/>
                <w:lang w:val="en-US" w:bidi="th-TH"/>
              </w:rPr>
              <w:t>309,000</w:t>
            </w:r>
          </w:p>
        </w:tc>
        <w:tc>
          <w:tcPr>
            <w:tcW w:w="144" w:type="pct"/>
          </w:tcPr>
          <w:p w:rsidR="00176E18" w:rsidRPr="00E87027" w:rsidRDefault="00176E18" w:rsidP="00A32A47">
            <w:pPr>
              <w:pStyle w:val="acctfourfigures"/>
              <w:tabs>
                <w:tab w:val="clear" w:pos="765"/>
                <w:tab w:val="decimal" w:pos="883"/>
              </w:tabs>
              <w:spacing w:line="240" w:lineRule="atLeast"/>
              <w:ind w:left="-108"/>
              <w:rPr>
                <w:rFonts w:cs="Times New Roman"/>
              </w:rPr>
            </w:pPr>
          </w:p>
        </w:tc>
        <w:tc>
          <w:tcPr>
            <w:tcW w:w="651" w:type="pct"/>
            <w:tcBorders>
              <w:top w:val="single" w:sz="4" w:space="0" w:color="auto"/>
              <w:bottom w:val="double" w:sz="4" w:space="0" w:color="auto"/>
            </w:tcBorders>
            <w:vAlign w:val="bottom"/>
          </w:tcPr>
          <w:p w:rsidR="00176E18" w:rsidRPr="003948FD" w:rsidRDefault="00176E18" w:rsidP="00A32A47">
            <w:pPr>
              <w:pStyle w:val="acctfourfigures"/>
              <w:tabs>
                <w:tab w:val="clear" w:pos="765"/>
                <w:tab w:val="decimal" w:pos="967"/>
              </w:tabs>
              <w:spacing w:line="240" w:lineRule="atLeast"/>
              <w:ind w:left="-108" w:right="-197"/>
              <w:rPr>
                <w:rFonts w:cs="Times New Roman"/>
                <w:b/>
                <w:bCs/>
                <w:cs/>
                <w:lang w:val="en-US" w:bidi="th-TH"/>
              </w:rPr>
            </w:pPr>
            <w:r w:rsidRPr="000652A3">
              <w:rPr>
                <w:rFonts w:cs="Times New Roman"/>
                <w:b/>
                <w:bCs/>
                <w:lang w:val="en-US" w:bidi="th-TH"/>
              </w:rPr>
              <w:t>386,287</w:t>
            </w:r>
          </w:p>
        </w:tc>
      </w:tr>
    </w:tbl>
    <w:p w:rsidR="00176E18" w:rsidRDefault="00176E18" w:rsidP="00370BFB">
      <w:pPr>
        <w:ind w:left="540"/>
        <w:rPr>
          <w:rFonts w:cs="Times New Roman"/>
          <w:lang w:val="en-US"/>
        </w:rPr>
      </w:pPr>
    </w:p>
    <w:tbl>
      <w:tblPr>
        <w:tblW w:w="9432" w:type="dxa"/>
        <w:tblInd w:w="468" w:type="dxa"/>
        <w:tblLayout w:type="fixed"/>
        <w:tblLook w:val="0000" w:firstRow="0" w:lastRow="0" w:firstColumn="0" w:lastColumn="0" w:noHBand="0" w:noVBand="0"/>
      </w:tblPr>
      <w:tblGrid>
        <w:gridCol w:w="3492"/>
        <w:gridCol w:w="540"/>
        <w:gridCol w:w="1080"/>
        <w:gridCol w:w="270"/>
        <w:gridCol w:w="1170"/>
        <w:gridCol w:w="270"/>
        <w:gridCol w:w="1080"/>
        <w:gridCol w:w="270"/>
        <w:gridCol w:w="1260"/>
      </w:tblGrid>
      <w:tr w:rsidR="00195654" w:rsidRPr="007A68FE" w:rsidTr="00A32A47">
        <w:tc>
          <w:tcPr>
            <w:tcW w:w="4032" w:type="dxa"/>
            <w:gridSpan w:val="2"/>
          </w:tcPr>
          <w:p w:rsidR="00195654" w:rsidRPr="00A12299" w:rsidRDefault="00195654" w:rsidP="00195654">
            <w:pPr>
              <w:spacing w:line="240" w:lineRule="atLeast"/>
              <w:ind w:right="-288"/>
              <w:rPr>
                <w:rFonts w:cs="Times New Roman"/>
                <w:szCs w:val="22"/>
              </w:rPr>
            </w:pPr>
          </w:p>
        </w:tc>
        <w:tc>
          <w:tcPr>
            <w:tcW w:w="2520" w:type="dxa"/>
            <w:gridSpan w:val="3"/>
          </w:tcPr>
          <w:p w:rsidR="00195654" w:rsidRPr="003948FD" w:rsidRDefault="00195654" w:rsidP="00195654">
            <w:pPr>
              <w:pStyle w:val="acctmergecolhdg"/>
              <w:spacing w:line="240" w:lineRule="atLeast"/>
              <w:ind w:left="-108"/>
              <w:rPr>
                <w:rFonts w:cs="Times New Roman"/>
              </w:rPr>
            </w:pPr>
            <w:r w:rsidRPr="003948FD">
              <w:rPr>
                <w:rFonts w:cs="Times New Roman"/>
              </w:rPr>
              <w:t>Consolidated</w:t>
            </w:r>
          </w:p>
        </w:tc>
        <w:tc>
          <w:tcPr>
            <w:tcW w:w="270" w:type="dxa"/>
          </w:tcPr>
          <w:p w:rsidR="00195654" w:rsidRPr="003948FD" w:rsidRDefault="00195654" w:rsidP="00195654">
            <w:pPr>
              <w:pStyle w:val="acctmergecolhdg"/>
              <w:spacing w:line="240" w:lineRule="atLeast"/>
              <w:ind w:left="-108"/>
              <w:rPr>
                <w:rFonts w:cs="Times New Roman"/>
              </w:rPr>
            </w:pPr>
          </w:p>
        </w:tc>
        <w:tc>
          <w:tcPr>
            <w:tcW w:w="2610" w:type="dxa"/>
            <w:gridSpan w:val="3"/>
          </w:tcPr>
          <w:p w:rsidR="00195654" w:rsidRPr="003948FD" w:rsidRDefault="00195654" w:rsidP="00195654">
            <w:pPr>
              <w:pStyle w:val="acctmergecolhdg"/>
              <w:spacing w:line="240" w:lineRule="atLeast"/>
              <w:ind w:left="-108"/>
              <w:rPr>
                <w:rFonts w:cs="Times New Roman"/>
              </w:rPr>
            </w:pPr>
            <w:r w:rsidRPr="003948FD">
              <w:rPr>
                <w:rFonts w:cs="Times New Roman"/>
              </w:rPr>
              <w:t>Separate</w:t>
            </w:r>
          </w:p>
        </w:tc>
      </w:tr>
      <w:tr w:rsidR="00195654" w:rsidRPr="007A68FE" w:rsidTr="00A32A47">
        <w:tc>
          <w:tcPr>
            <w:tcW w:w="4032" w:type="dxa"/>
            <w:gridSpan w:val="2"/>
          </w:tcPr>
          <w:p w:rsidR="00195654" w:rsidRPr="00A12299" w:rsidRDefault="00195654" w:rsidP="00195654">
            <w:pPr>
              <w:spacing w:line="240" w:lineRule="atLeast"/>
              <w:ind w:right="-288"/>
              <w:rPr>
                <w:rFonts w:cs="Times New Roman"/>
                <w:szCs w:val="22"/>
              </w:rPr>
            </w:pPr>
          </w:p>
        </w:tc>
        <w:tc>
          <w:tcPr>
            <w:tcW w:w="2520" w:type="dxa"/>
            <w:gridSpan w:val="3"/>
          </w:tcPr>
          <w:p w:rsidR="00195654" w:rsidRPr="003948FD" w:rsidRDefault="00195654" w:rsidP="00195654">
            <w:pPr>
              <w:pStyle w:val="acctmergecolhdg"/>
              <w:spacing w:line="240" w:lineRule="atLeast"/>
              <w:ind w:left="-108"/>
              <w:rPr>
                <w:rFonts w:cs="Times New Roman"/>
              </w:rPr>
            </w:pPr>
            <w:r w:rsidRPr="003948FD">
              <w:rPr>
                <w:rFonts w:cs="Times New Roman"/>
              </w:rPr>
              <w:t>financial statements</w:t>
            </w:r>
          </w:p>
        </w:tc>
        <w:tc>
          <w:tcPr>
            <w:tcW w:w="270" w:type="dxa"/>
          </w:tcPr>
          <w:p w:rsidR="00195654" w:rsidRPr="003948FD" w:rsidRDefault="00195654" w:rsidP="00195654">
            <w:pPr>
              <w:pStyle w:val="acctmergecolhdg"/>
              <w:spacing w:line="240" w:lineRule="atLeast"/>
              <w:ind w:left="-108"/>
              <w:rPr>
                <w:rFonts w:cs="Times New Roman"/>
              </w:rPr>
            </w:pPr>
          </w:p>
        </w:tc>
        <w:tc>
          <w:tcPr>
            <w:tcW w:w="2610" w:type="dxa"/>
            <w:gridSpan w:val="3"/>
          </w:tcPr>
          <w:p w:rsidR="00195654" w:rsidRPr="003948FD" w:rsidRDefault="00195654" w:rsidP="00195654">
            <w:pPr>
              <w:pStyle w:val="acctmergecolhdg"/>
              <w:spacing w:line="240" w:lineRule="atLeast"/>
              <w:ind w:left="-108"/>
              <w:rPr>
                <w:rFonts w:cs="Times New Roman"/>
              </w:rPr>
            </w:pPr>
            <w:r w:rsidRPr="003948FD">
              <w:rPr>
                <w:rFonts w:cs="Times New Roman"/>
              </w:rPr>
              <w:t>financial statements</w:t>
            </w:r>
          </w:p>
        </w:tc>
      </w:tr>
      <w:tr w:rsidR="002E07AF" w:rsidRPr="007A68FE" w:rsidTr="00066BDF">
        <w:tc>
          <w:tcPr>
            <w:tcW w:w="4032" w:type="dxa"/>
            <w:gridSpan w:val="2"/>
          </w:tcPr>
          <w:p w:rsidR="002E07AF" w:rsidRPr="00A12299" w:rsidRDefault="002E07AF" w:rsidP="002E07AF">
            <w:pPr>
              <w:spacing w:line="240" w:lineRule="atLeast"/>
              <w:ind w:right="-288"/>
              <w:rPr>
                <w:rFonts w:cs="Times New Roman"/>
                <w:szCs w:val="22"/>
              </w:rPr>
            </w:pPr>
          </w:p>
        </w:tc>
        <w:tc>
          <w:tcPr>
            <w:tcW w:w="1080" w:type="dxa"/>
          </w:tcPr>
          <w:p w:rsidR="002E07AF" w:rsidRPr="00EC28EC" w:rsidRDefault="002E07AF" w:rsidP="002E07AF">
            <w:pPr>
              <w:pStyle w:val="acctmergecolhdg"/>
              <w:spacing w:line="240" w:lineRule="atLeast"/>
              <w:rPr>
                <w:b w:val="0"/>
                <w:bCs/>
                <w:lang w:val="en-US" w:bidi="th-TH"/>
              </w:rPr>
            </w:pPr>
            <w:r>
              <w:rPr>
                <w:b w:val="0"/>
                <w:bCs/>
              </w:rPr>
              <w:t>2019</w:t>
            </w:r>
          </w:p>
        </w:tc>
        <w:tc>
          <w:tcPr>
            <w:tcW w:w="270" w:type="dxa"/>
          </w:tcPr>
          <w:p w:rsidR="002E07AF" w:rsidRPr="005471B4" w:rsidRDefault="002E07AF" w:rsidP="002E07AF">
            <w:pPr>
              <w:pStyle w:val="acctmergecolhdg"/>
              <w:spacing w:line="240" w:lineRule="atLeast"/>
              <w:rPr>
                <w:b w:val="0"/>
                <w:bCs/>
              </w:rPr>
            </w:pPr>
          </w:p>
        </w:tc>
        <w:tc>
          <w:tcPr>
            <w:tcW w:w="1170" w:type="dxa"/>
          </w:tcPr>
          <w:p w:rsidR="002E07AF" w:rsidRPr="005471B4" w:rsidRDefault="002E07AF" w:rsidP="002E07AF">
            <w:pPr>
              <w:pStyle w:val="acctmergecolhdg"/>
              <w:spacing w:line="240" w:lineRule="atLeast"/>
              <w:rPr>
                <w:b w:val="0"/>
                <w:bCs/>
              </w:rPr>
            </w:pPr>
            <w:r>
              <w:rPr>
                <w:b w:val="0"/>
                <w:bCs/>
              </w:rPr>
              <w:t>2018</w:t>
            </w:r>
          </w:p>
        </w:tc>
        <w:tc>
          <w:tcPr>
            <w:tcW w:w="270" w:type="dxa"/>
          </w:tcPr>
          <w:p w:rsidR="002E07AF" w:rsidRPr="005471B4" w:rsidRDefault="002E07AF" w:rsidP="002E07AF">
            <w:pPr>
              <w:pStyle w:val="acctmergecolhdg"/>
              <w:spacing w:line="240" w:lineRule="atLeast"/>
              <w:rPr>
                <w:b w:val="0"/>
                <w:bCs/>
              </w:rPr>
            </w:pPr>
          </w:p>
        </w:tc>
        <w:tc>
          <w:tcPr>
            <w:tcW w:w="1080" w:type="dxa"/>
          </w:tcPr>
          <w:p w:rsidR="002E07AF" w:rsidRPr="005471B4" w:rsidRDefault="002E07AF" w:rsidP="002E07AF">
            <w:pPr>
              <w:pStyle w:val="acctmergecolhdg"/>
              <w:spacing w:line="240" w:lineRule="atLeast"/>
              <w:rPr>
                <w:b w:val="0"/>
                <w:bCs/>
              </w:rPr>
            </w:pPr>
            <w:r>
              <w:rPr>
                <w:b w:val="0"/>
                <w:bCs/>
              </w:rPr>
              <w:t>2019</w:t>
            </w:r>
          </w:p>
        </w:tc>
        <w:tc>
          <w:tcPr>
            <w:tcW w:w="270" w:type="dxa"/>
          </w:tcPr>
          <w:p w:rsidR="002E07AF" w:rsidRPr="005471B4" w:rsidRDefault="002E07AF" w:rsidP="002E07AF">
            <w:pPr>
              <w:pStyle w:val="acctmergecolhdg"/>
              <w:spacing w:line="240" w:lineRule="atLeast"/>
              <w:rPr>
                <w:b w:val="0"/>
                <w:bCs/>
              </w:rPr>
            </w:pPr>
          </w:p>
        </w:tc>
        <w:tc>
          <w:tcPr>
            <w:tcW w:w="1260" w:type="dxa"/>
          </w:tcPr>
          <w:p w:rsidR="002E07AF" w:rsidRPr="005471B4" w:rsidRDefault="002E07AF" w:rsidP="002E07AF">
            <w:pPr>
              <w:pStyle w:val="acctmergecolhdg"/>
              <w:spacing w:line="240" w:lineRule="atLeast"/>
              <w:rPr>
                <w:b w:val="0"/>
                <w:bCs/>
              </w:rPr>
            </w:pPr>
            <w:r>
              <w:rPr>
                <w:b w:val="0"/>
                <w:bCs/>
              </w:rPr>
              <w:t>2018</w:t>
            </w:r>
          </w:p>
        </w:tc>
      </w:tr>
      <w:tr w:rsidR="002E07AF" w:rsidRPr="007A68FE" w:rsidTr="00E80566">
        <w:tc>
          <w:tcPr>
            <w:tcW w:w="4032" w:type="dxa"/>
            <w:gridSpan w:val="2"/>
          </w:tcPr>
          <w:p w:rsidR="002E07AF" w:rsidRDefault="002E07AF" w:rsidP="002E07AF">
            <w:pPr>
              <w:spacing w:line="240" w:lineRule="atLeast"/>
              <w:ind w:right="-288"/>
              <w:rPr>
                <w:rFonts w:cs="Times New Roman"/>
                <w:szCs w:val="22"/>
              </w:rPr>
            </w:pPr>
          </w:p>
        </w:tc>
        <w:tc>
          <w:tcPr>
            <w:tcW w:w="5400" w:type="dxa"/>
            <w:gridSpan w:val="7"/>
          </w:tcPr>
          <w:p w:rsidR="002E07AF" w:rsidRPr="00A12299" w:rsidRDefault="002E07AF" w:rsidP="002E07AF">
            <w:pPr>
              <w:pStyle w:val="BodyText"/>
              <w:spacing w:after="0" w:line="240" w:lineRule="atLeast"/>
              <w:ind w:left="-108" w:right="-110"/>
              <w:jc w:val="center"/>
              <w:rPr>
                <w:rFonts w:cs="Times New Roman"/>
                <w:i/>
                <w:iCs/>
                <w:szCs w:val="22"/>
              </w:rPr>
            </w:pPr>
            <w:r w:rsidRPr="00A12299">
              <w:rPr>
                <w:rFonts w:cs="Times New Roman"/>
                <w:i/>
                <w:iCs/>
                <w:szCs w:val="22"/>
              </w:rPr>
              <w:t>(in thousand Baht)</w:t>
            </w:r>
          </w:p>
        </w:tc>
      </w:tr>
      <w:tr w:rsidR="002310A6" w:rsidRPr="007A68FE" w:rsidTr="001F75AD">
        <w:tc>
          <w:tcPr>
            <w:tcW w:w="4032" w:type="dxa"/>
            <w:gridSpan w:val="2"/>
          </w:tcPr>
          <w:p w:rsidR="002310A6" w:rsidRPr="00B82898" w:rsidRDefault="002310A6" w:rsidP="001F75AD">
            <w:pPr>
              <w:spacing w:line="240" w:lineRule="atLeast"/>
              <w:ind w:right="-288"/>
              <w:rPr>
                <w:szCs w:val="28"/>
                <w:lang w:val="en-US" w:bidi="th-TH"/>
              </w:rPr>
            </w:pPr>
            <w:r>
              <w:rPr>
                <w:rFonts w:cs="Times New Roman"/>
                <w:szCs w:val="22"/>
              </w:rPr>
              <w:t>R</w:t>
            </w:r>
            <w:r w:rsidRPr="00A12299">
              <w:rPr>
                <w:rFonts w:cs="Times New Roman"/>
                <w:szCs w:val="22"/>
              </w:rPr>
              <w:t>eversal</w:t>
            </w:r>
            <w:r>
              <w:rPr>
                <w:rFonts w:cs="Times New Roman"/>
                <w:szCs w:val="22"/>
              </w:rPr>
              <w:t xml:space="preserve"> of</w:t>
            </w:r>
            <w:r w:rsidRPr="00A12299">
              <w:rPr>
                <w:rFonts w:cs="Times New Roman"/>
                <w:szCs w:val="22"/>
              </w:rPr>
              <w:t xml:space="preserve"> </w:t>
            </w:r>
            <w:r>
              <w:rPr>
                <w:rFonts w:cs="Times New Roman"/>
                <w:szCs w:val="22"/>
              </w:rPr>
              <w:t>b</w:t>
            </w:r>
            <w:r w:rsidRPr="00A12299">
              <w:rPr>
                <w:rFonts w:cs="Times New Roman"/>
                <w:szCs w:val="22"/>
              </w:rPr>
              <w:t xml:space="preserve">ad and doubtful debts </w:t>
            </w:r>
            <w:r w:rsidR="00B82898">
              <w:rPr>
                <w:szCs w:val="28"/>
                <w:lang w:val="en-US" w:bidi="th-TH"/>
              </w:rPr>
              <w:t>expense</w:t>
            </w:r>
          </w:p>
        </w:tc>
        <w:tc>
          <w:tcPr>
            <w:tcW w:w="1080" w:type="dxa"/>
          </w:tcPr>
          <w:p w:rsidR="002310A6" w:rsidRPr="00A12299" w:rsidRDefault="002310A6" w:rsidP="001F75AD">
            <w:pPr>
              <w:pStyle w:val="acctmergecolhdg"/>
              <w:tabs>
                <w:tab w:val="decimal" w:pos="820"/>
              </w:tabs>
              <w:spacing w:line="240" w:lineRule="atLeast"/>
              <w:rPr>
                <w:rFonts w:cs="Times New Roman"/>
                <w:b w:val="0"/>
                <w:szCs w:val="22"/>
              </w:rPr>
            </w:pPr>
          </w:p>
        </w:tc>
        <w:tc>
          <w:tcPr>
            <w:tcW w:w="270" w:type="dxa"/>
          </w:tcPr>
          <w:p w:rsidR="002310A6" w:rsidRPr="00A12299" w:rsidRDefault="002310A6" w:rsidP="001F75AD">
            <w:pPr>
              <w:pStyle w:val="acctmergecolhdg"/>
              <w:spacing w:line="240" w:lineRule="atLeast"/>
              <w:rPr>
                <w:rFonts w:cs="Times New Roman"/>
                <w:b w:val="0"/>
                <w:szCs w:val="22"/>
              </w:rPr>
            </w:pPr>
          </w:p>
        </w:tc>
        <w:tc>
          <w:tcPr>
            <w:tcW w:w="1170" w:type="dxa"/>
          </w:tcPr>
          <w:p w:rsidR="002310A6" w:rsidRPr="00A12299" w:rsidRDefault="002310A6" w:rsidP="001F75AD">
            <w:pPr>
              <w:pStyle w:val="acctmergecolhdg"/>
              <w:tabs>
                <w:tab w:val="decimal" w:pos="850"/>
                <w:tab w:val="decimal" w:pos="922"/>
              </w:tabs>
              <w:spacing w:line="240" w:lineRule="atLeast"/>
              <w:rPr>
                <w:rFonts w:cs="Times New Roman"/>
                <w:b w:val="0"/>
                <w:szCs w:val="22"/>
              </w:rPr>
            </w:pPr>
          </w:p>
        </w:tc>
        <w:tc>
          <w:tcPr>
            <w:tcW w:w="270" w:type="dxa"/>
          </w:tcPr>
          <w:p w:rsidR="002310A6" w:rsidRPr="00A12299" w:rsidRDefault="002310A6" w:rsidP="001F75AD">
            <w:pPr>
              <w:pStyle w:val="acctmergecolhdg"/>
              <w:tabs>
                <w:tab w:val="decimal" w:pos="820"/>
              </w:tabs>
              <w:spacing w:line="240" w:lineRule="atLeast"/>
              <w:rPr>
                <w:rFonts w:cs="Times New Roman"/>
                <w:b w:val="0"/>
                <w:szCs w:val="22"/>
              </w:rPr>
            </w:pPr>
          </w:p>
        </w:tc>
        <w:tc>
          <w:tcPr>
            <w:tcW w:w="1080" w:type="dxa"/>
          </w:tcPr>
          <w:p w:rsidR="002310A6" w:rsidRPr="002D551C" w:rsidRDefault="002310A6" w:rsidP="001F75AD">
            <w:pPr>
              <w:pStyle w:val="acctfourfigures"/>
              <w:tabs>
                <w:tab w:val="clear" w:pos="765"/>
                <w:tab w:val="decimal" w:pos="826"/>
              </w:tabs>
              <w:spacing w:line="240" w:lineRule="atLeast"/>
              <w:rPr>
                <w:rFonts w:cs="Times New Roman"/>
                <w:szCs w:val="22"/>
              </w:rPr>
            </w:pPr>
          </w:p>
        </w:tc>
        <w:tc>
          <w:tcPr>
            <w:tcW w:w="270" w:type="dxa"/>
          </w:tcPr>
          <w:p w:rsidR="002310A6" w:rsidRPr="001D016A" w:rsidRDefault="002310A6" w:rsidP="001F75AD">
            <w:pPr>
              <w:pStyle w:val="acctmergecolhdg"/>
              <w:spacing w:line="240" w:lineRule="atLeast"/>
              <w:rPr>
                <w:rFonts w:cs="Times New Roman"/>
                <w:b w:val="0"/>
                <w:spacing w:val="-6"/>
                <w:szCs w:val="22"/>
              </w:rPr>
            </w:pPr>
          </w:p>
        </w:tc>
        <w:tc>
          <w:tcPr>
            <w:tcW w:w="1260" w:type="dxa"/>
          </w:tcPr>
          <w:p w:rsidR="002310A6" w:rsidRPr="007A68FE" w:rsidRDefault="002310A6" w:rsidP="001F75AD">
            <w:pPr>
              <w:pStyle w:val="acctfourfigures"/>
              <w:tabs>
                <w:tab w:val="clear" w:pos="765"/>
                <w:tab w:val="decimal" w:pos="795"/>
                <w:tab w:val="decimal" w:pos="926"/>
              </w:tabs>
              <w:spacing w:line="240" w:lineRule="atLeast"/>
              <w:ind w:right="-79"/>
              <w:rPr>
                <w:rFonts w:cs="Times New Roman"/>
                <w:szCs w:val="22"/>
                <w:lang w:bidi="th-TH"/>
              </w:rPr>
            </w:pPr>
          </w:p>
        </w:tc>
      </w:tr>
      <w:tr w:rsidR="00B82898" w:rsidRPr="002D551C" w:rsidTr="00B82898">
        <w:tc>
          <w:tcPr>
            <w:tcW w:w="4032" w:type="dxa"/>
            <w:gridSpan w:val="2"/>
          </w:tcPr>
          <w:p w:rsidR="00B82898" w:rsidRPr="00A12299" w:rsidRDefault="00B82898" w:rsidP="00B82898">
            <w:pPr>
              <w:tabs>
                <w:tab w:val="decimal" w:pos="1026"/>
              </w:tabs>
              <w:spacing w:line="240" w:lineRule="atLeast"/>
              <w:ind w:left="-108" w:right="-109"/>
              <w:jc w:val="both"/>
              <w:rPr>
                <w:rFonts w:cs="Times New Roman"/>
                <w:i/>
                <w:iCs/>
                <w:szCs w:val="22"/>
              </w:rPr>
            </w:pPr>
            <w:r>
              <w:rPr>
                <w:rFonts w:cs="Times New Roman"/>
                <w:szCs w:val="22"/>
              </w:rPr>
              <w:t xml:space="preserve">   </w:t>
            </w:r>
            <w:r w:rsidRPr="00A12299">
              <w:rPr>
                <w:rFonts w:cs="Times New Roman"/>
                <w:szCs w:val="22"/>
              </w:rPr>
              <w:t xml:space="preserve">for the </w:t>
            </w:r>
            <w:r>
              <w:rPr>
                <w:rFonts w:cs="Times New Roman"/>
                <w:szCs w:val="22"/>
              </w:rPr>
              <w:t xml:space="preserve">three-month period ended 30 June    </w:t>
            </w:r>
          </w:p>
        </w:tc>
        <w:tc>
          <w:tcPr>
            <w:tcW w:w="1080" w:type="dxa"/>
            <w:tcBorders>
              <w:bottom w:val="double" w:sz="4" w:space="0" w:color="auto"/>
            </w:tcBorders>
            <w:vAlign w:val="bottom"/>
          </w:tcPr>
          <w:p w:rsidR="00B82898" w:rsidRPr="00D769B2" w:rsidRDefault="00B82898" w:rsidP="00B82898">
            <w:pPr>
              <w:pStyle w:val="acctfourfigures"/>
              <w:tabs>
                <w:tab w:val="clear" w:pos="765"/>
                <w:tab w:val="decimal" w:pos="526"/>
              </w:tabs>
              <w:spacing w:line="240" w:lineRule="atLeast"/>
              <w:ind w:right="-13"/>
              <w:rPr>
                <w:szCs w:val="28"/>
                <w:cs/>
                <w:lang w:val="en-US" w:bidi="th-TH"/>
              </w:rPr>
            </w:pPr>
            <w:r>
              <w:rPr>
                <w:szCs w:val="28"/>
                <w:lang w:val="en-US" w:bidi="th-TH"/>
              </w:rPr>
              <w:t>-</w:t>
            </w:r>
          </w:p>
        </w:tc>
        <w:tc>
          <w:tcPr>
            <w:tcW w:w="270" w:type="dxa"/>
          </w:tcPr>
          <w:p w:rsidR="00B82898" w:rsidRPr="00A12299" w:rsidRDefault="00B82898" w:rsidP="00B8289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z w:val="22"/>
                <w:szCs w:val="22"/>
                <w:lang w:bidi="ar-SA"/>
              </w:rPr>
            </w:pPr>
          </w:p>
        </w:tc>
        <w:tc>
          <w:tcPr>
            <w:tcW w:w="1170" w:type="dxa"/>
            <w:tcBorders>
              <w:bottom w:val="double" w:sz="4" w:space="0" w:color="auto"/>
            </w:tcBorders>
            <w:vAlign w:val="bottom"/>
          </w:tcPr>
          <w:p w:rsidR="00B82898" w:rsidRPr="00A12299" w:rsidRDefault="00B82898" w:rsidP="00B82898">
            <w:pPr>
              <w:pStyle w:val="acctfourfigures"/>
              <w:tabs>
                <w:tab w:val="clear" w:pos="765"/>
                <w:tab w:val="decimal" w:pos="922"/>
              </w:tabs>
              <w:spacing w:line="240" w:lineRule="atLeast"/>
              <w:ind w:right="-13"/>
              <w:rPr>
                <w:rFonts w:cs="Times New Roman"/>
                <w:szCs w:val="22"/>
                <w:lang w:val="en-US"/>
              </w:rPr>
            </w:pPr>
            <w:r w:rsidRPr="0063548C">
              <w:rPr>
                <w:rFonts w:cs="Times New Roman"/>
                <w:szCs w:val="22"/>
                <w:lang w:val="en-US"/>
              </w:rPr>
              <w:t>(</w:t>
            </w:r>
            <w:r>
              <w:rPr>
                <w:rFonts w:cs="Times New Roman"/>
                <w:szCs w:val="22"/>
                <w:lang w:val="en-US"/>
              </w:rPr>
              <w:t>61</w:t>
            </w:r>
            <w:r w:rsidRPr="0063548C">
              <w:rPr>
                <w:rFonts w:cs="Times New Roman"/>
                <w:szCs w:val="22"/>
                <w:lang w:val="en-US"/>
              </w:rPr>
              <w:t>)</w:t>
            </w:r>
          </w:p>
        </w:tc>
        <w:tc>
          <w:tcPr>
            <w:tcW w:w="270" w:type="dxa"/>
          </w:tcPr>
          <w:p w:rsidR="00B82898" w:rsidRPr="007A68FE" w:rsidRDefault="00B82898" w:rsidP="00B82898">
            <w:pPr>
              <w:pStyle w:val="BodyText"/>
              <w:tabs>
                <w:tab w:val="decimal" w:pos="791"/>
                <w:tab w:val="decimal" w:pos="976"/>
              </w:tabs>
              <w:spacing w:after="0" w:line="240" w:lineRule="atLeast"/>
              <w:ind w:right="-13"/>
              <w:rPr>
                <w:rFonts w:cs="Times New Roman"/>
                <w:szCs w:val="22"/>
                <w:lang w:val="en-US"/>
              </w:rPr>
            </w:pPr>
          </w:p>
        </w:tc>
        <w:tc>
          <w:tcPr>
            <w:tcW w:w="1080" w:type="dxa"/>
            <w:tcBorders>
              <w:bottom w:val="double" w:sz="4" w:space="0" w:color="auto"/>
            </w:tcBorders>
          </w:tcPr>
          <w:p w:rsidR="00B82898" w:rsidRPr="002D551C" w:rsidRDefault="00B82898" w:rsidP="00B82898">
            <w:pPr>
              <w:pStyle w:val="acctfourfigures"/>
              <w:tabs>
                <w:tab w:val="clear" w:pos="765"/>
                <w:tab w:val="decimal" w:pos="556"/>
              </w:tabs>
              <w:spacing w:line="240" w:lineRule="atLeast"/>
              <w:rPr>
                <w:rFonts w:cs="Times New Roman"/>
                <w:szCs w:val="22"/>
              </w:rPr>
            </w:pPr>
            <w:r>
              <w:rPr>
                <w:rFonts w:cs="Times New Roman"/>
                <w:szCs w:val="22"/>
              </w:rPr>
              <w:t>-</w:t>
            </w:r>
          </w:p>
        </w:tc>
        <w:tc>
          <w:tcPr>
            <w:tcW w:w="270" w:type="dxa"/>
          </w:tcPr>
          <w:p w:rsidR="00B82898" w:rsidRPr="001D016A" w:rsidRDefault="00B82898" w:rsidP="00B8289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pacing w:val="-6"/>
                <w:sz w:val="22"/>
                <w:szCs w:val="22"/>
                <w:lang w:bidi="ar-SA"/>
              </w:rPr>
            </w:pPr>
          </w:p>
        </w:tc>
        <w:tc>
          <w:tcPr>
            <w:tcW w:w="1260" w:type="dxa"/>
            <w:tcBorders>
              <w:bottom w:val="double" w:sz="4" w:space="0" w:color="auto"/>
            </w:tcBorders>
          </w:tcPr>
          <w:p w:rsidR="00B82898" w:rsidRPr="002D551C" w:rsidRDefault="00B82898" w:rsidP="00B82898">
            <w:pPr>
              <w:pStyle w:val="acctfourfigures"/>
              <w:tabs>
                <w:tab w:val="clear" w:pos="765"/>
                <w:tab w:val="decimal" w:pos="556"/>
              </w:tabs>
              <w:spacing w:line="240" w:lineRule="atLeast"/>
              <w:rPr>
                <w:rFonts w:cs="Times New Roman"/>
                <w:szCs w:val="22"/>
              </w:rPr>
            </w:pPr>
            <w:r>
              <w:rPr>
                <w:rFonts w:cs="Times New Roman"/>
                <w:szCs w:val="22"/>
              </w:rPr>
              <w:t>-</w:t>
            </w:r>
          </w:p>
        </w:tc>
      </w:tr>
      <w:tr w:rsidR="00B82898" w:rsidRPr="002D551C" w:rsidTr="00B82898">
        <w:tc>
          <w:tcPr>
            <w:tcW w:w="3492" w:type="dxa"/>
          </w:tcPr>
          <w:p w:rsidR="00B82898" w:rsidRDefault="00B82898" w:rsidP="00B82898">
            <w:pPr>
              <w:spacing w:line="240" w:lineRule="atLeast"/>
              <w:ind w:right="-288"/>
              <w:rPr>
                <w:rFonts w:cs="Times New Roman"/>
                <w:szCs w:val="22"/>
              </w:rPr>
            </w:pPr>
          </w:p>
        </w:tc>
        <w:tc>
          <w:tcPr>
            <w:tcW w:w="540" w:type="dxa"/>
          </w:tcPr>
          <w:p w:rsidR="00B82898" w:rsidRPr="00A12299" w:rsidRDefault="00B82898" w:rsidP="00B82898">
            <w:pPr>
              <w:tabs>
                <w:tab w:val="decimal" w:pos="1026"/>
              </w:tabs>
              <w:spacing w:line="240" w:lineRule="atLeast"/>
              <w:ind w:left="-108" w:right="-109"/>
              <w:jc w:val="both"/>
              <w:rPr>
                <w:rFonts w:cs="Times New Roman"/>
                <w:i/>
                <w:iCs/>
                <w:szCs w:val="22"/>
              </w:rPr>
            </w:pPr>
          </w:p>
        </w:tc>
        <w:tc>
          <w:tcPr>
            <w:tcW w:w="1080" w:type="dxa"/>
            <w:tcBorders>
              <w:top w:val="double" w:sz="4" w:space="0" w:color="auto"/>
            </w:tcBorders>
            <w:vAlign w:val="bottom"/>
          </w:tcPr>
          <w:p w:rsidR="00B82898" w:rsidRDefault="00B82898" w:rsidP="00B82898">
            <w:pPr>
              <w:pStyle w:val="acctfourfigures"/>
              <w:tabs>
                <w:tab w:val="clear" w:pos="765"/>
                <w:tab w:val="decimal" w:pos="820"/>
              </w:tabs>
              <w:spacing w:line="240" w:lineRule="atLeast"/>
              <w:ind w:right="-13"/>
              <w:rPr>
                <w:rFonts w:cs="Times New Roman"/>
                <w:szCs w:val="22"/>
                <w:lang w:val="en-US"/>
              </w:rPr>
            </w:pPr>
          </w:p>
        </w:tc>
        <w:tc>
          <w:tcPr>
            <w:tcW w:w="270" w:type="dxa"/>
          </w:tcPr>
          <w:p w:rsidR="00B82898" w:rsidRPr="00A12299" w:rsidRDefault="00B82898" w:rsidP="00B8289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z w:val="22"/>
                <w:szCs w:val="22"/>
                <w:lang w:bidi="ar-SA"/>
              </w:rPr>
            </w:pPr>
          </w:p>
        </w:tc>
        <w:tc>
          <w:tcPr>
            <w:tcW w:w="1170" w:type="dxa"/>
            <w:tcBorders>
              <w:top w:val="double" w:sz="4" w:space="0" w:color="auto"/>
            </w:tcBorders>
            <w:vAlign w:val="bottom"/>
          </w:tcPr>
          <w:p w:rsidR="00B82898" w:rsidRPr="0063548C" w:rsidRDefault="00B82898" w:rsidP="00B82898">
            <w:pPr>
              <w:pStyle w:val="acctfourfigures"/>
              <w:tabs>
                <w:tab w:val="clear" w:pos="765"/>
                <w:tab w:val="decimal" w:pos="922"/>
              </w:tabs>
              <w:spacing w:line="240" w:lineRule="atLeast"/>
              <w:ind w:right="-13"/>
              <w:rPr>
                <w:rFonts w:cs="Times New Roman"/>
                <w:szCs w:val="22"/>
                <w:lang w:val="en-US"/>
              </w:rPr>
            </w:pPr>
          </w:p>
        </w:tc>
        <w:tc>
          <w:tcPr>
            <w:tcW w:w="270" w:type="dxa"/>
          </w:tcPr>
          <w:p w:rsidR="00B82898" w:rsidRPr="007A68FE" w:rsidRDefault="00B82898" w:rsidP="00B82898">
            <w:pPr>
              <w:pStyle w:val="BodyText"/>
              <w:tabs>
                <w:tab w:val="decimal" w:pos="791"/>
                <w:tab w:val="decimal" w:pos="976"/>
              </w:tabs>
              <w:spacing w:after="0" w:line="240" w:lineRule="atLeast"/>
              <w:ind w:right="-13"/>
              <w:rPr>
                <w:rFonts w:cs="Times New Roman"/>
                <w:szCs w:val="22"/>
                <w:lang w:val="en-US"/>
              </w:rPr>
            </w:pPr>
          </w:p>
        </w:tc>
        <w:tc>
          <w:tcPr>
            <w:tcW w:w="1080" w:type="dxa"/>
            <w:tcBorders>
              <w:top w:val="double" w:sz="4" w:space="0" w:color="auto"/>
            </w:tcBorders>
          </w:tcPr>
          <w:p w:rsidR="00B82898" w:rsidRDefault="00B82898" w:rsidP="00B82898">
            <w:pPr>
              <w:pStyle w:val="acctfourfigures"/>
              <w:tabs>
                <w:tab w:val="clear" w:pos="765"/>
                <w:tab w:val="decimal" w:pos="556"/>
              </w:tabs>
              <w:spacing w:line="240" w:lineRule="atLeast"/>
              <w:rPr>
                <w:rFonts w:cs="Times New Roman"/>
                <w:szCs w:val="22"/>
              </w:rPr>
            </w:pPr>
          </w:p>
        </w:tc>
        <w:tc>
          <w:tcPr>
            <w:tcW w:w="270" w:type="dxa"/>
          </w:tcPr>
          <w:p w:rsidR="00B82898" w:rsidRPr="001D016A" w:rsidRDefault="00B82898" w:rsidP="00B8289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pacing w:val="-6"/>
                <w:sz w:val="22"/>
                <w:szCs w:val="22"/>
                <w:lang w:bidi="ar-SA"/>
              </w:rPr>
            </w:pPr>
          </w:p>
        </w:tc>
        <w:tc>
          <w:tcPr>
            <w:tcW w:w="1260" w:type="dxa"/>
            <w:tcBorders>
              <w:top w:val="double" w:sz="4" w:space="0" w:color="auto"/>
            </w:tcBorders>
          </w:tcPr>
          <w:p w:rsidR="00B82898" w:rsidRDefault="00B82898" w:rsidP="00B82898">
            <w:pPr>
              <w:pStyle w:val="acctfourfigures"/>
              <w:tabs>
                <w:tab w:val="clear" w:pos="765"/>
                <w:tab w:val="decimal" w:pos="556"/>
              </w:tabs>
              <w:spacing w:line="240" w:lineRule="atLeast"/>
              <w:rPr>
                <w:rFonts w:cs="Times New Roman"/>
                <w:szCs w:val="22"/>
              </w:rPr>
            </w:pPr>
          </w:p>
        </w:tc>
      </w:tr>
      <w:tr w:rsidR="00B82898" w:rsidRPr="007A68FE" w:rsidTr="00066BDF">
        <w:tc>
          <w:tcPr>
            <w:tcW w:w="4032" w:type="dxa"/>
            <w:gridSpan w:val="2"/>
          </w:tcPr>
          <w:p w:rsidR="00B82898" w:rsidRPr="00B82898" w:rsidRDefault="00B82898" w:rsidP="00B82898">
            <w:pPr>
              <w:spacing w:line="240" w:lineRule="atLeast"/>
              <w:ind w:right="-288"/>
              <w:rPr>
                <w:szCs w:val="28"/>
                <w:lang w:val="en-US" w:bidi="th-TH"/>
              </w:rPr>
            </w:pPr>
            <w:r>
              <w:rPr>
                <w:rFonts w:cs="Times New Roman"/>
                <w:szCs w:val="22"/>
              </w:rPr>
              <w:t>R</w:t>
            </w:r>
            <w:r w:rsidRPr="00A12299">
              <w:rPr>
                <w:rFonts w:cs="Times New Roman"/>
                <w:szCs w:val="22"/>
              </w:rPr>
              <w:t>eversal</w:t>
            </w:r>
            <w:r>
              <w:rPr>
                <w:rFonts w:cs="Times New Roman"/>
                <w:szCs w:val="22"/>
              </w:rPr>
              <w:t xml:space="preserve"> of</w:t>
            </w:r>
            <w:r w:rsidRPr="00A12299">
              <w:rPr>
                <w:rFonts w:cs="Times New Roman"/>
                <w:szCs w:val="22"/>
              </w:rPr>
              <w:t xml:space="preserve"> </w:t>
            </w:r>
            <w:r>
              <w:rPr>
                <w:rFonts w:cs="Times New Roman"/>
                <w:szCs w:val="22"/>
              </w:rPr>
              <w:t>b</w:t>
            </w:r>
            <w:r w:rsidRPr="00A12299">
              <w:rPr>
                <w:rFonts w:cs="Times New Roman"/>
                <w:szCs w:val="22"/>
              </w:rPr>
              <w:t xml:space="preserve">ad and doubtful debts </w:t>
            </w:r>
            <w:r>
              <w:rPr>
                <w:szCs w:val="28"/>
                <w:lang w:val="en-US" w:bidi="th-TH"/>
              </w:rPr>
              <w:t>expense</w:t>
            </w:r>
          </w:p>
        </w:tc>
        <w:tc>
          <w:tcPr>
            <w:tcW w:w="1080" w:type="dxa"/>
          </w:tcPr>
          <w:p w:rsidR="00B82898" w:rsidRPr="00A12299" w:rsidRDefault="00B82898" w:rsidP="00B82898">
            <w:pPr>
              <w:pStyle w:val="acctmergecolhdg"/>
              <w:tabs>
                <w:tab w:val="decimal" w:pos="820"/>
              </w:tabs>
              <w:spacing w:line="240" w:lineRule="atLeast"/>
              <w:rPr>
                <w:rFonts w:cs="Times New Roman"/>
                <w:b w:val="0"/>
                <w:szCs w:val="22"/>
              </w:rPr>
            </w:pPr>
          </w:p>
        </w:tc>
        <w:tc>
          <w:tcPr>
            <w:tcW w:w="270" w:type="dxa"/>
          </w:tcPr>
          <w:p w:rsidR="00B82898" w:rsidRPr="00A12299" w:rsidRDefault="00B82898" w:rsidP="00B82898">
            <w:pPr>
              <w:pStyle w:val="acctmergecolhdg"/>
              <w:spacing w:line="240" w:lineRule="atLeast"/>
              <w:rPr>
                <w:rFonts w:cs="Times New Roman"/>
                <w:b w:val="0"/>
                <w:szCs w:val="22"/>
              </w:rPr>
            </w:pPr>
          </w:p>
        </w:tc>
        <w:tc>
          <w:tcPr>
            <w:tcW w:w="1170" w:type="dxa"/>
          </w:tcPr>
          <w:p w:rsidR="00B82898" w:rsidRPr="00A12299" w:rsidRDefault="00B82898" w:rsidP="00B82898">
            <w:pPr>
              <w:pStyle w:val="acctmergecolhdg"/>
              <w:tabs>
                <w:tab w:val="decimal" w:pos="850"/>
                <w:tab w:val="decimal" w:pos="922"/>
              </w:tabs>
              <w:spacing w:line="240" w:lineRule="atLeast"/>
              <w:rPr>
                <w:rFonts w:cs="Times New Roman"/>
                <w:b w:val="0"/>
                <w:szCs w:val="22"/>
              </w:rPr>
            </w:pPr>
          </w:p>
        </w:tc>
        <w:tc>
          <w:tcPr>
            <w:tcW w:w="270" w:type="dxa"/>
          </w:tcPr>
          <w:p w:rsidR="00B82898" w:rsidRPr="00A12299" w:rsidRDefault="00B82898" w:rsidP="00B82898">
            <w:pPr>
              <w:pStyle w:val="acctmergecolhdg"/>
              <w:tabs>
                <w:tab w:val="decimal" w:pos="820"/>
              </w:tabs>
              <w:spacing w:line="240" w:lineRule="atLeast"/>
              <w:rPr>
                <w:rFonts w:cs="Times New Roman"/>
                <w:b w:val="0"/>
                <w:szCs w:val="22"/>
              </w:rPr>
            </w:pPr>
          </w:p>
        </w:tc>
        <w:tc>
          <w:tcPr>
            <w:tcW w:w="1080" w:type="dxa"/>
          </w:tcPr>
          <w:p w:rsidR="00B82898" w:rsidRPr="002D551C" w:rsidRDefault="00B82898" w:rsidP="00B82898">
            <w:pPr>
              <w:pStyle w:val="acctfourfigures"/>
              <w:tabs>
                <w:tab w:val="clear" w:pos="765"/>
                <w:tab w:val="decimal" w:pos="826"/>
              </w:tabs>
              <w:spacing w:line="240" w:lineRule="atLeast"/>
              <w:rPr>
                <w:rFonts w:cs="Times New Roman"/>
                <w:szCs w:val="22"/>
              </w:rPr>
            </w:pPr>
          </w:p>
        </w:tc>
        <w:tc>
          <w:tcPr>
            <w:tcW w:w="270" w:type="dxa"/>
          </w:tcPr>
          <w:p w:rsidR="00B82898" w:rsidRPr="001D016A" w:rsidRDefault="00B82898" w:rsidP="00B82898">
            <w:pPr>
              <w:pStyle w:val="acctmergecolhdg"/>
              <w:spacing w:line="240" w:lineRule="atLeast"/>
              <w:rPr>
                <w:rFonts w:cs="Times New Roman"/>
                <w:b w:val="0"/>
                <w:spacing w:val="-6"/>
                <w:szCs w:val="22"/>
              </w:rPr>
            </w:pPr>
          </w:p>
        </w:tc>
        <w:tc>
          <w:tcPr>
            <w:tcW w:w="1260" w:type="dxa"/>
          </w:tcPr>
          <w:p w:rsidR="00B82898" w:rsidRPr="007A68FE" w:rsidRDefault="00B82898" w:rsidP="00B82898">
            <w:pPr>
              <w:pStyle w:val="acctfourfigures"/>
              <w:tabs>
                <w:tab w:val="clear" w:pos="765"/>
                <w:tab w:val="decimal" w:pos="795"/>
                <w:tab w:val="decimal" w:pos="926"/>
              </w:tabs>
              <w:spacing w:line="240" w:lineRule="atLeast"/>
              <w:ind w:right="-79"/>
              <w:rPr>
                <w:rFonts w:cs="Times New Roman"/>
                <w:szCs w:val="22"/>
                <w:lang w:bidi="th-TH"/>
              </w:rPr>
            </w:pPr>
          </w:p>
        </w:tc>
      </w:tr>
      <w:tr w:rsidR="00B82898" w:rsidRPr="002D551C" w:rsidTr="00B82898">
        <w:tc>
          <w:tcPr>
            <w:tcW w:w="4032" w:type="dxa"/>
            <w:gridSpan w:val="2"/>
          </w:tcPr>
          <w:p w:rsidR="00B82898" w:rsidRPr="00A12299" w:rsidRDefault="00B82898" w:rsidP="00B82898">
            <w:pPr>
              <w:tabs>
                <w:tab w:val="decimal" w:pos="1026"/>
              </w:tabs>
              <w:spacing w:line="240" w:lineRule="atLeast"/>
              <w:ind w:left="-108" w:right="-109"/>
              <w:jc w:val="both"/>
              <w:rPr>
                <w:rFonts w:cs="Times New Roman"/>
                <w:i/>
                <w:iCs/>
                <w:szCs w:val="22"/>
              </w:rPr>
            </w:pPr>
            <w:r>
              <w:rPr>
                <w:rFonts w:cs="Times New Roman"/>
                <w:szCs w:val="22"/>
              </w:rPr>
              <w:t xml:space="preserve">   </w:t>
            </w:r>
            <w:r w:rsidRPr="00A12299">
              <w:rPr>
                <w:rFonts w:cs="Times New Roman"/>
                <w:szCs w:val="22"/>
              </w:rPr>
              <w:t xml:space="preserve">for the </w:t>
            </w:r>
            <w:r>
              <w:rPr>
                <w:szCs w:val="28"/>
                <w:lang w:val="en-US" w:bidi="th-TH"/>
              </w:rPr>
              <w:t>six</w:t>
            </w:r>
            <w:r>
              <w:rPr>
                <w:rFonts w:cs="Times New Roman"/>
                <w:szCs w:val="22"/>
              </w:rPr>
              <w:t xml:space="preserve">-month period ended 30 June    </w:t>
            </w:r>
          </w:p>
        </w:tc>
        <w:tc>
          <w:tcPr>
            <w:tcW w:w="1080" w:type="dxa"/>
            <w:tcBorders>
              <w:bottom w:val="double" w:sz="4" w:space="0" w:color="auto"/>
            </w:tcBorders>
            <w:vAlign w:val="bottom"/>
          </w:tcPr>
          <w:p w:rsidR="00B82898" w:rsidRPr="00A12299" w:rsidRDefault="00B82898" w:rsidP="00B82898">
            <w:pPr>
              <w:pStyle w:val="acctfourfigures"/>
              <w:tabs>
                <w:tab w:val="clear" w:pos="765"/>
                <w:tab w:val="decimal" w:pos="820"/>
              </w:tabs>
              <w:spacing w:line="240" w:lineRule="atLeast"/>
              <w:ind w:right="-13"/>
              <w:rPr>
                <w:rFonts w:cs="Times New Roman"/>
                <w:szCs w:val="22"/>
                <w:lang w:val="en-US"/>
              </w:rPr>
            </w:pPr>
            <w:r>
              <w:rPr>
                <w:rFonts w:cs="Times New Roman"/>
                <w:szCs w:val="22"/>
                <w:lang w:val="en-US"/>
              </w:rPr>
              <w:t>(335)</w:t>
            </w:r>
          </w:p>
        </w:tc>
        <w:tc>
          <w:tcPr>
            <w:tcW w:w="270" w:type="dxa"/>
          </w:tcPr>
          <w:p w:rsidR="00B82898" w:rsidRPr="00A12299" w:rsidRDefault="00B82898" w:rsidP="00B8289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z w:val="22"/>
                <w:szCs w:val="22"/>
                <w:lang w:bidi="ar-SA"/>
              </w:rPr>
            </w:pPr>
          </w:p>
        </w:tc>
        <w:tc>
          <w:tcPr>
            <w:tcW w:w="1170" w:type="dxa"/>
            <w:tcBorders>
              <w:bottom w:val="double" w:sz="4" w:space="0" w:color="auto"/>
            </w:tcBorders>
            <w:vAlign w:val="bottom"/>
          </w:tcPr>
          <w:p w:rsidR="00B82898" w:rsidRPr="00A12299" w:rsidRDefault="00B82898" w:rsidP="00B82898">
            <w:pPr>
              <w:pStyle w:val="acctfourfigures"/>
              <w:tabs>
                <w:tab w:val="clear" w:pos="765"/>
                <w:tab w:val="decimal" w:pos="922"/>
              </w:tabs>
              <w:spacing w:line="240" w:lineRule="atLeast"/>
              <w:ind w:right="-13"/>
              <w:rPr>
                <w:rFonts w:cs="Times New Roman"/>
                <w:szCs w:val="22"/>
                <w:lang w:val="en-US"/>
              </w:rPr>
            </w:pPr>
            <w:r w:rsidRPr="0063548C">
              <w:rPr>
                <w:rFonts w:cs="Times New Roman"/>
                <w:szCs w:val="22"/>
                <w:lang w:val="en-US"/>
              </w:rPr>
              <w:t>(4</w:t>
            </w:r>
            <w:r>
              <w:rPr>
                <w:rFonts w:cs="Times New Roman"/>
                <w:szCs w:val="22"/>
                <w:lang w:val="en-US"/>
              </w:rPr>
              <w:t>70</w:t>
            </w:r>
            <w:r w:rsidRPr="0063548C">
              <w:rPr>
                <w:rFonts w:cs="Times New Roman"/>
                <w:szCs w:val="22"/>
                <w:lang w:val="en-US"/>
              </w:rPr>
              <w:t>)</w:t>
            </w:r>
          </w:p>
        </w:tc>
        <w:tc>
          <w:tcPr>
            <w:tcW w:w="270" w:type="dxa"/>
          </w:tcPr>
          <w:p w:rsidR="00B82898" w:rsidRPr="007A68FE" w:rsidRDefault="00B82898" w:rsidP="00B82898">
            <w:pPr>
              <w:pStyle w:val="BodyText"/>
              <w:tabs>
                <w:tab w:val="decimal" w:pos="791"/>
                <w:tab w:val="decimal" w:pos="976"/>
              </w:tabs>
              <w:spacing w:after="0" w:line="240" w:lineRule="atLeast"/>
              <w:ind w:right="-13"/>
              <w:rPr>
                <w:rFonts w:cs="Times New Roman"/>
                <w:szCs w:val="22"/>
                <w:lang w:val="en-US"/>
              </w:rPr>
            </w:pPr>
          </w:p>
        </w:tc>
        <w:tc>
          <w:tcPr>
            <w:tcW w:w="1080" w:type="dxa"/>
            <w:tcBorders>
              <w:bottom w:val="double" w:sz="4" w:space="0" w:color="auto"/>
            </w:tcBorders>
          </w:tcPr>
          <w:p w:rsidR="00B82898" w:rsidRPr="002D551C" w:rsidRDefault="00B82898" w:rsidP="00B82898">
            <w:pPr>
              <w:pStyle w:val="acctfourfigures"/>
              <w:tabs>
                <w:tab w:val="clear" w:pos="765"/>
                <w:tab w:val="decimal" w:pos="556"/>
              </w:tabs>
              <w:spacing w:line="240" w:lineRule="atLeast"/>
              <w:rPr>
                <w:rFonts w:cs="Times New Roman"/>
                <w:szCs w:val="22"/>
              </w:rPr>
            </w:pPr>
            <w:r>
              <w:rPr>
                <w:rFonts w:cs="Times New Roman"/>
                <w:szCs w:val="22"/>
              </w:rPr>
              <w:t>-</w:t>
            </w:r>
          </w:p>
        </w:tc>
        <w:tc>
          <w:tcPr>
            <w:tcW w:w="270" w:type="dxa"/>
          </w:tcPr>
          <w:p w:rsidR="00B82898" w:rsidRPr="001D016A" w:rsidRDefault="00B82898" w:rsidP="00B8289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pacing w:val="-6"/>
                <w:sz w:val="22"/>
                <w:szCs w:val="22"/>
                <w:lang w:bidi="ar-SA"/>
              </w:rPr>
            </w:pPr>
          </w:p>
        </w:tc>
        <w:tc>
          <w:tcPr>
            <w:tcW w:w="1260" w:type="dxa"/>
            <w:tcBorders>
              <w:bottom w:val="double" w:sz="4" w:space="0" w:color="auto"/>
            </w:tcBorders>
          </w:tcPr>
          <w:p w:rsidR="00B82898" w:rsidRPr="002D551C" w:rsidRDefault="00B82898" w:rsidP="00B82898">
            <w:pPr>
              <w:pStyle w:val="acctfourfigures"/>
              <w:tabs>
                <w:tab w:val="clear" w:pos="765"/>
                <w:tab w:val="decimal" w:pos="556"/>
              </w:tabs>
              <w:spacing w:line="240" w:lineRule="atLeast"/>
              <w:rPr>
                <w:rFonts w:cs="Times New Roman"/>
                <w:szCs w:val="22"/>
              </w:rPr>
            </w:pPr>
            <w:r>
              <w:rPr>
                <w:rFonts w:cs="Times New Roman"/>
                <w:szCs w:val="22"/>
              </w:rPr>
              <w:t>-</w:t>
            </w:r>
          </w:p>
        </w:tc>
      </w:tr>
    </w:tbl>
    <w:p w:rsidR="00176E18" w:rsidRDefault="00176E18" w:rsidP="00F05324">
      <w:pPr>
        <w:ind w:left="540" w:firstLine="22"/>
        <w:rPr>
          <w:rFonts w:cs="Times New Roman"/>
          <w:lang w:val="en-US"/>
        </w:rPr>
      </w:pPr>
    </w:p>
    <w:p w:rsidR="00176E18" w:rsidRDefault="00176E18" w:rsidP="00176E18">
      <w:pPr>
        <w:ind w:left="540"/>
        <w:jc w:val="thaiDistribute"/>
        <w:rPr>
          <w:rFonts w:cs="Times New Roman"/>
          <w:lang w:val="en-US"/>
        </w:rPr>
      </w:pPr>
      <w:r w:rsidRPr="00887831">
        <w:rPr>
          <w:rFonts w:cs="Times New Roman"/>
          <w:lang w:val="en-US"/>
        </w:rPr>
        <w:t xml:space="preserve">The normal credit term granted by the Group ranges </w:t>
      </w:r>
      <w:r w:rsidRPr="00882763">
        <w:rPr>
          <w:rFonts w:cs="Times New Roman"/>
          <w:lang w:val="en-US"/>
        </w:rPr>
        <w:t xml:space="preserve">from 30 days to </w:t>
      </w:r>
      <w:r>
        <w:rPr>
          <w:lang w:val="en-US" w:bidi="th-TH"/>
        </w:rPr>
        <w:t>100</w:t>
      </w:r>
      <w:r w:rsidRPr="00887831">
        <w:rPr>
          <w:rFonts w:cs="Times New Roman"/>
          <w:lang w:val="en-US"/>
        </w:rPr>
        <w:t xml:space="preserve"> days.</w:t>
      </w:r>
    </w:p>
    <w:p w:rsidR="002E07AF" w:rsidRPr="004B3138" w:rsidRDefault="002E07AF">
      <w:pPr>
        <w:rPr>
          <w:lang w:val="en-US"/>
        </w:rPr>
        <w:sectPr w:rsidR="002E07AF" w:rsidRPr="004B3138" w:rsidSect="008F3289">
          <w:headerReference w:type="default" r:id="rId8"/>
          <w:footerReference w:type="default" r:id="rId9"/>
          <w:pgSz w:w="11907" w:h="16840" w:code="9"/>
          <w:pgMar w:top="691" w:right="1152" w:bottom="576" w:left="1152" w:header="720" w:footer="720" w:gutter="0"/>
          <w:pgNumType w:start="12"/>
          <w:cols w:space="720"/>
          <w:docGrid w:linePitch="299"/>
        </w:sectPr>
      </w:pPr>
    </w:p>
    <w:p w:rsidR="00A42312" w:rsidRPr="0071291F" w:rsidRDefault="000F2B2F" w:rsidP="001B1F65">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Pr>
          <w:rFonts w:cs="Times New Roman"/>
          <w:b/>
          <w:bCs/>
          <w:sz w:val="24"/>
          <w:szCs w:val="24"/>
        </w:rPr>
        <w:lastRenderedPageBreak/>
        <w:t>Investment</w:t>
      </w:r>
      <w:r w:rsidR="00A42312" w:rsidRPr="0071291F">
        <w:rPr>
          <w:rFonts w:cs="Times New Roman"/>
          <w:b/>
          <w:bCs/>
          <w:sz w:val="24"/>
          <w:szCs w:val="24"/>
        </w:rPr>
        <w:t xml:space="preserve"> </w:t>
      </w:r>
      <w:r w:rsidR="000B0158" w:rsidRPr="0071291F">
        <w:rPr>
          <w:rFonts w:cs="Times New Roman"/>
          <w:b/>
          <w:bCs/>
          <w:sz w:val="24"/>
          <w:szCs w:val="24"/>
        </w:rPr>
        <w:t>in subsidiary</w:t>
      </w:r>
    </w:p>
    <w:p w:rsidR="00A42312" w:rsidRPr="00887831" w:rsidRDefault="00A42312" w:rsidP="00092335">
      <w:pPr>
        <w:pStyle w:val="block"/>
        <w:spacing w:after="0" w:line="240" w:lineRule="atLeast"/>
        <w:ind w:left="540"/>
        <w:jc w:val="both"/>
        <w:rPr>
          <w:rFonts w:cs="Times New Roman"/>
        </w:rPr>
      </w:pPr>
    </w:p>
    <w:p w:rsidR="001A7493" w:rsidRPr="00F927A4" w:rsidRDefault="000F2B2F" w:rsidP="001A7493">
      <w:pPr>
        <w:ind w:left="555" w:right="-25"/>
        <w:jc w:val="both"/>
        <w:rPr>
          <w:spacing w:val="-4"/>
          <w:lang w:val="en-US"/>
        </w:rPr>
      </w:pPr>
      <w:r w:rsidRPr="00F927A4">
        <w:rPr>
          <w:spacing w:val="-4"/>
          <w:lang w:val="en-US"/>
        </w:rPr>
        <w:t>Investment</w:t>
      </w:r>
      <w:r w:rsidR="001A7493" w:rsidRPr="00F927A4">
        <w:rPr>
          <w:spacing w:val="-4"/>
          <w:lang w:val="en-US"/>
        </w:rPr>
        <w:t xml:space="preserve"> </w:t>
      </w:r>
      <w:r w:rsidR="000B0158" w:rsidRPr="00F927A4">
        <w:rPr>
          <w:spacing w:val="-4"/>
          <w:lang w:val="en-US"/>
        </w:rPr>
        <w:t>in subsidiary</w:t>
      </w:r>
      <w:r w:rsidR="001A7493" w:rsidRPr="00F927A4">
        <w:rPr>
          <w:spacing w:val="-4"/>
          <w:lang w:val="en-US"/>
        </w:rPr>
        <w:t xml:space="preserve"> as at </w:t>
      </w:r>
      <w:r w:rsidR="002E07AF">
        <w:rPr>
          <w:spacing w:val="-4"/>
          <w:lang w:val="en-US"/>
        </w:rPr>
        <w:t>30 June</w:t>
      </w:r>
      <w:r w:rsidR="00546F8E" w:rsidRPr="00F927A4">
        <w:rPr>
          <w:spacing w:val="-4"/>
          <w:lang w:val="en-US"/>
        </w:rPr>
        <w:t xml:space="preserve"> 201</w:t>
      </w:r>
      <w:r w:rsidR="00AE74B0">
        <w:rPr>
          <w:spacing w:val="-4"/>
          <w:lang w:val="en-US"/>
        </w:rPr>
        <w:t>9</w:t>
      </w:r>
      <w:r w:rsidR="001A7493" w:rsidRPr="00F927A4">
        <w:rPr>
          <w:spacing w:val="-4"/>
          <w:lang w:val="en-US"/>
        </w:rPr>
        <w:t xml:space="preserve"> and 31 December 201</w:t>
      </w:r>
      <w:r w:rsidR="00AE74B0">
        <w:rPr>
          <w:spacing w:val="-4"/>
          <w:lang w:val="en-US"/>
        </w:rPr>
        <w:t>8</w:t>
      </w:r>
      <w:r w:rsidR="001A7493" w:rsidRPr="00F927A4">
        <w:rPr>
          <w:spacing w:val="-4"/>
          <w:lang w:val="en-US"/>
        </w:rPr>
        <w:t xml:space="preserve">, and dividend income from </w:t>
      </w:r>
      <w:r w:rsidR="00EB0C41" w:rsidRPr="00F927A4">
        <w:rPr>
          <w:spacing w:val="-4"/>
          <w:lang w:val="en-US"/>
        </w:rPr>
        <w:t>this investment</w:t>
      </w:r>
      <w:r w:rsidR="001A7493" w:rsidRPr="00F927A4">
        <w:rPr>
          <w:spacing w:val="-4"/>
          <w:lang w:val="en-US"/>
        </w:rPr>
        <w:t xml:space="preserve"> for the </w:t>
      </w:r>
      <w:r w:rsidR="00D4455B">
        <w:rPr>
          <w:spacing w:val="-4"/>
          <w:lang w:val="en-US"/>
        </w:rPr>
        <w:t>six</w:t>
      </w:r>
      <w:r w:rsidR="00AC15DF" w:rsidRPr="00F927A4">
        <w:rPr>
          <w:spacing w:val="-4"/>
          <w:lang w:val="en-US"/>
        </w:rPr>
        <w:t>-month</w:t>
      </w:r>
      <w:r w:rsidR="001A7493" w:rsidRPr="00F927A4">
        <w:rPr>
          <w:spacing w:val="-4"/>
          <w:lang w:val="en-US"/>
        </w:rPr>
        <w:t xml:space="preserve"> periods ended </w:t>
      </w:r>
      <w:r w:rsidR="002E07AF">
        <w:rPr>
          <w:spacing w:val="-4"/>
          <w:lang w:val="en-US"/>
        </w:rPr>
        <w:t>30 June</w:t>
      </w:r>
      <w:r w:rsidR="00546F8E" w:rsidRPr="00F927A4">
        <w:rPr>
          <w:spacing w:val="-4"/>
          <w:lang w:val="en-US"/>
        </w:rPr>
        <w:t xml:space="preserve"> 201</w:t>
      </w:r>
      <w:r w:rsidR="001F7F64">
        <w:rPr>
          <w:spacing w:val="-4"/>
          <w:lang w:val="en-US"/>
        </w:rPr>
        <w:t>9</w:t>
      </w:r>
      <w:r w:rsidR="00185AC4">
        <w:rPr>
          <w:spacing w:val="-4"/>
          <w:lang w:val="en-US"/>
        </w:rPr>
        <w:t xml:space="preserve"> and 201</w:t>
      </w:r>
      <w:r w:rsidR="001F7F64">
        <w:rPr>
          <w:spacing w:val="-4"/>
          <w:lang w:val="en-US"/>
        </w:rPr>
        <w:t>8</w:t>
      </w:r>
      <w:r w:rsidR="005F1FCB" w:rsidRPr="00F927A4">
        <w:rPr>
          <w:spacing w:val="-4"/>
          <w:lang w:val="en-US"/>
        </w:rPr>
        <w:t xml:space="preserve"> </w:t>
      </w:r>
      <w:r w:rsidR="001A7493" w:rsidRPr="00F927A4">
        <w:rPr>
          <w:spacing w:val="-4"/>
          <w:lang w:val="en-US"/>
        </w:rPr>
        <w:t>were as follows:</w:t>
      </w:r>
    </w:p>
    <w:p w:rsidR="006B553C" w:rsidRDefault="006B553C" w:rsidP="00621698">
      <w:pPr>
        <w:pStyle w:val="block"/>
        <w:spacing w:after="0" w:line="240" w:lineRule="atLeast"/>
        <w:ind w:left="540"/>
        <w:jc w:val="both"/>
        <w:rPr>
          <w:szCs w:val="22"/>
          <w:lang w:val="en-US"/>
        </w:rPr>
      </w:pPr>
    </w:p>
    <w:tbl>
      <w:tblPr>
        <w:tblW w:w="14490" w:type="dxa"/>
        <w:tblInd w:w="450" w:type="dxa"/>
        <w:tblLayout w:type="fixed"/>
        <w:tblCellMar>
          <w:left w:w="79" w:type="dxa"/>
          <w:right w:w="79" w:type="dxa"/>
        </w:tblCellMar>
        <w:tblLook w:val="0000" w:firstRow="0" w:lastRow="0" w:firstColumn="0" w:lastColumn="0" w:noHBand="0" w:noVBand="0"/>
      </w:tblPr>
      <w:tblGrid>
        <w:gridCol w:w="1890"/>
        <w:gridCol w:w="990"/>
        <w:gridCol w:w="720"/>
        <w:gridCol w:w="179"/>
        <w:gridCol w:w="811"/>
        <w:gridCol w:w="212"/>
        <w:gridCol w:w="778"/>
        <w:gridCol w:w="178"/>
        <w:gridCol w:w="812"/>
        <w:gridCol w:w="184"/>
        <w:gridCol w:w="806"/>
        <w:gridCol w:w="178"/>
        <w:gridCol w:w="812"/>
        <w:gridCol w:w="194"/>
        <w:gridCol w:w="796"/>
        <w:gridCol w:w="178"/>
        <w:gridCol w:w="812"/>
        <w:gridCol w:w="178"/>
        <w:gridCol w:w="812"/>
        <w:gridCol w:w="178"/>
        <w:gridCol w:w="812"/>
        <w:gridCol w:w="178"/>
        <w:gridCol w:w="812"/>
        <w:gridCol w:w="178"/>
        <w:gridCol w:w="812"/>
      </w:tblGrid>
      <w:tr w:rsidR="00A90315" w:rsidRPr="00BF4E18" w:rsidTr="00B811CF">
        <w:trPr>
          <w:cantSplit/>
          <w:trHeight w:val="283"/>
          <w:tblHeader/>
        </w:trPr>
        <w:tc>
          <w:tcPr>
            <w:tcW w:w="1890" w:type="dxa"/>
          </w:tcPr>
          <w:p w:rsidR="00A90315" w:rsidRPr="00BF4E18" w:rsidRDefault="00A90315" w:rsidP="00FB7118">
            <w:pPr>
              <w:spacing w:line="240" w:lineRule="atLeast"/>
              <w:rPr>
                <w:rFonts w:cs="Times New Roman"/>
                <w:sz w:val="18"/>
                <w:szCs w:val="18"/>
              </w:rPr>
            </w:pPr>
          </w:p>
        </w:tc>
        <w:tc>
          <w:tcPr>
            <w:tcW w:w="990" w:type="dxa"/>
          </w:tcPr>
          <w:p w:rsidR="00A90315" w:rsidRPr="00BF4E18" w:rsidRDefault="00A90315" w:rsidP="00FB7118">
            <w:pPr>
              <w:pStyle w:val="acctmergecolhdg"/>
              <w:spacing w:line="240" w:lineRule="atLeast"/>
              <w:ind w:left="-79" w:right="-88"/>
              <w:rPr>
                <w:rFonts w:cs="Times New Roman"/>
                <w:sz w:val="18"/>
                <w:szCs w:val="18"/>
                <w:lang w:val="en-US" w:bidi="th-TH"/>
              </w:rPr>
            </w:pPr>
          </w:p>
        </w:tc>
        <w:tc>
          <w:tcPr>
            <w:tcW w:w="11610" w:type="dxa"/>
            <w:gridSpan w:val="23"/>
          </w:tcPr>
          <w:p w:rsidR="00A90315" w:rsidRPr="00BF4E18" w:rsidRDefault="00A90315" w:rsidP="00FB7118">
            <w:pPr>
              <w:pStyle w:val="acctmergecolhdg"/>
              <w:spacing w:line="240" w:lineRule="atLeast"/>
              <w:ind w:left="-79" w:right="-88"/>
              <w:rPr>
                <w:rFonts w:cs="Times New Roman"/>
                <w:sz w:val="18"/>
                <w:szCs w:val="18"/>
                <w:lang w:val="en-US" w:bidi="th-TH"/>
              </w:rPr>
            </w:pPr>
            <w:r w:rsidRPr="00BF4E18">
              <w:rPr>
                <w:rFonts w:cs="Times New Roman"/>
                <w:sz w:val="18"/>
                <w:szCs w:val="18"/>
                <w:lang w:val="en-US" w:bidi="th-TH"/>
              </w:rPr>
              <w:t>Separate financial statements</w:t>
            </w:r>
          </w:p>
        </w:tc>
      </w:tr>
      <w:tr w:rsidR="00A90315" w:rsidRPr="00BF4E18" w:rsidTr="007B5EEE">
        <w:trPr>
          <w:cantSplit/>
          <w:trHeight w:val="80"/>
          <w:tblHeader/>
        </w:trPr>
        <w:tc>
          <w:tcPr>
            <w:tcW w:w="1890" w:type="dxa"/>
          </w:tcPr>
          <w:p w:rsidR="00A90315" w:rsidRPr="00BF4E18" w:rsidRDefault="00A90315" w:rsidP="00FB7118">
            <w:pPr>
              <w:spacing w:line="240" w:lineRule="atLeast"/>
              <w:rPr>
                <w:rFonts w:cs="Times New Roman"/>
                <w:sz w:val="18"/>
                <w:szCs w:val="18"/>
              </w:rPr>
            </w:pPr>
          </w:p>
        </w:tc>
        <w:tc>
          <w:tcPr>
            <w:tcW w:w="990" w:type="dxa"/>
          </w:tcPr>
          <w:p w:rsidR="00A90315" w:rsidRPr="00BF4E18" w:rsidRDefault="00A90315" w:rsidP="00FB7118">
            <w:pPr>
              <w:spacing w:line="240" w:lineRule="atLeast"/>
              <w:jc w:val="center"/>
              <w:rPr>
                <w:rFonts w:cs="Times New Roman"/>
                <w:sz w:val="18"/>
                <w:szCs w:val="18"/>
              </w:rPr>
            </w:pPr>
          </w:p>
        </w:tc>
        <w:tc>
          <w:tcPr>
            <w:tcW w:w="1710" w:type="dxa"/>
            <w:gridSpan w:val="3"/>
          </w:tcPr>
          <w:p w:rsidR="00682749" w:rsidRDefault="00682749" w:rsidP="00FB7118">
            <w:pPr>
              <w:spacing w:line="240" w:lineRule="atLeast"/>
              <w:ind w:left="-68" w:right="-79"/>
              <w:jc w:val="center"/>
              <w:rPr>
                <w:rFonts w:cs="Times New Roman"/>
                <w:sz w:val="18"/>
                <w:szCs w:val="18"/>
              </w:rPr>
            </w:pPr>
          </w:p>
          <w:p w:rsidR="00A90315" w:rsidRPr="00BF4E18" w:rsidRDefault="00A90315" w:rsidP="00FB7118">
            <w:pPr>
              <w:spacing w:line="240" w:lineRule="atLeast"/>
              <w:ind w:left="-68" w:right="-79"/>
              <w:jc w:val="center"/>
              <w:rPr>
                <w:rFonts w:cs="Times New Roman"/>
                <w:sz w:val="18"/>
                <w:szCs w:val="18"/>
              </w:rPr>
            </w:pPr>
            <w:r w:rsidRPr="00BF4E18">
              <w:rPr>
                <w:rFonts w:cs="Times New Roman"/>
                <w:sz w:val="18"/>
                <w:szCs w:val="18"/>
              </w:rPr>
              <w:t xml:space="preserve">Ownership </w:t>
            </w:r>
            <w:r>
              <w:rPr>
                <w:rFonts w:cs="Times New Roman"/>
                <w:sz w:val="18"/>
                <w:szCs w:val="18"/>
              </w:rPr>
              <w:t>i</w:t>
            </w:r>
            <w:r w:rsidRPr="00BF4E18">
              <w:rPr>
                <w:rFonts w:cs="Times New Roman"/>
                <w:sz w:val="18"/>
                <w:szCs w:val="18"/>
              </w:rPr>
              <w:t>nterest</w:t>
            </w:r>
          </w:p>
        </w:tc>
        <w:tc>
          <w:tcPr>
            <w:tcW w:w="212" w:type="dxa"/>
          </w:tcPr>
          <w:p w:rsidR="00A90315" w:rsidRPr="00BF4E18" w:rsidRDefault="00A90315" w:rsidP="00FB7118">
            <w:pPr>
              <w:spacing w:line="240" w:lineRule="atLeast"/>
              <w:rPr>
                <w:rFonts w:cs="Times New Roman"/>
                <w:sz w:val="18"/>
                <w:szCs w:val="18"/>
              </w:rPr>
            </w:pPr>
          </w:p>
        </w:tc>
        <w:tc>
          <w:tcPr>
            <w:tcW w:w="1768" w:type="dxa"/>
            <w:gridSpan w:val="3"/>
          </w:tcPr>
          <w:p w:rsidR="00D7779F" w:rsidRDefault="00D7779F" w:rsidP="00FB7118">
            <w:pPr>
              <w:spacing w:line="240" w:lineRule="atLeast"/>
              <w:jc w:val="center"/>
              <w:rPr>
                <w:rFonts w:cs="Times New Roman"/>
                <w:sz w:val="18"/>
                <w:szCs w:val="18"/>
              </w:rPr>
            </w:pPr>
          </w:p>
          <w:p w:rsidR="00A90315" w:rsidRPr="00BF4E18" w:rsidRDefault="00A90315" w:rsidP="00FB7118">
            <w:pPr>
              <w:spacing w:line="240" w:lineRule="atLeast"/>
              <w:jc w:val="center"/>
              <w:rPr>
                <w:rFonts w:cs="Times New Roman"/>
                <w:sz w:val="18"/>
                <w:szCs w:val="18"/>
              </w:rPr>
            </w:pPr>
            <w:r w:rsidRPr="00BF4E18">
              <w:rPr>
                <w:rFonts w:cs="Times New Roman"/>
                <w:sz w:val="18"/>
                <w:szCs w:val="18"/>
              </w:rPr>
              <w:t>Paid-up capital</w:t>
            </w:r>
          </w:p>
        </w:tc>
        <w:tc>
          <w:tcPr>
            <w:tcW w:w="184" w:type="dxa"/>
            <w:shd w:val="clear" w:color="auto" w:fill="auto"/>
          </w:tcPr>
          <w:p w:rsidR="00A90315" w:rsidRPr="00BF4E18" w:rsidRDefault="00A90315" w:rsidP="00FB7118">
            <w:pPr>
              <w:spacing w:line="240" w:lineRule="atLeast"/>
              <w:jc w:val="center"/>
              <w:rPr>
                <w:rFonts w:cs="Times New Roman"/>
                <w:sz w:val="18"/>
                <w:szCs w:val="18"/>
              </w:rPr>
            </w:pPr>
          </w:p>
        </w:tc>
        <w:tc>
          <w:tcPr>
            <w:tcW w:w="1796" w:type="dxa"/>
            <w:gridSpan w:val="3"/>
            <w:shd w:val="clear" w:color="auto" w:fill="auto"/>
          </w:tcPr>
          <w:p w:rsidR="00D7779F" w:rsidRDefault="00D7779F" w:rsidP="00FB7118">
            <w:pPr>
              <w:spacing w:line="240" w:lineRule="atLeast"/>
              <w:ind w:left="-79" w:right="-88"/>
              <w:jc w:val="center"/>
              <w:rPr>
                <w:rFonts w:cs="Times New Roman"/>
                <w:sz w:val="18"/>
                <w:szCs w:val="18"/>
              </w:rPr>
            </w:pPr>
          </w:p>
          <w:p w:rsidR="00A90315" w:rsidRPr="00BF4E18" w:rsidRDefault="00A90315" w:rsidP="00FB7118">
            <w:pPr>
              <w:spacing w:line="240" w:lineRule="atLeast"/>
              <w:ind w:left="-79" w:right="-88"/>
              <w:jc w:val="center"/>
              <w:rPr>
                <w:rFonts w:cs="Times New Roman"/>
                <w:sz w:val="18"/>
                <w:szCs w:val="18"/>
              </w:rPr>
            </w:pPr>
            <w:r>
              <w:rPr>
                <w:rFonts w:cs="Times New Roman"/>
                <w:sz w:val="18"/>
                <w:szCs w:val="18"/>
              </w:rPr>
              <w:t>Cost</w:t>
            </w:r>
          </w:p>
        </w:tc>
        <w:tc>
          <w:tcPr>
            <w:tcW w:w="194" w:type="dxa"/>
            <w:shd w:val="clear" w:color="auto" w:fill="auto"/>
          </w:tcPr>
          <w:p w:rsidR="00A90315" w:rsidRPr="00BF4E18" w:rsidRDefault="00A90315" w:rsidP="00FB7118">
            <w:pPr>
              <w:spacing w:line="240" w:lineRule="atLeast"/>
              <w:ind w:left="-79" w:right="-88"/>
              <w:jc w:val="center"/>
              <w:rPr>
                <w:rFonts w:cs="Times New Roman"/>
                <w:sz w:val="18"/>
                <w:szCs w:val="18"/>
              </w:rPr>
            </w:pPr>
          </w:p>
        </w:tc>
        <w:tc>
          <w:tcPr>
            <w:tcW w:w="1786" w:type="dxa"/>
            <w:gridSpan w:val="3"/>
            <w:shd w:val="clear" w:color="auto" w:fill="auto"/>
          </w:tcPr>
          <w:p w:rsidR="00D7779F" w:rsidRDefault="00D7779F" w:rsidP="00FB7118">
            <w:pPr>
              <w:pStyle w:val="acctmergecolhdg"/>
              <w:spacing w:line="240" w:lineRule="atLeast"/>
              <w:ind w:left="-79" w:right="-88"/>
              <w:rPr>
                <w:rFonts w:cs="Times New Roman"/>
                <w:b w:val="0"/>
                <w:sz w:val="18"/>
                <w:szCs w:val="18"/>
              </w:rPr>
            </w:pPr>
          </w:p>
          <w:p w:rsidR="00A90315" w:rsidRPr="00BF4E18" w:rsidRDefault="00A90315" w:rsidP="00FB7118">
            <w:pPr>
              <w:pStyle w:val="acctmergecolhdg"/>
              <w:spacing w:line="240" w:lineRule="atLeast"/>
              <w:ind w:left="-79" w:right="-88"/>
              <w:rPr>
                <w:rFonts w:cs="Times New Roman"/>
                <w:b w:val="0"/>
                <w:sz w:val="18"/>
                <w:szCs w:val="18"/>
              </w:rPr>
            </w:pPr>
            <w:r w:rsidRPr="00BF4E18">
              <w:rPr>
                <w:rFonts w:cs="Times New Roman"/>
                <w:b w:val="0"/>
                <w:sz w:val="18"/>
                <w:szCs w:val="18"/>
              </w:rPr>
              <w:t>Impairment</w:t>
            </w:r>
          </w:p>
        </w:tc>
        <w:tc>
          <w:tcPr>
            <w:tcW w:w="178" w:type="dxa"/>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p>
        </w:tc>
        <w:tc>
          <w:tcPr>
            <w:tcW w:w="1802" w:type="dxa"/>
            <w:gridSpan w:val="3"/>
            <w:shd w:val="clear" w:color="auto" w:fill="auto"/>
          </w:tcPr>
          <w:p w:rsidR="00D7779F" w:rsidRDefault="00D7779F" w:rsidP="00FB7118">
            <w:pPr>
              <w:pStyle w:val="acctmergecolhdg"/>
              <w:spacing w:line="240" w:lineRule="atLeast"/>
              <w:ind w:left="-79" w:right="-88"/>
              <w:rPr>
                <w:rFonts w:cs="Times New Roman"/>
                <w:b w:val="0"/>
                <w:sz w:val="18"/>
                <w:szCs w:val="18"/>
              </w:rPr>
            </w:pPr>
          </w:p>
          <w:p w:rsidR="00A90315" w:rsidRPr="00BF4E18" w:rsidRDefault="00A90315" w:rsidP="00FB7118">
            <w:pPr>
              <w:pStyle w:val="acctmergecolhdg"/>
              <w:spacing w:line="240" w:lineRule="atLeast"/>
              <w:ind w:left="-79" w:right="-88"/>
              <w:rPr>
                <w:rFonts w:cs="Times New Roman"/>
                <w:b w:val="0"/>
                <w:sz w:val="18"/>
                <w:szCs w:val="18"/>
              </w:rPr>
            </w:pPr>
            <w:r w:rsidRPr="00BF4E18">
              <w:rPr>
                <w:rFonts w:cs="Times New Roman"/>
                <w:b w:val="0"/>
                <w:sz w:val="18"/>
                <w:szCs w:val="18"/>
              </w:rPr>
              <w:t>At cost - net</w:t>
            </w:r>
          </w:p>
        </w:tc>
        <w:tc>
          <w:tcPr>
            <w:tcW w:w="178" w:type="dxa"/>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p>
        </w:tc>
        <w:tc>
          <w:tcPr>
            <w:tcW w:w="1802" w:type="dxa"/>
            <w:gridSpan w:val="3"/>
            <w:shd w:val="clear" w:color="auto" w:fill="auto"/>
            <w:vAlign w:val="bottom"/>
          </w:tcPr>
          <w:p w:rsidR="00C00736" w:rsidRDefault="00C00736" w:rsidP="007B5EEE">
            <w:pPr>
              <w:pStyle w:val="acctmergecolhdg"/>
              <w:spacing w:line="240" w:lineRule="atLeast"/>
              <w:ind w:left="-79" w:right="-88"/>
              <w:rPr>
                <w:rFonts w:cs="Times New Roman"/>
                <w:b w:val="0"/>
                <w:bCs/>
                <w:sz w:val="18"/>
                <w:szCs w:val="18"/>
              </w:rPr>
            </w:pPr>
            <w:r w:rsidRPr="00C00736">
              <w:rPr>
                <w:rFonts w:cs="Times New Roman"/>
                <w:b w:val="0"/>
                <w:bCs/>
                <w:sz w:val="18"/>
                <w:szCs w:val="18"/>
              </w:rPr>
              <w:t>Dividend income</w:t>
            </w:r>
          </w:p>
          <w:p w:rsidR="00A90315" w:rsidRPr="007B5EEE" w:rsidRDefault="00C00736" w:rsidP="007B5EEE">
            <w:pPr>
              <w:pStyle w:val="acctmergecolhdg"/>
              <w:spacing w:line="240" w:lineRule="atLeast"/>
              <w:ind w:left="-79" w:right="-88"/>
              <w:rPr>
                <w:rFonts w:cs="Times New Roman"/>
                <w:b w:val="0"/>
                <w:bCs/>
                <w:sz w:val="18"/>
                <w:szCs w:val="18"/>
              </w:rPr>
            </w:pPr>
            <w:r w:rsidRPr="00C00736">
              <w:rPr>
                <w:rFonts w:cs="Times New Roman"/>
                <w:b w:val="0"/>
                <w:bCs/>
                <w:sz w:val="18"/>
                <w:szCs w:val="18"/>
              </w:rPr>
              <w:t>for the six-month</w:t>
            </w:r>
          </w:p>
        </w:tc>
      </w:tr>
      <w:tr w:rsidR="00F135F6" w:rsidRPr="00BF4E18" w:rsidTr="00AC1E32">
        <w:trPr>
          <w:cantSplit/>
          <w:trHeight w:val="259"/>
          <w:tblHeader/>
        </w:trPr>
        <w:tc>
          <w:tcPr>
            <w:tcW w:w="1890" w:type="dxa"/>
          </w:tcPr>
          <w:p w:rsidR="00F135F6" w:rsidRPr="00BF4E18" w:rsidRDefault="00F135F6" w:rsidP="002E07AF">
            <w:pPr>
              <w:pStyle w:val="acctfourfigures"/>
              <w:spacing w:line="240" w:lineRule="atLeast"/>
              <w:jc w:val="center"/>
              <w:rPr>
                <w:rFonts w:cs="Times New Roman"/>
                <w:sz w:val="18"/>
                <w:szCs w:val="18"/>
              </w:rPr>
            </w:pPr>
          </w:p>
        </w:tc>
        <w:tc>
          <w:tcPr>
            <w:tcW w:w="990" w:type="dxa"/>
          </w:tcPr>
          <w:p w:rsidR="00F135F6" w:rsidRPr="00B21E8D" w:rsidRDefault="00F135F6" w:rsidP="002E07AF">
            <w:pPr>
              <w:pStyle w:val="acctmergecolhdg"/>
              <w:spacing w:line="240" w:lineRule="atLeast"/>
              <w:rPr>
                <w:rFonts w:cs="Times New Roman"/>
                <w:b w:val="0"/>
                <w:bCs/>
                <w:sz w:val="18"/>
                <w:szCs w:val="18"/>
              </w:rPr>
            </w:pPr>
          </w:p>
        </w:tc>
        <w:tc>
          <w:tcPr>
            <w:tcW w:w="720" w:type="dxa"/>
          </w:tcPr>
          <w:p w:rsidR="00F135F6" w:rsidRPr="00B21E8D" w:rsidRDefault="00F135F6" w:rsidP="002E07AF">
            <w:pPr>
              <w:pStyle w:val="acctmergecolhdg"/>
              <w:spacing w:line="240" w:lineRule="atLeast"/>
              <w:rPr>
                <w:rFonts w:cs="Times New Roman"/>
                <w:b w:val="0"/>
                <w:bCs/>
                <w:sz w:val="18"/>
                <w:szCs w:val="18"/>
              </w:rPr>
            </w:pPr>
            <w:r>
              <w:rPr>
                <w:rFonts w:cs="Times New Roman"/>
                <w:b w:val="0"/>
                <w:bCs/>
                <w:sz w:val="18"/>
                <w:szCs w:val="18"/>
              </w:rPr>
              <w:t>30</w:t>
            </w:r>
          </w:p>
        </w:tc>
        <w:tc>
          <w:tcPr>
            <w:tcW w:w="179" w:type="dxa"/>
          </w:tcPr>
          <w:p w:rsidR="00F135F6" w:rsidRPr="00BF4E18" w:rsidRDefault="00F135F6" w:rsidP="002E07AF">
            <w:pPr>
              <w:pStyle w:val="acctmergecolhdg"/>
              <w:spacing w:line="240" w:lineRule="atLeast"/>
              <w:rPr>
                <w:rFonts w:cs="Times New Roman"/>
                <w:b w:val="0"/>
                <w:bCs/>
                <w:sz w:val="18"/>
                <w:szCs w:val="18"/>
              </w:rPr>
            </w:pPr>
          </w:p>
        </w:tc>
        <w:tc>
          <w:tcPr>
            <w:tcW w:w="811" w:type="dxa"/>
          </w:tcPr>
          <w:p w:rsidR="00F135F6" w:rsidRDefault="00F135F6" w:rsidP="002E07AF">
            <w:pPr>
              <w:pStyle w:val="acctmergecolhdg"/>
              <w:spacing w:line="240" w:lineRule="atLeast"/>
              <w:rPr>
                <w:rFonts w:cs="Times New Roman"/>
                <w:b w:val="0"/>
                <w:bCs/>
                <w:sz w:val="18"/>
                <w:szCs w:val="18"/>
              </w:rPr>
            </w:pPr>
            <w:r>
              <w:rPr>
                <w:rFonts w:cs="Times New Roman"/>
                <w:b w:val="0"/>
                <w:bCs/>
                <w:sz w:val="18"/>
                <w:szCs w:val="18"/>
              </w:rPr>
              <w:t>31</w:t>
            </w:r>
          </w:p>
        </w:tc>
        <w:tc>
          <w:tcPr>
            <w:tcW w:w="212" w:type="dxa"/>
          </w:tcPr>
          <w:p w:rsidR="00F135F6" w:rsidRPr="00BF4E18" w:rsidRDefault="00F135F6" w:rsidP="002E07AF">
            <w:pPr>
              <w:pStyle w:val="acctmergecolhdg"/>
              <w:spacing w:line="240" w:lineRule="atLeast"/>
              <w:rPr>
                <w:rFonts w:cs="Times New Roman"/>
                <w:b w:val="0"/>
                <w:bCs/>
                <w:sz w:val="18"/>
                <w:szCs w:val="18"/>
              </w:rPr>
            </w:pPr>
          </w:p>
        </w:tc>
        <w:tc>
          <w:tcPr>
            <w:tcW w:w="778" w:type="dxa"/>
          </w:tcPr>
          <w:p w:rsidR="00F135F6" w:rsidRPr="00B21E8D" w:rsidRDefault="00F135F6" w:rsidP="002E07AF">
            <w:pPr>
              <w:pStyle w:val="acctmergecolhdg"/>
              <w:spacing w:line="240" w:lineRule="atLeast"/>
              <w:rPr>
                <w:rFonts w:cs="Times New Roman"/>
                <w:b w:val="0"/>
                <w:bCs/>
                <w:sz w:val="18"/>
                <w:szCs w:val="18"/>
              </w:rPr>
            </w:pPr>
            <w:r>
              <w:rPr>
                <w:rFonts w:cs="Times New Roman"/>
                <w:b w:val="0"/>
                <w:bCs/>
                <w:sz w:val="18"/>
                <w:szCs w:val="18"/>
              </w:rPr>
              <w:t>30</w:t>
            </w:r>
          </w:p>
        </w:tc>
        <w:tc>
          <w:tcPr>
            <w:tcW w:w="178" w:type="dxa"/>
          </w:tcPr>
          <w:p w:rsidR="00F135F6" w:rsidRPr="00BF4E18" w:rsidRDefault="00F135F6" w:rsidP="002E07AF">
            <w:pPr>
              <w:pStyle w:val="acctmergecolhdg"/>
              <w:spacing w:line="240" w:lineRule="atLeast"/>
              <w:rPr>
                <w:rFonts w:cs="Times New Roman"/>
                <w:b w:val="0"/>
                <w:bCs/>
                <w:sz w:val="18"/>
                <w:szCs w:val="18"/>
              </w:rPr>
            </w:pPr>
          </w:p>
        </w:tc>
        <w:tc>
          <w:tcPr>
            <w:tcW w:w="812" w:type="dxa"/>
          </w:tcPr>
          <w:p w:rsidR="00F135F6" w:rsidRDefault="00F135F6" w:rsidP="002E07AF">
            <w:pPr>
              <w:pStyle w:val="acctmergecolhdg"/>
              <w:spacing w:line="240" w:lineRule="atLeast"/>
              <w:rPr>
                <w:rFonts w:cs="Times New Roman"/>
                <w:b w:val="0"/>
                <w:bCs/>
                <w:sz w:val="18"/>
                <w:szCs w:val="18"/>
              </w:rPr>
            </w:pPr>
            <w:r>
              <w:rPr>
                <w:rFonts w:cs="Times New Roman"/>
                <w:b w:val="0"/>
                <w:bCs/>
                <w:sz w:val="18"/>
                <w:szCs w:val="18"/>
              </w:rPr>
              <w:t>31</w:t>
            </w:r>
          </w:p>
        </w:tc>
        <w:tc>
          <w:tcPr>
            <w:tcW w:w="184" w:type="dxa"/>
            <w:shd w:val="clear" w:color="auto" w:fill="auto"/>
          </w:tcPr>
          <w:p w:rsidR="00F135F6" w:rsidRPr="00BF4E18" w:rsidRDefault="00F135F6" w:rsidP="002E07AF">
            <w:pPr>
              <w:pStyle w:val="acctfourfigures"/>
              <w:spacing w:line="240" w:lineRule="atLeast"/>
              <w:jc w:val="center"/>
              <w:rPr>
                <w:rFonts w:cs="Times New Roman"/>
                <w:sz w:val="18"/>
                <w:szCs w:val="18"/>
              </w:rPr>
            </w:pPr>
          </w:p>
        </w:tc>
        <w:tc>
          <w:tcPr>
            <w:tcW w:w="806" w:type="dxa"/>
            <w:shd w:val="clear" w:color="auto" w:fill="auto"/>
          </w:tcPr>
          <w:p w:rsidR="00F135F6" w:rsidRPr="00B21E8D" w:rsidRDefault="00F135F6" w:rsidP="002E07AF">
            <w:pPr>
              <w:pStyle w:val="acctmergecolhdg"/>
              <w:spacing w:line="240" w:lineRule="atLeast"/>
              <w:rPr>
                <w:rFonts w:cs="Times New Roman"/>
                <w:b w:val="0"/>
                <w:bCs/>
                <w:sz w:val="18"/>
                <w:szCs w:val="18"/>
              </w:rPr>
            </w:pPr>
            <w:r>
              <w:rPr>
                <w:rFonts w:cs="Times New Roman"/>
                <w:b w:val="0"/>
                <w:bCs/>
                <w:sz w:val="18"/>
                <w:szCs w:val="18"/>
              </w:rPr>
              <w:t>30</w:t>
            </w:r>
          </w:p>
        </w:tc>
        <w:tc>
          <w:tcPr>
            <w:tcW w:w="178" w:type="dxa"/>
            <w:shd w:val="clear" w:color="auto" w:fill="auto"/>
          </w:tcPr>
          <w:p w:rsidR="00F135F6" w:rsidRPr="00BF4E18" w:rsidRDefault="00F135F6" w:rsidP="002E07AF">
            <w:pPr>
              <w:pStyle w:val="acctmergecolhdg"/>
              <w:spacing w:line="240" w:lineRule="atLeast"/>
              <w:rPr>
                <w:rFonts w:cs="Times New Roman"/>
                <w:b w:val="0"/>
                <w:bCs/>
                <w:sz w:val="18"/>
                <w:szCs w:val="18"/>
              </w:rPr>
            </w:pPr>
          </w:p>
        </w:tc>
        <w:tc>
          <w:tcPr>
            <w:tcW w:w="812" w:type="dxa"/>
            <w:shd w:val="clear" w:color="auto" w:fill="auto"/>
          </w:tcPr>
          <w:p w:rsidR="00F135F6" w:rsidRDefault="00F135F6" w:rsidP="002E07AF">
            <w:pPr>
              <w:pStyle w:val="acctmergecolhdg"/>
              <w:spacing w:line="240" w:lineRule="atLeast"/>
              <w:rPr>
                <w:rFonts w:cs="Times New Roman"/>
                <w:b w:val="0"/>
                <w:bCs/>
                <w:sz w:val="18"/>
                <w:szCs w:val="18"/>
              </w:rPr>
            </w:pPr>
            <w:r>
              <w:rPr>
                <w:rFonts w:cs="Times New Roman"/>
                <w:b w:val="0"/>
                <w:bCs/>
                <w:sz w:val="18"/>
                <w:szCs w:val="18"/>
              </w:rPr>
              <w:t>31</w:t>
            </w:r>
          </w:p>
        </w:tc>
        <w:tc>
          <w:tcPr>
            <w:tcW w:w="194" w:type="dxa"/>
            <w:shd w:val="clear" w:color="auto" w:fill="auto"/>
          </w:tcPr>
          <w:p w:rsidR="00F135F6" w:rsidRPr="00BF4E18" w:rsidRDefault="00F135F6" w:rsidP="002E07AF">
            <w:pPr>
              <w:pStyle w:val="acctmergecolhdg"/>
              <w:spacing w:line="240" w:lineRule="atLeast"/>
              <w:rPr>
                <w:rFonts w:cs="Times New Roman"/>
                <w:b w:val="0"/>
                <w:bCs/>
                <w:sz w:val="18"/>
                <w:szCs w:val="18"/>
              </w:rPr>
            </w:pPr>
          </w:p>
        </w:tc>
        <w:tc>
          <w:tcPr>
            <w:tcW w:w="796" w:type="dxa"/>
            <w:shd w:val="clear" w:color="auto" w:fill="auto"/>
          </w:tcPr>
          <w:p w:rsidR="00F135F6" w:rsidRPr="00B21E8D" w:rsidRDefault="00F135F6" w:rsidP="002E07AF">
            <w:pPr>
              <w:pStyle w:val="acctmergecolhdg"/>
              <w:spacing w:line="240" w:lineRule="atLeast"/>
              <w:rPr>
                <w:rFonts w:cs="Times New Roman"/>
                <w:b w:val="0"/>
                <w:bCs/>
                <w:sz w:val="18"/>
                <w:szCs w:val="18"/>
              </w:rPr>
            </w:pPr>
            <w:r>
              <w:rPr>
                <w:rFonts w:cs="Times New Roman"/>
                <w:b w:val="0"/>
                <w:bCs/>
                <w:sz w:val="18"/>
                <w:szCs w:val="18"/>
              </w:rPr>
              <w:t>30</w:t>
            </w:r>
          </w:p>
        </w:tc>
        <w:tc>
          <w:tcPr>
            <w:tcW w:w="178" w:type="dxa"/>
            <w:shd w:val="clear" w:color="auto" w:fill="auto"/>
          </w:tcPr>
          <w:p w:rsidR="00F135F6" w:rsidRPr="00BF4E18" w:rsidRDefault="00F135F6" w:rsidP="002E07AF">
            <w:pPr>
              <w:pStyle w:val="acctmergecolhdg"/>
              <w:spacing w:line="240" w:lineRule="atLeast"/>
              <w:rPr>
                <w:rFonts w:cs="Times New Roman"/>
                <w:b w:val="0"/>
                <w:bCs/>
                <w:sz w:val="18"/>
                <w:szCs w:val="18"/>
              </w:rPr>
            </w:pPr>
          </w:p>
        </w:tc>
        <w:tc>
          <w:tcPr>
            <w:tcW w:w="812" w:type="dxa"/>
            <w:shd w:val="clear" w:color="auto" w:fill="auto"/>
          </w:tcPr>
          <w:p w:rsidR="00F135F6" w:rsidRDefault="00F135F6" w:rsidP="002E07AF">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F135F6" w:rsidRPr="00BF4E18" w:rsidRDefault="00F135F6" w:rsidP="002E07AF">
            <w:pPr>
              <w:pStyle w:val="acctfourfigures"/>
              <w:spacing w:line="240" w:lineRule="atLeast"/>
              <w:ind w:left="-79" w:right="-88"/>
              <w:rPr>
                <w:rFonts w:cs="Times New Roman"/>
                <w:sz w:val="18"/>
                <w:szCs w:val="18"/>
              </w:rPr>
            </w:pPr>
          </w:p>
        </w:tc>
        <w:tc>
          <w:tcPr>
            <w:tcW w:w="812" w:type="dxa"/>
            <w:shd w:val="clear" w:color="auto" w:fill="auto"/>
          </w:tcPr>
          <w:p w:rsidR="00F135F6" w:rsidRPr="00B21E8D" w:rsidRDefault="00F135F6" w:rsidP="002E07AF">
            <w:pPr>
              <w:pStyle w:val="acctmergecolhdg"/>
              <w:spacing w:line="240" w:lineRule="atLeast"/>
              <w:rPr>
                <w:rFonts w:cs="Times New Roman"/>
                <w:b w:val="0"/>
                <w:bCs/>
                <w:sz w:val="18"/>
                <w:szCs w:val="18"/>
              </w:rPr>
            </w:pPr>
            <w:r>
              <w:rPr>
                <w:rFonts w:cs="Times New Roman"/>
                <w:b w:val="0"/>
                <w:bCs/>
                <w:sz w:val="18"/>
                <w:szCs w:val="18"/>
              </w:rPr>
              <w:t>30</w:t>
            </w:r>
          </w:p>
        </w:tc>
        <w:tc>
          <w:tcPr>
            <w:tcW w:w="178" w:type="dxa"/>
            <w:shd w:val="clear" w:color="auto" w:fill="auto"/>
          </w:tcPr>
          <w:p w:rsidR="00F135F6" w:rsidRPr="00BF4E18" w:rsidRDefault="00F135F6" w:rsidP="002E07AF">
            <w:pPr>
              <w:pStyle w:val="acctmergecolhdg"/>
              <w:spacing w:line="240" w:lineRule="atLeast"/>
              <w:rPr>
                <w:rFonts w:cs="Times New Roman"/>
                <w:b w:val="0"/>
                <w:bCs/>
                <w:sz w:val="18"/>
                <w:szCs w:val="18"/>
              </w:rPr>
            </w:pPr>
          </w:p>
        </w:tc>
        <w:tc>
          <w:tcPr>
            <w:tcW w:w="812" w:type="dxa"/>
            <w:shd w:val="clear" w:color="auto" w:fill="auto"/>
          </w:tcPr>
          <w:p w:rsidR="00F135F6" w:rsidRDefault="00F135F6" w:rsidP="002E07AF">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F135F6" w:rsidRPr="00BF4E18" w:rsidRDefault="00F135F6" w:rsidP="002E07AF">
            <w:pPr>
              <w:pStyle w:val="acctmergecolhdg"/>
              <w:spacing w:line="240" w:lineRule="atLeast"/>
              <w:rPr>
                <w:rFonts w:cs="Times New Roman"/>
                <w:b w:val="0"/>
                <w:bCs/>
                <w:sz w:val="18"/>
                <w:szCs w:val="18"/>
              </w:rPr>
            </w:pPr>
          </w:p>
        </w:tc>
        <w:tc>
          <w:tcPr>
            <w:tcW w:w="1802" w:type="dxa"/>
            <w:gridSpan w:val="3"/>
            <w:shd w:val="clear" w:color="auto" w:fill="auto"/>
          </w:tcPr>
          <w:p w:rsidR="00F135F6" w:rsidRPr="00B21E8D" w:rsidRDefault="007B5EEE" w:rsidP="002E07AF">
            <w:pPr>
              <w:pStyle w:val="acctmergecolhdg"/>
              <w:spacing w:line="240" w:lineRule="atLeast"/>
              <w:rPr>
                <w:rFonts w:cs="Times New Roman"/>
                <w:b w:val="0"/>
                <w:bCs/>
                <w:sz w:val="18"/>
                <w:szCs w:val="18"/>
              </w:rPr>
            </w:pPr>
            <w:r w:rsidRPr="00C00736">
              <w:rPr>
                <w:rFonts w:cs="Times New Roman"/>
                <w:b w:val="0"/>
                <w:bCs/>
                <w:sz w:val="18"/>
                <w:szCs w:val="18"/>
              </w:rPr>
              <w:t>periods ended</w:t>
            </w:r>
          </w:p>
        </w:tc>
      </w:tr>
      <w:tr w:rsidR="00F135F6" w:rsidRPr="00BF4E18" w:rsidTr="00AC1E32">
        <w:trPr>
          <w:cantSplit/>
          <w:trHeight w:val="259"/>
          <w:tblHeader/>
        </w:trPr>
        <w:tc>
          <w:tcPr>
            <w:tcW w:w="1890" w:type="dxa"/>
          </w:tcPr>
          <w:p w:rsidR="00F135F6" w:rsidRPr="00BF4E18" w:rsidRDefault="00F135F6" w:rsidP="002E07AF">
            <w:pPr>
              <w:pStyle w:val="acctfourfigures"/>
              <w:spacing w:line="240" w:lineRule="atLeast"/>
              <w:jc w:val="center"/>
              <w:rPr>
                <w:rFonts w:cs="Times New Roman"/>
                <w:sz w:val="18"/>
                <w:szCs w:val="18"/>
              </w:rPr>
            </w:pPr>
          </w:p>
        </w:tc>
        <w:tc>
          <w:tcPr>
            <w:tcW w:w="990" w:type="dxa"/>
          </w:tcPr>
          <w:p w:rsidR="00F135F6" w:rsidRPr="00BF4E18" w:rsidRDefault="00F135F6" w:rsidP="002E07AF">
            <w:pPr>
              <w:spacing w:line="240" w:lineRule="atLeast"/>
              <w:jc w:val="center"/>
              <w:rPr>
                <w:rFonts w:cs="Times New Roman"/>
                <w:sz w:val="18"/>
                <w:szCs w:val="18"/>
              </w:rPr>
            </w:pPr>
            <w:r>
              <w:rPr>
                <w:rFonts w:cs="Times New Roman"/>
                <w:sz w:val="18"/>
                <w:szCs w:val="18"/>
              </w:rPr>
              <w:t>Type of</w:t>
            </w:r>
          </w:p>
        </w:tc>
        <w:tc>
          <w:tcPr>
            <w:tcW w:w="720" w:type="dxa"/>
          </w:tcPr>
          <w:p w:rsidR="00F135F6" w:rsidRPr="00D72A3B" w:rsidRDefault="00F135F6" w:rsidP="002E07AF">
            <w:pPr>
              <w:pStyle w:val="acctmergecolhdg"/>
              <w:spacing w:line="240" w:lineRule="atLeast"/>
              <w:rPr>
                <w:rFonts w:cs="Times New Roman"/>
                <w:b w:val="0"/>
                <w:bCs/>
                <w:sz w:val="18"/>
                <w:szCs w:val="18"/>
              </w:rPr>
            </w:pPr>
            <w:r>
              <w:rPr>
                <w:rFonts w:cs="Times New Roman"/>
                <w:b w:val="0"/>
                <w:bCs/>
                <w:sz w:val="18"/>
                <w:szCs w:val="18"/>
              </w:rPr>
              <w:t>June</w:t>
            </w:r>
          </w:p>
        </w:tc>
        <w:tc>
          <w:tcPr>
            <w:tcW w:w="179" w:type="dxa"/>
          </w:tcPr>
          <w:p w:rsidR="00F135F6" w:rsidRPr="00D72A3B" w:rsidRDefault="00F135F6" w:rsidP="002E07AF">
            <w:pPr>
              <w:pStyle w:val="acctmergecolhdg"/>
              <w:spacing w:line="240" w:lineRule="atLeast"/>
              <w:rPr>
                <w:rFonts w:cs="Times New Roman"/>
                <w:b w:val="0"/>
                <w:bCs/>
                <w:sz w:val="18"/>
                <w:szCs w:val="18"/>
              </w:rPr>
            </w:pPr>
          </w:p>
        </w:tc>
        <w:tc>
          <w:tcPr>
            <w:tcW w:w="811" w:type="dxa"/>
          </w:tcPr>
          <w:p w:rsidR="00F135F6" w:rsidRPr="00D72A3B" w:rsidRDefault="00F135F6" w:rsidP="002E07AF">
            <w:pPr>
              <w:pStyle w:val="acctmergecolhdg"/>
              <w:spacing w:line="240" w:lineRule="atLeast"/>
              <w:ind w:left="-77" w:right="-79"/>
              <w:rPr>
                <w:rFonts w:cs="Times New Roman"/>
                <w:b w:val="0"/>
                <w:bCs/>
                <w:sz w:val="18"/>
                <w:szCs w:val="18"/>
              </w:rPr>
            </w:pPr>
            <w:r w:rsidRPr="00D72A3B">
              <w:rPr>
                <w:rFonts w:cs="Times New Roman"/>
                <w:b w:val="0"/>
                <w:bCs/>
                <w:sz w:val="18"/>
                <w:szCs w:val="18"/>
              </w:rPr>
              <w:t>December</w:t>
            </w:r>
          </w:p>
        </w:tc>
        <w:tc>
          <w:tcPr>
            <w:tcW w:w="212" w:type="dxa"/>
          </w:tcPr>
          <w:p w:rsidR="00F135F6" w:rsidRPr="00D72A3B" w:rsidRDefault="00F135F6" w:rsidP="002E07AF">
            <w:pPr>
              <w:pStyle w:val="acctmergecolhdg"/>
              <w:spacing w:line="240" w:lineRule="atLeast"/>
              <w:rPr>
                <w:rFonts w:cs="Times New Roman"/>
                <w:b w:val="0"/>
                <w:bCs/>
                <w:sz w:val="18"/>
                <w:szCs w:val="18"/>
              </w:rPr>
            </w:pPr>
          </w:p>
        </w:tc>
        <w:tc>
          <w:tcPr>
            <w:tcW w:w="778" w:type="dxa"/>
          </w:tcPr>
          <w:p w:rsidR="00F135F6" w:rsidRPr="00D72A3B" w:rsidRDefault="00F135F6" w:rsidP="002E07AF">
            <w:pPr>
              <w:pStyle w:val="acctmergecolhdg"/>
              <w:spacing w:line="240" w:lineRule="atLeast"/>
              <w:rPr>
                <w:rFonts w:cs="Times New Roman"/>
                <w:b w:val="0"/>
                <w:bCs/>
                <w:sz w:val="18"/>
                <w:szCs w:val="18"/>
              </w:rPr>
            </w:pPr>
            <w:r>
              <w:rPr>
                <w:rFonts w:cs="Times New Roman"/>
                <w:b w:val="0"/>
                <w:bCs/>
                <w:sz w:val="18"/>
                <w:szCs w:val="18"/>
              </w:rPr>
              <w:t>June</w:t>
            </w:r>
          </w:p>
        </w:tc>
        <w:tc>
          <w:tcPr>
            <w:tcW w:w="178" w:type="dxa"/>
          </w:tcPr>
          <w:p w:rsidR="00F135F6" w:rsidRPr="00D72A3B" w:rsidRDefault="00F135F6" w:rsidP="002E07AF">
            <w:pPr>
              <w:pStyle w:val="acctmergecolhdg"/>
              <w:spacing w:line="240" w:lineRule="atLeast"/>
              <w:rPr>
                <w:rFonts w:cs="Times New Roman"/>
                <w:b w:val="0"/>
                <w:bCs/>
                <w:sz w:val="18"/>
                <w:szCs w:val="18"/>
              </w:rPr>
            </w:pPr>
          </w:p>
        </w:tc>
        <w:tc>
          <w:tcPr>
            <w:tcW w:w="812" w:type="dxa"/>
          </w:tcPr>
          <w:p w:rsidR="00F135F6" w:rsidRPr="00D72A3B" w:rsidRDefault="00F135F6" w:rsidP="002E07AF">
            <w:pPr>
              <w:pStyle w:val="acctmergecolhdg"/>
              <w:spacing w:line="240" w:lineRule="atLeast"/>
              <w:ind w:left="-77" w:right="-79"/>
              <w:rPr>
                <w:rFonts w:cs="Times New Roman"/>
                <w:b w:val="0"/>
                <w:bCs/>
                <w:sz w:val="18"/>
                <w:szCs w:val="18"/>
              </w:rPr>
            </w:pPr>
            <w:r w:rsidRPr="00D72A3B">
              <w:rPr>
                <w:rFonts w:cs="Times New Roman"/>
                <w:b w:val="0"/>
                <w:bCs/>
                <w:sz w:val="18"/>
                <w:szCs w:val="18"/>
              </w:rPr>
              <w:t>December</w:t>
            </w:r>
          </w:p>
        </w:tc>
        <w:tc>
          <w:tcPr>
            <w:tcW w:w="184" w:type="dxa"/>
            <w:shd w:val="clear" w:color="auto" w:fill="auto"/>
          </w:tcPr>
          <w:p w:rsidR="00F135F6" w:rsidRPr="00D72A3B" w:rsidRDefault="00F135F6" w:rsidP="002E07AF">
            <w:pPr>
              <w:pStyle w:val="acctfourfigures"/>
              <w:spacing w:line="240" w:lineRule="atLeast"/>
              <w:jc w:val="center"/>
              <w:rPr>
                <w:rFonts w:cs="Times New Roman"/>
                <w:sz w:val="18"/>
                <w:szCs w:val="18"/>
              </w:rPr>
            </w:pPr>
          </w:p>
        </w:tc>
        <w:tc>
          <w:tcPr>
            <w:tcW w:w="806" w:type="dxa"/>
            <w:shd w:val="clear" w:color="auto" w:fill="auto"/>
          </w:tcPr>
          <w:p w:rsidR="00F135F6" w:rsidRPr="00D72A3B" w:rsidRDefault="00F135F6" w:rsidP="002E07AF">
            <w:pPr>
              <w:pStyle w:val="acctmergecolhdg"/>
              <w:spacing w:line="240" w:lineRule="atLeast"/>
              <w:rPr>
                <w:rFonts w:cs="Times New Roman"/>
                <w:b w:val="0"/>
                <w:bCs/>
                <w:sz w:val="18"/>
                <w:szCs w:val="18"/>
              </w:rPr>
            </w:pPr>
            <w:r>
              <w:rPr>
                <w:rFonts w:cs="Times New Roman"/>
                <w:b w:val="0"/>
                <w:bCs/>
                <w:sz w:val="18"/>
                <w:szCs w:val="18"/>
              </w:rPr>
              <w:t>June</w:t>
            </w:r>
          </w:p>
        </w:tc>
        <w:tc>
          <w:tcPr>
            <w:tcW w:w="178" w:type="dxa"/>
            <w:shd w:val="clear" w:color="auto" w:fill="auto"/>
          </w:tcPr>
          <w:p w:rsidR="00F135F6" w:rsidRPr="00D72A3B" w:rsidRDefault="00F135F6" w:rsidP="002E07AF">
            <w:pPr>
              <w:pStyle w:val="acctmergecolhdg"/>
              <w:spacing w:line="240" w:lineRule="atLeast"/>
              <w:rPr>
                <w:rFonts w:cs="Times New Roman"/>
                <w:b w:val="0"/>
                <w:bCs/>
                <w:sz w:val="18"/>
                <w:szCs w:val="18"/>
              </w:rPr>
            </w:pPr>
          </w:p>
        </w:tc>
        <w:tc>
          <w:tcPr>
            <w:tcW w:w="812" w:type="dxa"/>
            <w:shd w:val="clear" w:color="auto" w:fill="auto"/>
          </w:tcPr>
          <w:p w:rsidR="00F135F6" w:rsidRPr="00D72A3B" w:rsidRDefault="00F135F6" w:rsidP="002E07AF">
            <w:pPr>
              <w:pStyle w:val="acctmergecolhdg"/>
              <w:spacing w:line="240" w:lineRule="atLeast"/>
              <w:ind w:left="-77" w:right="-79"/>
              <w:rPr>
                <w:rFonts w:cs="Times New Roman"/>
                <w:b w:val="0"/>
                <w:bCs/>
                <w:sz w:val="18"/>
                <w:szCs w:val="18"/>
              </w:rPr>
            </w:pPr>
            <w:r w:rsidRPr="00D72A3B">
              <w:rPr>
                <w:rFonts w:cs="Times New Roman"/>
                <w:b w:val="0"/>
                <w:bCs/>
                <w:sz w:val="18"/>
                <w:szCs w:val="18"/>
              </w:rPr>
              <w:t>December</w:t>
            </w:r>
          </w:p>
        </w:tc>
        <w:tc>
          <w:tcPr>
            <w:tcW w:w="194" w:type="dxa"/>
            <w:shd w:val="clear" w:color="auto" w:fill="auto"/>
          </w:tcPr>
          <w:p w:rsidR="00F135F6" w:rsidRPr="00D72A3B" w:rsidRDefault="00F135F6" w:rsidP="002E07AF">
            <w:pPr>
              <w:pStyle w:val="acctmergecolhdg"/>
              <w:spacing w:line="240" w:lineRule="atLeast"/>
              <w:rPr>
                <w:rFonts w:cs="Times New Roman"/>
                <w:b w:val="0"/>
                <w:bCs/>
                <w:sz w:val="18"/>
                <w:szCs w:val="18"/>
              </w:rPr>
            </w:pPr>
          </w:p>
        </w:tc>
        <w:tc>
          <w:tcPr>
            <w:tcW w:w="796" w:type="dxa"/>
            <w:shd w:val="clear" w:color="auto" w:fill="auto"/>
          </w:tcPr>
          <w:p w:rsidR="00F135F6" w:rsidRPr="00D72A3B" w:rsidRDefault="00F135F6" w:rsidP="002E07AF">
            <w:pPr>
              <w:pStyle w:val="acctmergecolhdg"/>
              <w:spacing w:line="240" w:lineRule="atLeast"/>
              <w:rPr>
                <w:rFonts w:cs="Times New Roman"/>
                <w:b w:val="0"/>
                <w:bCs/>
                <w:sz w:val="18"/>
                <w:szCs w:val="18"/>
              </w:rPr>
            </w:pPr>
            <w:r>
              <w:rPr>
                <w:rFonts w:cs="Times New Roman"/>
                <w:b w:val="0"/>
                <w:bCs/>
                <w:sz w:val="18"/>
                <w:szCs w:val="18"/>
              </w:rPr>
              <w:t>June</w:t>
            </w:r>
          </w:p>
        </w:tc>
        <w:tc>
          <w:tcPr>
            <w:tcW w:w="178" w:type="dxa"/>
            <w:shd w:val="clear" w:color="auto" w:fill="auto"/>
          </w:tcPr>
          <w:p w:rsidR="00F135F6" w:rsidRPr="00D72A3B" w:rsidRDefault="00F135F6" w:rsidP="002E07AF">
            <w:pPr>
              <w:pStyle w:val="acctmergecolhdg"/>
              <w:spacing w:line="240" w:lineRule="atLeast"/>
              <w:rPr>
                <w:rFonts w:cs="Times New Roman"/>
                <w:b w:val="0"/>
                <w:bCs/>
                <w:sz w:val="18"/>
                <w:szCs w:val="18"/>
              </w:rPr>
            </w:pPr>
          </w:p>
        </w:tc>
        <w:tc>
          <w:tcPr>
            <w:tcW w:w="812" w:type="dxa"/>
            <w:shd w:val="clear" w:color="auto" w:fill="auto"/>
          </w:tcPr>
          <w:p w:rsidR="00F135F6" w:rsidRPr="00D72A3B" w:rsidRDefault="00F135F6" w:rsidP="002E07AF">
            <w:pPr>
              <w:pStyle w:val="acctmergecolhdg"/>
              <w:spacing w:line="240" w:lineRule="atLeast"/>
              <w:ind w:left="-77" w:right="-79"/>
              <w:rPr>
                <w:rFonts w:cs="Times New Roman"/>
                <w:b w:val="0"/>
                <w:bCs/>
                <w:sz w:val="18"/>
                <w:szCs w:val="18"/>
              </w:rPr>
            </w:pPr>
            <w:r w:rsidRPr="00D72A3B">
              <w:rPr>
                <w:rFonts w:cs="Times New Roman"/>
                <w:b w:val="0"/>
                <w:bCs/>
                <w:sz w:val="18"/>
                <w:szCs w:val="18"/>
              </w:rPr>
              <w:t>December</w:t>
            </w:r>
          </w:p>
        </w:tc>
        <w:tc>
          <w:tcPr>
            <w:tcW w:w="178" w:type="dxa"/>
            <w:shd w:val="clear" w:color="auto" w:fill="auto"/>
          </w:tcPr>
          <w:p w:rsidR="00F135F6" w:rsidRPr="00D72A3B" w:rsidRDefault="00F135F6" w:rsidP="002E07AF">
            <w:pPr>
              <w:pStyle w:val="acctfourfigures"/>
              <w:spacing w:line="240" w:lineRule="atLeast"/>
              <w:ind w:left="-79" w:right="-88"/>
              <w:rPr>
                <w:rFonts w:cs="Times New Roman"/>
                <w:sz w:val="18"/>
                <w:szCs w:val="18"/>
              </w:rPr>
            </w:pPr>
          </w:p>
        </w:tc>
        <w:tc>
          <w:tcPr>
            <w:tcW w:w="812" w:type="dxa"/>
            <w:shd w:val="clear" w:color="auto" w:fill="auto"/>
          </w:tcPr>
          <w:p w:rsidR="00F135F6" w:rsidRPr="00D72A3B" w:rsidRDefault="00F135F6" w:rsidP="002E07AF">
            <w:pPr>
              <w:pStyle w:val="acctmergecolhdg"/>
              <w:spacing w:line="240" w:lineRule="atLeast"/>
              <w:rPr>
                <w:rFonts w:cs="Times New Roman"/>
                <w:b w:val="0"/>
                <w:bCs/>
                <w:sz w:val="18"/>
                <w:szCs w:val="18"/>
              </w:rPr>
            </w:pPr>
            <w:r>
              <w:rPr>
                <w:rFonts w:cs="Times New Roman"/>
                <w:b w:val="0"/>
                <w:bCs/>
                <w:sz w:val="18"/>
                <w:szCs w:val="18"/>
              </w:rPr>
              <w:t>June</w:t>
            </w:r>
          </w:p>
        </w:tc>
        <w:tc>
          <w:tcPr>
            <w:tcW w:w="178" w:type="dxa"/>
            <w:shd w:val="clear" w:color="auto" w:fill="auto"/>
          </w:tcPr>
          <w:p w:rsidR="00F135F6" w:rsidRPr="00D72A3B" w:rsidRDefault="00F135F6" w:rsidP="002E07AF">
            <w:pPr>
              <w:pStyle w:val="acctmergecolhdg"/>
              <w:spacing w:line="240" w:lineRule="atLeast"/>
              <w:rPr>
                <w:rFonts w:cs="Times New Roman"/>
                <w:b w:val="0"/>
                <w:bCs/>
                <w:sz w:val="18"/>
                <w:szCs w:val="18"/>
              </w:rPr>
            </w:pPr>
          </w:p>
        </w:tc>
        <w:tc>
          <w:tcPr>
            <w:tcW w:w="812" w:type="dxa"/>
            <w:shd w:val="clear" w:color="auto" w:fill="auto"/>
          </w:tcPr>
          <w:p w:rsidR="00F135F6" w:rsidRPr="00D72A3B" w:rsidRDefault="00F135F6" w:rsidP="002E07AF">
            <w:pPr>
              <w:pStyle w:val="acctmergecolhdg"/>
              <w:spacing w:line="240" w:lineRule="atLeast"/>
              <w:ind w:left="-77" w:right="-79"/>
              <w:rPr>
                <w:rFonts w:cs="Times New Roman"/>
                <w:b w:val="0"/>
                <w:bCs/>
                <w:sz w:val="18"/>
                <w:szCs w:val="18"/>
              </w:rPr>
            </w:pPr>
            <w:r w:rsidRPr="00D72A3B">
              <w:rPr>
                <w:rFonts w:cs="Times New Roman"/>
                <w:b w:val="0"/>
                <w:bCs/>
                <w:sz w:val="18"/>
                <w:szCs w:val="18"/>
              </w:rPr>
              <w:t>December</w:t>
            </w:r>
          </w:p>
        </w:tc>
        <w:tc>
          <w:tcPr>
            <w:tcW w:w="178" w:type="dxa"/>
            <w:shd w:val="clear" w:color="auto" w:fill="auto"/>
          </w:tcPr>
          <w:p w:rsidR="00F135F6" w:rsidRPr="00D72A3B" w:rsidRDefault="00F135F6" w:rsidP="002E07AF">
            <w:pPr>
              <w:pStyle w:val="acctmergecolhdg"/>
              <w:spacing w:line="240" w:lineRule="atLeast"/>
              <w:rPr>
                <w:rFonts w:cs="Times New Roman"/>
                <w:b w:val="0"/>
                <w:bCs/>
                <w:sz w:val="18"/>
                <w:szCs w:val="18"/>
              </w:rPr>
            </w:pPr>
          </w:p>
        </w:tc>
        <w:tc>
          <w:tcPr>
            <w:tcW w:w="1802" w:type="dxa"/>
            <w:gridSpan w:val="3"/>
            <w:shd w:val="clear" w:color="auto" w:fill="auto"/>
          </w:tcPr>
          <w:p w:rsidR="00F135F6" w:rsidRPr="00D72A3B" w:rsidRDefault="007B5EEE" w:rsidP="002E07AF">
            <w:pPr>
              <w:pStyle w:val="acctmergecolhdg"/>
              <w:spacing w:line="240" w:lineRule="atLeast"/>
              <w:rPr>
                <w:rFonts w:cs="Times New Roman"/>
                <w:b w:val="0"/>
                <w:bCs/>
                <w:sz w:val="18"/>
                <w:szCs w:val="18"/>
              </w:rPr>
            </w:pPr>
            <w:r>
              <w:rPr>
                <w:rFonts w:cs="Times New Roman"/>
                <w:b w:val="0"/>
                <w:bCs/>
                <w:sz w:val="18"/>
                <w:szCs w:val="18"/>
              </w:rPr>
              <w:t xml:space="preserve">30 </w:t>
            </w:r>
            <w:r w:rsidR="00F135F6">
              <w:rPr>
                <w:rFonts w:cs="Times New Roman"/>
                <w:b w:val="0"/>
                <w:bCs/>
                <w:sz w:val="18"/>
                <w:szCs w:val="18"/>
              </w:rPr>
              <w:t>June</w:t>
            </w:r>
          </w:p>
        </w:tc>
      </w:tr>
      <w:tr w:rsidR="002E07AF" w:rsidRPr="00BF4E18" w:rsidTr="00F139D3">
        <w:trPr>
          <w:cantSplit/>
          <w:trHeight w:val="259"/>
          <w:tblHeader/>
        </w:trPr>
        <w:tc>
          <w:tcPr>
            <w:tcW w:w="1890" w:type="dxa"/>
          </w:tcPr>
          <w:p w:rsidR="002E07AF" w:rsidRPr="00BF4E18" w:rsidRDefault="002E07AF" w:rsidP="002E07AF">
            <w:pPr>
              <w:pStyle w:val="acctfourfigures"/>
              <w:spacing w:line="240" w:lineRule="atLeast"/>
              <w:jc w:val="center"/>
              <w:rPr>
                <w:rFonts w:cs="Times New Roman"/>
                <w:sz w:val="18"/>
                <w:szCs w:val="18"/>
              </w:rPr>
            </w:pPr>
          </w:p>
        </w:tc>
        <w:tc>
          <w:tcPr>
            <w:tcW w:w="990" w:type="dxa"/>
          </w:tcPr>
          <w:p w:rsidR="002E07AF" w:rsidRPr="00B21E8D" w:rsidRDefault="002E07AF" w:rsidP="002E07AF">
            <w:pPr>
              <w:pStyle w:val="acctmergecolhdg"/>
              <w:spacing w:line="240" w:lineRule="atLeast"/>
              <w:rPr>
                <w:rFonts w:cs="Times New Roman"/>
                <w:b w:val="0"/>
                <w:bCs/>
                <w:sz w:val="18"/>
                <w:szCs w:val="18"/>
              </w:rPr>
            </w:pPr>
            <w:r w:rsidRPr="00B21E8D">
              <w:rPr>
                <w:rFonts w:cs="Times New Roman"/>
                <w:b w:val="0"/>
                <w:bCs/>
                <w:sz w:val="18"/>
                <w:szCs w:val="18"/>
              </w:rPr>
              <w:t>business</w:t>
            </w:r>
          </w:p>
        </w:tc>
        <w:tc>
          <w:tcPr>
            <w:tcW w:w="720" w:type="dxa"/>
          </w:tcPr>
          <w:p w:rsidR="002E07AF" w:rsidRPr="00B21E8D" w:rsidRDefault="002E07AF" w:rsidP="002E07AF">
            <w:pPr>
              <w:pStyle w:val="acctmergecolhdg"/>
              <w:spacing w:line="240" w:lineRule="atLeast"/>
              <w:rPr>
                <w:rFonts w:cs="Times New Roman"/>
                <w:b w:val="0"/>
                <w:bCs/>
                <w:sz w:val="18"/>
                <w:szCs w:val="18"/>
              </w:rPr>
            </w:pPr>
            <w:r>
              <w:rPr>
                <w:rFonts w:cs="Times New Roman"/>
                <w:b w:val="0"/>
                <w:bCs/>
                <w:sz w:val="18"/>
                <w:szCs w:val="18"/>
              </w:rPr>
              <w:t>2019</w:t>
            </w:r>
          </w:p>
        </w:tc>
        <w:tc>
          <w:tcPr>
            <w:tcW w:w="179" w:type="dxa"/>
          </w:tcPr>
          <w:p w:rsidR="002E07AF" w:rsidRPr="00BF4E18" w:rsidRDefault="002E07AF" w:rsidP="002E07AF">
            <w:pPr>
              <w:pStyle w:val="acctmergecolhdg"/>
              <w:spacing w:line="240" w:lineRule="atLeast"/>
              <w:rPr>
                <w:rFonts w:cs="Times New Roman"/>
                <w:b w:val="0"/>
                <w:bCs/>
                <w:sz w:val="18"/>
                <w:szCs w:val="18"/>
              </w:rPr>
            </w:pPr>
          </w:p>
        </w:tc>
        <w:tc>
          <w:tcPr>
            <w:tcW w:w="811" w:type="dxa"/>
          </w:tcPr>
          <w:p w:rsidR="002E07AF" w:rsidRPr="00BF4E18" w:rsidRDefault="002E07AF" w:rsidP="002E07AF">
            <w:pPr>
              <w:pStyle w:val="acctmergecolhdg"/>
              <w:spacing w:line="240" w:lineRule="atLeast"/>
              <w:rPr>
                <w:rFonts w:cs="Times New Roman"/>
                <w:b w:val="0"/>
                <w:bCs/>
                <w:sz w:val="18"/>
                <w:szCs w:val="18"/>
              </w:rPr>
            </w:pPr>
            <w:r>
              <w:rPr>
                <w:rFonts w:cs="Times New Roman"/>
                <w:b w:val="0"/>
                <w:bCs/>
                <w:sz w:val="18"/>
                <w:szCs w:val="18"/>
              </w:rPr>
              <w:t>2018</w:t>
            </w:r>
          </w:p>
        </w:tc>
        <w:tc>
          <w:tcPr>
            <w:tcW w:w="212" w:type="dxa"/>
          </w:tcPr>
          <w:p w:rsidR="002E07AF" w:rsidRPr="00BF4E18" w:rsidRDefault="002E07AF" w:rsidP="002E07AF">
            <w:pPr>
              <w:pStyle w:val="acctmergecolhdg"/>
              <w:spacing w:line="240" w:lineRule="atLeast"/>
              <w:rPr>
                <w:rFonts w:cs="Times New Roman"/>
                <w:b w:val="0"/>
                <w:bCs/>
                <w:sz w:val="18"/>
                <w:szCs w:val="18"/>
              </w:rPr>
            </w:pPr>
          </w:p>
        </w:tc>
        <w:tc>
          <w:tcPr>
            <w:tcW w:w="778" w:type="dxa"/>
          </w:tcPr>
          <w:p w:rsidR="002E07AF" w:rsidRPr="00B21E8D" w:rsidRDefault="002E07AF" w:rsidP="002E07AF">
            <w:pPr>
              <w:pStyle w:val="acctmergecolhdg"/>
              <w:spacing w:line="240" w:lineRule="atLeast"/>
              <w:rPr>
                <w:rFonts w:cs="Times New Roman"/>
                <w:b w:val="0"/>
                <w:bCs/>
                <w:sz w:val="18"/>
                <w:szCs w:val="18"/>
              </w:rPr>
            </w:pPr>
            <w:r>
              <w:rPr>
                <w:rFonts w:cs="Times New Roman"/>
                <w:b w:val="0"/>
                <w:bCs/>
                <w:sz w:val="18"/>
                <w:szCs w:val="18"/>
              </w:rPr>
              <w:t>2019</w:t>
            </w:r>
          </w:p>
        </w:tc>
        <w:tc>
          <w:tcPr>
            <w:tcW w:w="178" w:type="dxa"/>
          </w:tcPr>
          <w:p w:rsidR="002E07AF" w:rsidRPr="00BF4E18" w:rsidRDefault="002E07AF" w:rsidP="002E07AF">
            <w:pPr>
              <w:pStyle w:val="acctmergecolhdg"/>
              <w:spacing w:line="240" w:lineRule="atLeast"/>
              <w:rPr>
                <w:rFonts w:cs="Times New Roman"/>
                <w:b w:val="0"/>
                <w:bCs/>
                <w:sz w:val="18"/>
                <w:szCs w:val="18"/>
              </w:rPr>
            </w:pPr>
          </w:p>
        </w:tc>
        <w:tc>
          <w:tcPr>
            <w:tcW w:w="812" w:type="dxa"/>
          </w:tcPr>
          <w:p w:rsidR="002E07AF" w:rsidRPr="00BF4E18" w:rsidRDefault="002E07AF" w:rsidP="002E07AF">
            <w:pPr>
              <w:pStyle w:val="acctmergecolhdg"/>
              <w:spacing w:line="240" w:lineRule="atLeast"/>
              <w:rPr>
                <w:rFonts w:cs="Times New Roman"/>
                <w:b w:val="0"/>
                <w:bCs/>
                <w:sz w:val="18"/>
                <w:szCs w:val="18"/>
              </w:rPr>
            </w:pPr>
            <w:r>
              <w:rPr>
                <w:rFonts w:cs="Times New Roman"/>
                <w:b w:val="0"/>
                <w:bCs/>
                <w:sz w:val="18"/>
                <w:szCs w:val="18"/>
              </w:rPr>
              <w:t>2018</w:t>
            </w:r>
          </w:p>
        </w:tc>
        <w:tc>
          <w:tcPr>
            <w:tcW w:w="184" w:type="dxa"/>
            <w:shd w:val="clear" w:color="auto" w:fill="auto"/>
          </w:tcPr>
          <w:p w:rsidR="002E07AF" w:rsidRPr="00BF4E18" w:rsidRDefault="002E07AF" w:rsidP="002E07AF">
            <w:pPr>
              <w:pStyle w:val="acctfourfigures"/>
              <w:spacing w:line="240" w:lineRule="atLeast"/>
              <w:jc w:val="center"/>
              <w:rPr>
                <w:rFonts w:cs="Times New Roman"/>
                <w:sz w:val="18"/>
                <w:szCs w:val="18"/>
              </w:rPr>
            </w:pPr>
          </w:p>
        </w:tc>
        <w:tc>
          <w:tcPr>
            <w:tcW w:w="806" w:type="dxa"/>
          </w:tcPr>
          <w:p w:rsidR="002E07AF" w:rsidRPr="00B21E8D" w:rsidRDefault="002E07AF" w:rsidP="002E07AF">
            <w:pPr>
              <w:pStyle w:val="acctmergecolhdg"/>
              <w:spacing w:line="240" w:lineRule="atLeast"/>
              <w:rPr>
                <w:rFonts w:cs="Times New Roman"/>
                <w:b w:val="0"/>
                <w:bCs/>
                <w:sz w:val="18"/>
                <w:szCs w:val="18"/>
              </w:rPr>
            </w:pPr>
            <w:r>
              <w:rPr>
                <w:rFonts w:cs="Times New Roman"/>
                <w:b w:val="0"/>
                <w:bCs/>
                <w:sz w:val="18"/>
                <w:szCs w:val="18"/>
              </w:rPr>
              <w:t>2019</w:t>
            </w:r>
          </w:p>
        </w:tc>
        <w:tc>
          <w:tcPr>
            <w:tcW w:w="178" w:type="dxa"/>
          </w:tcPr>
          <w:p w:rsidR="002E07AF" w:rsidRPr="00BF4E18" w:rsidRDefault="002E07AF" w:rsidP="002E07AF">
            <w:pPr>
              <w:pStyle w:val="acctmergecolhdg"/>
              <w:spacing w:line="240" w:lineRule="atLeast"/>
              <w:rPr>
                <w:rFonts w:cs="Times New Roman"/>
                <w:b w:val="0"/>
                <w:bCs/>
                <w:sz w:val="18"/>
                <w:szCs w:val="18"/>
              </w:rPr>
            </w:pPr>
          </w:p>
        </w:tc>
        <w:tc>
          <w:tcPr>
            <w:tcW w:w="812" w:type="dxa"/>
          </w:tcPr>
          <w:p w:rsidR="002E07AF" w:rsidRPr="00BF4E18" w:rsidRDefault="002E07AF" w:rsidP="002E07AF">
            <w:pPr>
              <w:pStyle w:val="acctmergecolhdg"/>
              <w:spacing w:line="240" w:lineRule="atLeast"/>
              <w:rPr>
                <w:rFonts w:cs="Times New Roman"/>
                <w:b w:val="0"/>
                <w:bCs/>
                <w:sz w:val="18"/>
                <w:szCs w:val="18"/>
              </w:rPr>
            </w:pPr>
            <w:r>
              <w:rPr>
                <w:rFonts w:cs="Times New Roman"/>
                <w:b w:val="0"/>
                <w:bCs/>
                <w:sz w:val="18"/>
                <w:szCs w:val="18"/>
              </w:rPr>
              <w:t>2018</w:t>
            </w:r>
          </w:p>
        </w:tc>
        <w:tc>
          <w:tcPr>
            <w:tcW w:w="194" w:type="dxa"/>
            <w:shd w:val="clear" w:color="auto" w:fill="auto"/>
          </w:tcPr>
          <w:p w:rsidR="002E07AF" w:rsidRPr="00BF4E18" w:rsidRDefault="002E07AF" w:rsidP="002E07AF">
            <w:pPr>
              <w:pStyle w:val="acctmergecolhdg"/>
              <w:spacing w:line="240" w:lineRule="atLeast"/>
              <w:rPr>
                <w:rFonts w:cs="Times New Roman"/>
                <w:b w:val="0"/>
                <w:bCs/>
                <w:sz w:val="18"/>
                <w:szCs w:val="18"/>
              </w:rPr>
            </w:pPr>
          </w:p>
        </w:tc>
        <w:tc>
          <w:tcPr>
            <w:tcW w:w="796" w:type="dxa"/>
          </w:tcPr>
          <w:p w:rsidR="002E07AF" w:rsidRPr="00B21E8D" w:rsidRDefault="002E07AF" w:rsidP="002E07AF">
            <w:pPr>
              <w:pStyle w:val="acctmergecolhdg"/>
              <w:spacing w:line="240" w:lineRule="atLeast"/>
              <w:rPr>
                <w:rFonts w:cs="Times New Roman"/>
                <w:b w:val="0"/>
                <w:bCs/>
                <w:sz w:val="18"/>
                <w:szCs w:val="18"/>
              </w:rPr>
            </w:pPr>
            <w:r>
              <w:rPr>
                <w:rFonts w:cs="Times New Roman"/>
                <w:b w:val="0"/>
                <w:bCs/>
                <w:sz w:val="18"/>
                <w:szCs w:val="18"/>
              </w:rPr>
              <w:t>2019</w:t>
            </w:r>
          </w:p>
        </w:tc>
        <w:tc>
          <w:tcPr>
            <w:tcW w:w="178" w:type="dxa"/>
          </w:tcPr>
          <w:p w:rsidR="002E07AF" w:rsidRPr="00BF4E18" w:rsidRDefault="002E07AF" w:rsidP="002E07AF">
            <w:pPr>
              <w:pStyle w:val="acctmergecolhdg"/>
              <w:spacing w:line="240" w:lineRule="atLeast"/>
              <w:rPr>
                <w:rFonts w:cs="Times New Roman"/>
                <w:b w:val="0"/>
                <w:bCs/>
                <w:sz w:val="18"/>
                <w:szCs w:val="18"/>
              </w:rPr>
            </w:pPr>
          </w:p>
        </w:tc>
        <w:tc>
          <w:tcPr>
            <w:tcW w:w="812" w:type="dxa"/>
          </w:tcPr>
          <w:p w:rsidR="002E07AF" w:rsidRPr="00BF4E18" w:rsidRDefault="002E07AF" w:rsidP="002E07AF">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2E07AF" w:rsidRPr="00BF4E18" w:rsidRDefault="002E07AF" w:rsidP="002E07AF">
            <w:pPr>
              <w:pStyle w:val="acctfourfigures"/>
              <w:spacing w:line="240" w:lineRule="atLeast"/>
              <w:ind w:left="-79" w:right="-88"/>
              <w:rPr>
                <w:rFonts w:cs="Times New Roman"/>
                <w:sz w:val="18"/>
                <w:szCs w:val="18"/>
              </w:rPr>
            </w:pPr>
          </w:p>
        </w:tc>
        <w:tc>
          <w:tcPr>
            <w:tcW w:w="812" w:type="dxa"/>
          </w:tcPr>
          <w:p w:rsidR="002E07AF" w:rsidRPr="00B21E8D" w:rsidRDefault="002E07AF" w:rsidP="002E07AF">
            <w:pPr>
              <w:pStyle w:val="acctmergecolhdg"/>
              <w:spacing w:line="240" w:lineRule="atLeast"/>
              <w:rPr>
                <w:rFonts w:cs="Times New Roman"/>
                <w:b w:val="0"/>
                <w:bCs/>
                <w:sz w:val="18"/>
                <w:szCs w:val="18"/>
              </w:rPr>
            </w:pPr>
            <w:r>
              <w:rPr>
                <w:rFonts w:cs="Times New Roman"/>
                <w:b w:val="0"/>
                <w:bCs/>
                <w:sz w:val="18"/>
                <w:szCs w:val="18"/>
              </w:rPr>
              <w:t>2019</w:t>
            </w:r>
          </w:p>
        </w:tc>
        <w:tc>
          <w:tcPr>
            <w:tcW w:w="178" w:type="dxa"/>
          </w:tcPr>
          <w:p w:rsidR="002E07AF" w:rsidRPr="00BF4E18" w:rsidRDefault="002E07AF" w:rsidP="002E07AF">
            <w:pPr>
              <w:pStyle w:val="acctmergecolhdg"/>
              <w:spacing w:line="240" w:lineRule="atLeast"/>
              <w:rPr>
                <w:rFonts w:cs="Times New Roman"/>
                <w:b w:val="0"/>
                <w:bCs/>
                <w:sz w:val="18"/>
                <w:szCs w:val="18"/>
              </w:rPr>
            </w:pPr>
          </w:p>
        </w:tc>
        <w:tc>
          <w:tcPr>
            <w:tcW w:w="812" w:type="dxa"/>
          </w:tcPr>
          <w:p w:rsidR="002E07AF" w:rsidRPr="00BF4E18" w:rsidRDefault="002E07AF" w:rsidP="002E07AF">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2E07AF" w:rsidRPr="00BF4E18" w:rsidRDefault="002E07AF" w:rsidP="002E07AF">
            <w:pPr>
              <w:pStyle w:val="acctmergecolhdg"/>
              <w:spacing w:line="240" w:lineRule="atLeast"/>
              <w:rPr>
                <w:rFonts w:cs="Times New Roman"/>
                <w:b w:val="0"/>
                <w:bCs/>
                <w:sz w:val="18"/>
                <w:szCs w:val="18"/>
              </w:rPr>
            </w:pPr>
          </w:p>
        </w:tc>
        <w:tc>
          <w:tcPr>
            <w:tcW w:w="812" w:type="dxa"/>
          </w:tcPr>
          <w:p w:rsidR="002E07AF" w:rsidRPr="00B21E8D" w:rsidRDefault="002E07AF" w:rsidP="002E07AF">
            <w:pPr>
              <w:pStyle w:val="acctmergecolhdg"/>
              <w:spacing w:line="240" w:lineRule="atLeast"/>
              <w:rPr>
                <w:rFonts w:cs="Times New Roman"/>
                <w:b w:val="0"/>
                <w:bCs/>
                <w:sz w:val="18"/>
                <w:szCs w:val="18"/>
              </w:rPr>
            </w:pPr>
            <w:r>
              <w:rPr>
                <w:rFonts w:cs="Times New Roman"/>
                <w:b w:val="0"/>
                <w:bCs/>
                <w:sz w:val="18"/>
                <w:szCs w:val="18"/>
              </w:rPr>
              <w:t>2019</w:t>
            </w:r>
          </w:p>
        </w:tc>
        <w:tc>
          <w:tcPr>
            <w:tcW w:w="178" w:type="dxa"/>
          </w:tcPr>
          <w:p w:rsidR="002E07AF" w:rsidRPr="00BF4E18" w:rsidRDefault="002E07AF" w:rsidP="002E07AF">
            <w:pPr>
              <w:pStyle w:val="acctmergecolhdg"/>
              <w:spacing w:line="240" w:lineRule="atLeast"/>
              <w:rPr>
                <w:rFonts w:cs="Times New Roman"/>
                <w:b w:val="0"/>
                <w:bCs/>
                <w:sz w:val="18"/>
                <w:szCs w:val="18"/>
              </w:rPr>
            </w:pPr>
          </w:p>
        </w:tc>
        <w:tc>
          <w:tcPr>
            <w:tcW w:w="812" w:type="dxa"/>
          </w:tcPr>
          <w:p w:rsidR="002E07AF" w:rsidRPr="00BF4E18" w:rsidRDefault="002E07AF" w:rsidP="002E07AF">
            <w:pPr>
              <w:pStyle w:val="acctmergecolhdg"/>
              <w:spacing w:line="240" w:lineRule="atLeast"/>
              <w:rPr>
                <w:rFonts w:cs="Times New Roman"/>
                <w:b w:val="0"/>
                <w:bCs/>
                <w:sz w:val="18"/>
                <w:szCs w:val="18"/>
              </w:rPr>
            </w:pPr>
            <w:r>
              <w:rPr>
                <w:rFonts w:cs="Times New Roman"/>
                <w:b w:val="0"/>
                <w:bCs/>
                <w:sz w:val="18"/>
                <w:szCs w:val="18"/>
              </w:rPr>
              <w:t>2018</w:t>
            </w:r>
          </w:p>
        </w:tc>
      </w:tr>
      <w:tr w:rsidR="002E07AF" w:rsidRPr="00BF4E18" w:rsidTr="00B811CF">
        <w:trPr>
          <w:cantSplit/>
          <w:trHeight w:val="272"/>
          <w:tblHeader/>
        </w:trPr>
        <w:tc>
          <w:tcPr>
            <w:tcW w:w="1890" w:type="dxa"/>
          </w:tcPr>
          <w:p w:rsidR="002E07AF" w:rsidRPr="00BF4E18" w:rsidRDefault="002E07AF" w:rsidP="002E07AF">
            <w:pPr>
              <w:pStyle w:val="acctfourfigures"/>
              <w:spacing w:line="240" w:lineRule="atLeast"/>
              <w:rPr>
                <w:rFonts w:cs="Times New Roman"/>
                <w:sz w:val="18"/>
                <w:szCs w:val="18"/>
              </w:rPr>
            </w:pPr>
          </w:p>
        </w:tc>
        <w:tc>
          <w:tcPr>
            <w:tcW w:w="990" w:type="dxa"/>
          </w:tcPr>
          <w:p w:rsidR="002E07AF" w:rsidRPr="00BF4E18" w:rsidRDefault="002E07AF" w:rsidP="002E07AF">
            <w:pPr>
              <w:pStyle w:val="acctfourfigures"/>
              <w:tabs>
                <w:tab w:val="clear" w:pos="765"/>
                <w:tab w:val="left" w:pos="371"/>
              </w:tabs>
              <w:spacing w:line="240" w:lineRule="atLeast"/>
              <w:jc w:val="center"/>
              <w:rPr>
                <w:rFonts w:cs="Times New Roman"/>
                <w:i/>
                <w:iCs/>
                <w:sz w:val="18"/>
                <w:szCs w:val="18"/>
              </w:rPr>
            </w:pPr>
          </w:p>
        </w:tc>
        <w:tc>
          <w:tcPr>
            <w:tcW w:w="1710" w:type="dxa"/>
            <w:gridSpan w:val="3"/>
          </w:tcPr>
          <w:p w:rsidR="002E07AF" w:rsidRPr="00BF4E18" w:rsidRDefault="002E07AF" w:rsidP="002E07AF">
            <w:pPr>
              <w:pStyle w:val="acctfourfigures"/>
              <w:tabs>
                <w:tab w:val="clear" w:pos="765"/>
                <w:tab w:val="left" w:pos="371"/>
              </w:tabs>
              <w:spacing w:line="240" w:lineRule="atLeast"/>
              <w:jc w:val="center"/>
              <w:rPr>
                <w:rFonts w:cs="Times New Roman"/>
                <w:sz w:val="18"/>
                <w:szCs w:val="18"/>
              </w:rPr>
            </w:pPr>
            <w:r w:rsidRPr="00BF4E18">
              <w:rPr>
                <w:rFonts w:cs="Times New Roman"/>
                <w:i/>
                <w:iCs/>
                <w:sz w:val="18"/>
                <w:szCs w:val="18"/>
              </w:rPr>
              <w:t>(%)</w:t>
            </w:r>
          </w:p>
        </w:tc>
        <w:tc>
          <w:tcPr>
            <w:tcW w:w="212" w:type="dxa"/>
          </w:tcPr>
          <w:p w:rsidR="002E07AF" w:rsidRPr="00BF4E18" w:rsidRDefault="002E07AF" w:rsidP="002E07AF">
            <w:pPr>
              <w:pStyle w:val="acctfourfigures"/>
              <w:spacing w:line="240" w:lineRule="atLeast"/>
              <w:jc w:val="center"/>
              <w:rPr>
                <w:rFonts w:cs="Times New Roman"/>
                <w:sz w:val="18"/>
                <w:szCs w:val="18"/>
              </w:rPr>
            </w:pPr>
          </w:p>
        </w:tc>
        <w:tc>
          <w:tcPr>
            <w:tcW w:w="9688" w:type="dxa"/>
            <w:gridSpan w:val="19"/>
          </w:tcPr>
          <w:p w:rsidR="002E07AF" w:rsidRPr="00BF4E18" w:rsidRDefault="002E07AF" w:rsidP="002E07AF">
            <w:pPr>
              <w:pStyle w:val="acctfourfigures"/>
              <w:tabs>
                <w:tab w:val="clear" w:pos="765"/>
              </w:tabs>
              <w:spacing w:line="240" w:lineRule="atLeast"/>
              <w:ind w:left="-79" w:right="-88"/>
              <w:jc w:val="center"/>
              <w:rPr>
                <w:rFonts w:cs="Times New Roman"/>
                <w:sz w:val="18"/>
                <w:szCs w:val="18"/>
              </w:rPr>
            </w:pPr>
            <w:r w:rsidRPr="00BF4E18">
              <w:rPr>
                <w:rFonts w:cs="Times New Roman"/>
                <w:i/>
                <w:iCs/>
                <w:sz w:val="18"/>
                <w:szCs w:val="18"/>
              </w:rPr>
              <w:t>(in thousand Baht)</w:t>
            </w:r>
          </w:p>
        </w:tc>
      </w:tr>
      <w:tr w:rsidR="002E07AF" w:rsidRPr="00BF4E18" w:rsidTr="00B811CF">
        <w:trPr>
          <w:cantSplit/>
          <w:trHeight w:val="259"/>
        </w:trPr>
        <w:tc>
          <w:tcPr>
            <w:tcW w:w="1890" w:type="dxa"/>
          </w:tcPr>
          <w:p w:rsidR="002E07AF" w:rsidRPr="00BF4E18" w:rsidRDefault="002E07AF" w:rsidP="002E07AF">
            <w:pPr>
              <w:spacing w:line="240" w:lineRule="atLeast"/>
              <w:rPr>
                <w:rFonts w:cs="Times New Roman"/>
                <w:b/>
                <w:bCs/>
                <w:i/>
                <w:iCs/>
                <w:sz w:val="18"/>
                <w:szCs w:val="18"/>
              </w:rPr>
            </w:pPr>
            <w:r w:rsidRPr="00BF4E18">
              <w:rPr>
                <w:rFonts w:cs="Times New Roman"/>
                <w:b/>
                <w:bCs/>
                <w:i/>
                <w:iCs/>
                <w:sz w:val="18"/>
                <w:szCs w:val="18"/>
              </w:rPr>
              <w:t>Subsidiary</w:t>
            </w:r>
          </w:p>
        </w:tc>
        <w:tc>
          <w:tcPr>
            <w:tcW w:w="990" w:type="dxa"/>
          </w:tcPr>
          <w:p w:rsidR="002E07AF" w:rsidRPr="00BF4E18" w:rsidRDefault="002E07AF" w:rsidP="002E07AF">
            <w:pPr>
              <w:spacing w:line="240" w:lineRule="atLeast"/>
              <w:rPr>
                <w:rFonts w:cs="Times New Roman"/>
                <w:b/>
                <w:bCs/>
                <w:i/>
                <w:iCs/>
                <w:sz w:val="18"/>
                <w:szCs w:val="18"/>
              </w:rPr>
            </w:pPr>
          </w:p>
        </w:tc>
        <w:tc>
          <w:tcPr>
            <w:tcW w:w="720" w:type="dxa"/>
          </w:tcPr>
          <w:p w:rsidR="002E07AF" w:rsidRPr="00BF4E18" w:rsidRDefault="002E07AF" w:rsidP="002E07AF">
            <w:pPr>
              <w:spacing w:line="240" w:lineRule="atLeast"/>
              <w:rPr>
                <w:rFonts w:cs="Times New Roman"/>
                <w:b/>
                <w:bCs/>
                <w:i/>
                <w:iCs/>
                <w:sz w:val="18"/>
                <w:szCs w:val="18"/>
              </w:rPr>
            </w:pPr>
          </w:p>
        </w:tc>
        <w:tc>
          <w:tcPr>
            <w:tcW w:w="179" w:type="dxa"/>
          </w:tcPr>
          <w:p w:rsidR="002E07AF" w:rsidRPr="00BF4E18" w:rsidRDefault="002E07AF" w:rsidP="002E07AF">
            <w:pPr>
              <w:spacing w:line="240" w:lineRule="atLeast"/>
              <w:rPr>
                <w:rFonts w:cs="Times New Roman"/>
                <w:b/>
                <w:bCs/>
                <w:i/>
                <w:iCs/>
                <w:sz w:val="18"/>
                <w:szCs w:val="18"/>
              </w:rPr>
            </w:pPr>
          </w:p>
        </w:tc>
        <w:tc>
          <w:tcPr>
            <w:tcW w:w="811" w:type="dxa"/>
          </w:tcPr>
          <w:p w:rsidR="002E07AF" w:rsidRPr="00BF4E18" w:rsidRDefault="002E07AF" w:rsidP="002E07AF">
            <w:pPr>
              <w:spacing w:line="240" w:lineRule="atLeast"/>
              <w:rPr>
                <w:rFonts w:cs="Times New Roman"/>
                <w:b/>
                <w:bCs/>
                <w:i/>
                <w:iCs/>
                <w:sz w:val="18"/>
                <w:szCs w:val="18"/>
              </w:rPr>
            </w:pPr>
          </w:p>
        </w:tc>
        <w:tc>
          <w:tcPr>
            <w:tcW w:w="212" w:type="dxa"/>
          </w:tcPr>
          <w:p w:rsidR="002E07AF" w:rsidRPr="00BF4E18" w:rsidRDefault="002E07AF" w:rsidP="002E07AF">
            <w:pPr>
              <w:spacing w:line="240" w:lineRule="atLeast"/>
              <w:rPr>
                <w:rFonts w:cs="Times New Roman"/>
                <w:b/>
                <w:bCs/>
                <w:i/>
                <w:iCs/>
                <w:sz w:val="18"/>
                <w:szCs w:val="18"/>
              </w:rPr>
            </w:pPr>
          </w:p>
        </w:tc>
        <w:tc>
          <w:tcPr>
            <w:tcW w:w="778" w:type="dxa"/>
          </w:tcPr>
          <w:p w:rsidR="002E07AF" w:rsidRPr="00BF4E18" w:rsidRDefault="002E07AF" w:rsidP="002E07AF">
            <w:pPr>
              <w:spacing w:line="240" w:lineRule="atLeast"/>
              <w:rPr>
                <w:rFonts w:cs="Times New Roman"/>
                <w:b/>
                <w:bCs/>
                <w:i/>
                <w:iCs/>
                <w:sz w:val="18"/>
                <w:szCs w:val="18"/>
              </w:rPr>
            </w:pPr>
          </w:p>
        </w:tc>
        <w:tc>
          <w:tcPr>
            <w:tcW w:w="178" w:type="dxa"/>
          </w:tcPr>
          <w:p w:rsidR="002E07AF" w:rsidRPr="00BF4E18" w:rsidRDefault="002E07AF" w:rsidP="002E07AF">
            <w:pPr>
              <w:spacing w:line="240" w:lineRule="atLeast"/>
              <w:rPr>
                <w:rFonts w:cs="Times New Roman"/>
                <w:b/>
                <w:bCs/>
                <w:i/>
                <w:iCs/>
                <w:sz w:val="18"/>
                <w:szCs w:val="18"/>
              </w:rPr>
            </w:pPr>
          </w:p>
        </w:tc>
        <w:tc>
          <w:tcPr>
            <w:tcW w:w="812" w:type="dxa"/>
          </w:tcPr>
          <w:p w:rsidR="002E07AF" w:rsidRPr="00BF4E18" w:rsidRDefault="002E07AF" w:rsidP="002E07AF">
            <w:pPr>
              <w:spacing w:line="240" w:lineRule="atLeast"/>
              <w:rPr>
                <w:rFonts w:cs="Times New Roman"/>
                <w:b/>
                <w:bCs/>
                <w:i/>
                <w:iCs/>
                <w:sz w:val="18"/>
                <w:szCs w:val="18"/>
              </w:rPr>
            </w:pPr>
          </w:p>
        </w:tc>
        <w:tc>
          <w:tcPr>
            <w:tcW w:w="184" w:type="dxa"/>
            <w:shd w:val="clear" w:color="auto" w:fill="auto"/>
          </w:tcPr>
          <w:p w:rsidR="002E07AF" w:rsidRPr="00BF4E18" w:rsidRDefault="002E07AF" w:rsidP="002E07AF">
            <w:pPr>
              <w:spacing w:line="240" w:lineRule="atLeast"/>
              <w:rPr>
                <w:rFonts w:cs="Times New Roman"/>
                <w:b/>
                <w:bCs/>
                <w:i/>
                <w:iCs/>
                <w:sz w:val="18"/>
                <w:szCs w:val="18"/>
              </w:rPr>
            </w:pPr>
          </w:p>
        </w:tc>
        <w:tc>
          <w:tcPr>
            <w:tcW w:w="806" w:type="dxa"/>
            <w:shd w:val="clear" w:color="auto" w:fill="auto"/>
          </w:tcPr>
          <w:p w:rsidR="002E07AF" w:rsidRPr="00BF4E18" w:rsidRDefault="002E07AF" w:rsidP="002E07AF">
            <w:pPr>
              <w:spacing w:line="240" w:lineRule="atLeast"/>
              <w:rPr>
                <w:rFonts w:cs="Times New Roman"/>
                <w:i/>
                <w:iCs/>
                <w:sz w:val="18"/>
                <w:szCs w:val="18"/>
              </w:rPr>
            </w:pPr>
          </w:p>
        </w:tc>
        <w:tc>
          <w:tcPr>
            <w:tcW w:w="178" w:type="dxa"/>
            <w:shd w:val="clear" w:color="auto" w:fill="auto"/>
          </w:tcPr>
          <w:p w:rsidR="002E07AF" w:rsidRPr="00BF4E18" w:rsidRDefault="002E07AF" w:rsidP="002E07AF">
            <w:pPr>
              <w:spacing w:line="240" w:lineRule="atLeast"/>
              <w:rPr>
                <w:rFonts w:cs="Times New Roman"/>
                <w:i/>
                <w:iCs/>
                <w:sz w:val="18"/>
                <w:szCs w:val="18"/>
              </w:rPr>
            </w:pPr>
          </w:p>
        </w:tc>
        <w:tc>
          <w:tcPr>
            <w:tcW w:w="812" w:type="dxa"/>
            <w:shd w:val="clear" w:color="auto" w:fill="auto"/>
          </w:tcPr>
          <w:p w:rsidR="002E07AF" w:rsidRPr="00BF4E18" w:rsidRDefault="002E07AF" w:rsidP="002E07AF">
            <w:pPr>
              <w:spacing w:line="240" w:lineRule="atLeast"/>
              <w:rPr>
                <w:rFonts w:cs="Times New Roman"/>
                <w:i/>
                <w:iCs/>
                <w:sz w:val="18"/>
                <w:szCs w:val="18"/>
              </w:rPr>
            </w:pPr>
          </w:p>
        </w:tc>
        <w:tc>
          <w:tcPr>
            <w:tcW w:w="194" w:type="dxa"/>
            <w:shd w:val="clear" w:color="auto" w:fill="auto"/>
          </w:tcPr>
          <w:p w:rsidR="002E07AF" w:rsidRPr="00BF4E18" w:rsidRDefault="002E07AF" w:rsidP="002E07AF">
            <w:pPr>
              <w:spacing w:line="240" w:lineRule="atLeast"/>
              <w:rPr>
                <w:rFonts w:cs="Times New Roman"/>
                <w:i/>
                <w:iCs/>
                <w:sz w:val="18"/>
                <w:szCs w:val="18"/>
              </w:rPr>
            </w:pPr>
          </w:p>
        </w:tc>
        <w:tc>
          <w:tcPr>
            <w:tcW w:w="796"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178"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812"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178"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812" w:type="dxa"/>
            <w:shd w:val="clear" w:color="auto" w:fill="auto"/>
          </w:tcPr>
          <w:p w:rsidR="002E07AF" w:rsidRPr="00BF4E18" w:rsidRDefault="002E07AF" w:rsidP="002E07AF">
            <w:pPr>
              <w:pStyle w:val="acctfourfigures"/>
              <w:tabs>
                <w:tab w:val="clear" w:pos="765"/>
              </w:tabs>
              <w:spacing w:line="240" w:lineRule="atLeast"/>
              <w:ind w:right="11"/>
              <w:jc w:val="center"/>
              <w:rPr>
                <w:rFonts w:cs="Times New Roman"/>
                <w:sz w:val="18"/>
                <w:szCs w:val="18"/>
              </w:rPr>
            </w:pPr>
          </w:p>
        </w:tc>
        <w:tc>
          <w:tcPr>
            <w:tcW w:w="178"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812" w:type="dxa"/>
            <w:shd w:val="clear" w:color="auto" w:fill="auto"/>
          </w:tcPr>
          <w:p w:rsidR="002E07AF" w:rsidRPr="00BF4E18" w:rsidRDefault="002E07AF" w:rsidP="002E07AF">
            <w:pPr>
              <w:pStyle w:val="acctfourfigures"/>
              <w:tabs>
                <w:tab w:val="clear" w:pos="765"/>
              </w:tabs>
              <w:spacing w:line="240" w:lineRule="atLeast"/>
              <w:ind w:right="11"/>
              <w:jc w:val="center"/>
              <w:rPr>
                <w:rFonts w:cs="Times New Roman"/>
                <w:sz w:val="18"/>
                <w:szCs w:val="18"/>
              </w:rPr>
            </w:pPr>
          </w:p>
        </w:tc>
        <w:tc>
          <w:tcPr>
            <w:tcW w:w="178"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812" w:type="dxa"/>
            <w:shd w:val="clear" w:color="auto" w:fill="auto"/>
          </w:tcPr>
          <w:p w:rsidR="002E07AF" w:rsidRPr="00BF4E18" w:rsidRDefault="002E07AF" w:rsidP="002E07AF">
            <w:pPr>
              <w:pStyle w:val="acctfourfigures"/>
              <w:tabs>
                <w:tab w:val="clear" w:pos="765"/>
                <w:tab w:val="decimal" w:pos="731"/>
              </w:tabs>
              <w:spacing w:line="240" w:lineRule="atLeast"/>
              <w:ind w:right="11"/>
              <w:rPr>
                <w:rFonts w:cs="Times New Roman"/>
                <w:sz w:val="18"/>
                <w:szCs w:val="18"/>
                <w:lang w:val="en-US"/>
              </w:rPr>
            </w:pPr>
          </w:p>
        </w:tc>
        <w:tc>
          <w:tcPr>
            <w:tcW w:w="178"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812" w:type="dxa"/>
            <w:shd w:val="clear" w:color="auto" w:fill="auto"/>
          </w:tcPr>
          <w:p w:rsidR="002E07AF" w:rsidRPr="00BF4E18" w:rsidRDefault="002E07AF" w:rsidP="002E07AF">
            <w:pPr>
              <w:pStyle w:val="acctfourfigures"/>
              <w:tabs>
                <w:tab w:val="clear" w:pos="765"/>
                <w:tab w:val="decimal" w:pos="731"/>
              </w:tabs>
              <w:spacing w:line="240" w:lineRule="atLeast"/>
              <w:ind w:right="11"/>
              <w:rPr>
                <w:rFonts w:cs="Times New Roman"/>
                <w:sz w:val="18"/>
                <w:szCs w:val="18"/>
              </w:rPr>
            </w:pPr>
          </w:p>
        </w:tc>
      </w:tr>
      <w:tr w:rsidR="002E07AF" w:rsidRPr="00BF4E18" w:rsidTr="00B811CF">
        <w:trPr>
          <w:cantSplit/>
          <w:trHeight w:val="259"/>
        </w:trPr>
        <w:tc>
          <w:tcPr>
            <w:tcW w:w="1890" w:type="dxa"/>
          </w:tcPr>
          <w:p w:rsidR="002E07AF" w:rsidRPr="00BF4E18" w:rsidRDefault="002E07AF" w:rsidP="002E07AF">
            <w:pPr>
              <w:spacing w:line="240" w:lineRule="atLeast"/>
              <w:rPr>
                <w:rFonts w:cs="Times New Roman"/>
                <w:sz w:val="18"/>
                <w:szCs w:val="18"/>
              </w:rPr>
            </w:pPr>
            <w:r w:rsidRPr="00BF4E18">
              <w:rPr>
                <w:rFonts w:cs="Times New Roman"/>
                <w:sz w:val="18"/>
                <w:szCs w:val="18"/>
              </w:rPr>
              <w:t>Yuasa Sales and</w:t>
            </w:r>
          </w:p>
        </w:tc>
        <w:tc>
          <w:tcPr>
            <w:tcW w:w="990" w:type="dxa"/>
          </w:tcPr>
          <w:p w:rsidR="002E07AF" w:rsidRPr="006A74AD" w:rsidRDefault="002E07AF" w:rsidP="002E07AF">
            <w:pPr>
              <w:spacing w:line="240" w:lineRule="atLeast"/>
              <w:ind w:left="-169" w:right="-79"/>
              <w:jc w:val="center"/>
              <w:rPr>
                <w:rFonts w:cs="Times New Roman"/>
                <w:sz w:val="18"/>
                <w:szCs w:val="18"/>
              </w:rPr>
            </w:pPr>
            <w:r w:rsidRPr="006A74AD">
              <w:rPr>
                <w:rFonts w:cs="Times New Roman"/>
                <w:sz w:val="18"/>
                <w:szCs w:val="18"/>
              </w:rPr>
              <w:t>Distribution</w:t>
            </w:r>
          </w:p>
        </w:tc>
        <w:tc>
          <w:tcPr>
            <w:tcW w:w="720" w:type="dxa"/>
          </w:tcPr>
          <w:p w:rsidR="002E07AF" w:rsidRPr="00300953" w:rsidRDefault="002E07AF" w:rsidP="002E07AF">
            <w:pPr>
              <w:pStyle w:val="BodyText"/>
              <w:tabs>
                <w:tab w:val="decimal" w:pos="668"/>
              </w:tabs>
              <w:spacing w:after="0" w:line="240" w:lineRule="atLeast"/>
              <w:ind w:left="-57" w:right="11"/>
              <w:jc w:val="center"/>
              <w:rPr>
                <w:rFonts w:cs="Times New Roman"/>
                <w:sz w:val="18"/>
                <w:szCs w:val="18"/>
              </w:rPr>
            </w:pPr>
          </w:p>
        </w:tc>
        <w:tc>
          <w:tcPr>
            <w:tcW w:w="179" w:type="dxa"/>
          </w:tcPr>
          <w:p w:rsidR="002E07AF" w:rsidRPr="00BF4E18" w:rsidRDefault="002E07AF" w:rsidP="002E07AF">
            <w:pPr>
              <w:spacing w:line="240" w:lineRule="atLeast"/>
              <w:rPr>
                <w:rFonts w:cs="Times New Roman"/>
                <w:sz w:val="18"/>
                <w:szCs w:val="18"/>
              </w:rPr>
            </w:pPr>
          </w:p>
        </w:tc>
        <w:tc>
          <w:tcPr>
            <w:tcW w:w="811" w:type="dxa"/>
          </w:tcPr>
          <w:p w:rsidR="002E07AF" w:rsidRPr="00BF4E18" w:rsidRDefault="002E07AF" w:rsidP="002E07AF">
            <w:pPr>
              <w:pStyle w:val="BodyText"/>
              <w:tabs>
                <w:tab w:val="decimal" w:pos="668"/>
              </w:tabs>
              <w:spacing w:after="0" w:line="240" w:lineRule="atLeast"/>
              <w:ind w:left="-57" w:right="107"/>
              <w:rPr>
                <w:rFonts w:cs="Times New Roman"/>
                <w:sz w:val="18"/>
                <w:szCs w:val="18"/>
                <w:lang w:val="en-US"/>
              </w:rPr>
            </w:pPr>
          </w:p>
        </w:tc>
        <w:tc>
          <w:tcPr>
            <w:tcW w:w="212" w:type="dxa"/>
          </w:tcPr>
          <w:p w:rsidR="002E07AF" w:rsidRPr="00BF4E18" w:rsidRDefault="002E07AF" w:rsidP="002E07AF">
            <w:pPr>
              <w:spacing w:line="240" w:lineRule="atLeast"/>
              <w:rPr>
                <w:rFonts w:cs="Times New Roman"/>
                <w:sz w:val="18"/>
                <w:szCs w:val="18"/>
              </w:rPr>
            </w:pPr>
          </w:p>
        </w:tc>
        <w:tc>
          <w:tcPr>
            <w:tcW w:w="778" w:type="dxa"/>
          </w:tcPr>
          <w:p w:rsidR="002E07AF" w:rsidRPr="00BF4E18" w:rsidRDefault="002E07AF" w:rsidP="002E07AF">
            <w:pPr>
              <w:pStyle w:val="BodyText"/>
              <w:spacing w:after="0" w:line="240" w:lineRule="atLeast"/>
              <w:ind w:right="-79"/>
              <w:jc w:val="center"/>
              <w:rPr>
                <w:rFonts w:cs="Times New Roman"/>
                <w:sz w:val="18"/>
                <w:szCs w:val="18"/>
                <w:lang w:val="en-US"/>
              </w:rPr>
            </w:pPr>
          </w:p>
        </w:tc>
        <w:tc>
          <w:tcPr>
            <w:tcW w:w="178" w:type="dxa"/>
          </w:tcPr>
          <w:p w:rsidR="002E07AF" w:rsidRPr="00BF4E18" w:rsidRDefault="002E07AF" w:rsidP="002E07AF">
            <w:pPr>
              <w:pStyle w:val="acctfourfigures"/>
              <w:spacing w:line="240" w:lineRule="atLeast"/>
              <w:rPr>
                <w:rFonts w:cs="Times New Roman"/>
                <w:sz w:val="18"/>
                <w:szCs w:val="18"/>
              </w:rPr>
            </w:pPr>
          </w:p>
        </w:tc>
        <w:tc>
          <w:tcPr>
            <w:tcW w:w="812" w:type="dxa"/>
          </w:tcPr>
          <w:p w:rsidR="002E07AF" w:rsidRPr="00BF4E18" w:rsidRDefault="002E07AF" w:rsidP="002E07AF">
            <w:pPr>
              <w:pStyle w:val="BodyText"/>
              <w:spacing w:after="0" w:line="240" w:lineRule="atLeast"/>
              <w:ind w:right="-79"/>
              <w:jc w:val="center"/>
              <w:rPr>
                <w:rFonts w:cs="Times New Roman"/>
                <w:sz w:val="18"/>
                <w:szCs w:val="18"/>
                <w:lang w:val="en-US"/>
              </w:rPr>
            </w:pPr>
          </w:p>
        </w:tc>
        <w:tc>
          <w:tcPr>
            <w:tcW w:w="184" w:type="dxa"/>
            <w:shd w:val="clear" w:color="auto" w:fill="auto"/>
          </w:tcPr>
          <w:p w:rsidR="002E07AF" w:rsidRPr="00BF4E18" w:rsidRDefault="002E07AF" w:rsidP="002E07AF">
            <w:pPr>
              <w:spacing w:line="240" w:lineRule="atLeast"/>
              <w:rPr>
                <w:rFonts w:cs="Times New Roman"/>
                <w:sz w:val="18"/>
                <w:szCs w:val="18"/>
              </w:rPr>
            </w:pPr>
          </w:p>
        </w:tc>
        <w:tc>
          <w:tcPr>
            <w:tcW w:w="806" w:type="dxa"/>
            <w:shd w:val="clear" w:color="auto" w:fill="auto"/>
          </w:tcPr>
          <w:p w:rsidR="002E07AF" w:rsidRPr="00BF4E18" w:rsidRDefault="002E07AF" w:rsidP="002E07AF">
            <w:pPr>
              <w:pStyle w:val="BodyText"/>
              <w:spacing w:after="0" w:line="240" w:lineRule="atLeast"/>
              <w:ind w:right="-79"/>
              <w:jc w:val="center"/>
              <w:rPr>
                <w:rFonts w:cs="Times New Roman"/>
                <w:sz w:val="18"/>
                <w:szCs w:val="18"/>
                <w:lang w:val="en-US"/>
              </w:rPr>
            </w:pPr>
          </w:p>
        </w:tc>
        <w:tc>
          <w:tcPr>
            <w:tcW w:w="178"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812" w:type="dxa"/>
            <w:shd w:val="clear" w:color="auto" w:fill="auto"/>
          </w:tcPr>
          <w:p w:rsidR="002E07AF" w:rsidRPr="00BF4E18" w:rsidRDefault="002E07AF" w:rsidP="002E07AF">
            <w:pPr>
              <w:pStyle w:val="BodyText"/>
              <w:spacing w:after="0" w:line="240" w:lineRule="atLeast"/>
              <w:ind w:right="-79"/>
              <w:jc w:val="center"/>
              <w:rPr>
                <w:rFonts w:cs="Times New Roman"/>
                <w:sz w:val="18"/>
                <w:szCs w:val="18"/>
                <w:lang w:val="en-US"/>
              </w:rPr>
            </w:pPr>
          </w:p>
        </w:tc>
        <w:tc>
          <w:tcPr>
            <w:tcW w:w="194" w:type="dxa"/>
            <w:shd w:val="clear" w:color="auto" w:fill="auto"/>
          </w:tcPr>
          <w:p w:rsidR="002E07AF" w:rsidRPr="00BF4E18" w:rsidRDefault="002E07AF" w:rsidP="002E07AF">
            <w:pPr>
              <w:spacing w:line="240" w:lineRule="atLeast"/>
              <w:rPr>
                <w:rFonts w:cs="Times New Roman"/>
                <w:sz w:val="18"/>
                <w:szCs w:val="18"/>
              </w:rPr>
            </w:pPr>
          </w:p>
        </w:tc>
        <w:tc>
          <w:tcPr>
            <w:tcW w:w="796" w:type="dxa"/>
            <w:shd w:val="clear" w:color="auto" w:fill="auto"/>
          </w:tcPr>
          <w:p w:rsidR="002E07AF" w:rsidRPr="00BF4E18" w:rsidRDefault="002E07AF" w:rsidP="002E07AF">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2E07AF" w:rsidRPr="00BF4E18" w:rsidRDefault="002E07AF" w:rsidP="002E07AF">
            <w:pPr>
              <w:pStyle w:val="acctfourfigures"/>
              <w:spacing w:line="240" w:lineRule="atLeast"/>
              <w:rPr>
                <w:rFonts w:cs="Times New Roman"/>
                <w:sz w:val="18"/>
                <w:szCs w:val="18"/>
              </w:rPr>
            </w:pPr>
          </w:p>
        </w:tc>
        <w:tc>
          <w:tcPr>
            <w:tcW w:w="812" w:type="dxa"/>
            <w:shd w:val="clear" w:color="auto" w:fill="auto"/>
          </w:tcPr>
          <w:p w:rsidR="002E07AF" w:rsidRPr="00BF4E18" w:rsidRDefault="002E07AF" w:rsidP="002E07AF">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2E07AF" w:rsidRPr="00BF4E18" w:rsidRDefault="002E07AF" w:rsidP="002E07AF">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2E07AF" w:rsidRPr="00BF4E18" w:rsidRDefault="002E07AF" w:rsidP="002E07AF">
            <w:pPr>
              <w:pStyle w:val="BodyText"/>
              <w:tabs>
                <w:tab w:val="decimal" w:pos="803"/>
              </w:tabs>
              <w:spacing w:after="0" w:line="240" w:lineRule="atLeast"/>
              <w:ind w:right="-79"/>
              <w:rPr>
                <w:rFonts w:cs="Times New Roman"/>
                <w:sz w:val="18"/>
                <w:szCs w:val="18"/>
                <w:lang w:val="en-US"/>
              </w:rPr>
            </w:pPr>
          </w:p>
        </w:tc>
        <w:tc>
          <w:tcPr>
            <w:tcW w:w="178" w:type="dxa"/>
            <w:shd w:val="clear" w:color="auto" w:fill="auto"/>
          </w:tcPr>
          <w:p w:rsidR="002E07AF" w:rsidRPr="00BF4E18" w:rsidRDefault="002E07AF" w:rsidP="002E07AF">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2E07AF" w:rsidRPr="00BF4E18" w:rsidRDefault="002E07AF" w:rsidP="002E07AF">
            <w:pPr>
              <w:pStyle w:val="BodyText"/>
              <w:tabs>
                <w:tab w:val="decimal" w:pos="803"/>
              </w:tabs>
              <w:spacing w:after="0" w:line="240" w:lineRule="atLeast"/>
              <w:ind w:right="-79"/>
              <w:rPr>
                <w:rFonts w:cs="Times New Roman"/>
                <w:sz w:val="18"/>
                <w:szCs w:val="18"/>
                <w:lang w:val="en-US"/>
              </w:rPr>
            </w:pPr>
          </w:p>
        </w:tc>
        <w:tc>
          <w:tcPr>
            <w:tcW w:w="178" w:type="dxa"/>
            <w:shd w:val="clear" w:color="auto" w:fill="auto"/>
          </w:tcPr>
          <w:p w:rsidR="002E07AF" w:rsidRPr="00BF4E18" w:rsidRDefault="002E07AF" w:rsidP="002E07AF">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2E07AF" w:rsidRPr="00BF4E18" w:rsidRDefault="002E07AF" w:rsidP="002E07AF">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2E07AF" w:rsidRPr="00BF4E18" w:rsidRDefault="002E07AF" w:rsidP="002E07AF">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2E07AF" w:rsidRPr="00BF4E18" w:rsidRDefault="002E07AF" w:rsidP="002E07AF">
            <w:pPr>
              <w:pStyle w:val="BodyText"/>
              <w:tabs>
                <w:tab w:val="decimal" w:pos="11"/>
              </w:tabs>
              <w:spacing w:after="0" w:line="240" w:lineRule="atLeast"/>
              <w:ind w:left="-57" w:right="-131"/>
              <w:jc w:val="center"/>
              <w:rPr>
                <w:rFonts w:cs="Times New Roman"/>
                <w:sz w:val="18"/>
                <w:szCs w:val="18"/>
                <w:lang w:val="en-US"/>
              </w:rPr>
            </w:pPr>
          </w:p>
        </w:tc>
      </w:tr>
      <w:tr w:rsidR="00F62E31" w:rsidRPr="00BF4E18" w:rsidTr="00B811CF">
        <w:trPr>
          <w:cantSplit/>
          <w:trHeight w:val="259"/>
        </w:trPr>
        <w:tc>
          <w:tcPr>
            <w:tcW w:w="1890" w:type="dxa"/>
          </w:tcPr>
          <w:p w:rsidR="00F62E31" w:rsidRPr="00BF4E18" w:rsidRDefault="00F62E31" w:rsidP="00F62E31">
            <w:pPr>
              <w:spacing w:line="240" w:lineRule="atLeast"/>
              <w:rPr>
                <w:rFonts w:cs="Times New Roman"/>
                <w:sz w:val="18"/>
                <w:szCs w:val="18"/>
              </w:rPr>
            </w:pPr>
            <w:r w:rsidRPr="00BF4E18">
              <w:rPr>
                <w:rFonts w:cs="Times New Roman"/>
                <w:sz w:val="18"/>
                <w:szCs w:val="18"/>
              </w:rPr>
              <w:t xml:space="preserve">   Distribution Co., Ltd.</w:t>
            </w:r>
          </w:p>
        </w:tc>
        <w:tc>
          <w:tcPr>
            <w:tcW w:w="990" w:type="dxa"/>
          </w:tcPr>
          <w:p w:rsidR="00F62E31" w:rsidRPr="006A74AD" w:rsidRDefault="00F62E31" w:rsidP="00F62E31">
            <w:pPr>
              <w:spacing w:line="240" w:lineRule="atLeast"/>
              <w:ind w:right="11"/>
              <w:jc w:val="center"/>
              <w:rPr>
                <w:rFonts w:cs="Times New Roman"/>
                <w:sz w:val="18"/>
                <w:szCs w:val="18"/>
              </w:rPr>
            </w:pPr>
            <w:r>
              <w:rPr>
                <w:rFonts w:cs="Times New Roman"/>
                <w:sz w:val="18"/>
                <w:szCs w:val="18"/>
              </w:rPr>
              <w:t>of battery</w:t>
            </w:r>
          </w:p>
        </w:tc>
        <w:tc>
          <w:tcPr>
            <w:tcW w:w="720" w:type="dxa"/>
          </w:tcPr>
          <w:p w:rsidR="00F62E31" w:rsidRPr="00BF4E18" w:rsidRDefault="00F62E31" w:rsidP="00F62E31">
            <w:pPr>
              <w:pStyle w:val="BodyText"/>
              <w:spacing w:after="0" w:line="240" w:lineRule="atLeast"/>
              <w:ind w:left="-57" w:right="-79"/>
              <w:jc w:val="center"/>
              <w:rPr>
                <w:rFonts w:cs="Times New Roman"/>
                <w:sz w:val="18"/>
                <w:szCs w:val="18"/>
                <w:lang w:val="en-US"/>
              </w:rPr>
            </w:pPr>
            <w:r w:rsidRPr="00BF4E18">
              <w:rPr>
                <w:rFonts w:cs="Times New Roman"/>
                <w:sz w:val="18"/>
                <w:szCs w:val="18"/>
                <w:lang w:val="en-US"/>
              </w:rPr>
              <w:t>99.99</w:t>
            </w:r>
          </w:p>
        </w:tc>
        <w:tc>
          <w:tcPr>
            <w:tcW w:w="179" w:type="dxa"/>
          </w:tcPr>
          <w:p w:rsidR="00F62E31" w:rsidRPr="00BF4E18" w:rsidRDefault="00F62E31" w:rsidP="00F62E31">
            <w:pPr>
              <w:spacing w:line="240" w:lineRule="atLeast"/>
              <w:rPr>
                <w:rFonts w:cs="Times New Roman"/>
                <w:sz w:val="18"/>
                <w:szCs w:val="18"/>
              </w:rPr>
            </w:pPr>
          </w:p>
        </w:tc>
        <w:tc>
          <w:tcPr>
            <w:tcW w:w="811" w:type="dxa"/>
          </w:tcPr>
          <w:p w:rsidR="00F62E31" w:rsidRPr="00BF4E18" w:rsidRDefault="00F62E31" w:rsidP="00F62E31">
            <w:pPr>
              <w:pStyle w:val="BodyText"/>
              <w:spacing w:after="0" w:line="240" w:lineRule="atLeast"/>
              <w:ind w:left="-57" w:right="-79"/>
              <w:jc w:val="center"/>
              <w:rPr>
                <w:rFonts w:cs="Times New Roman"/>
                <w:sz w:val="18"/>
                <w:szCs w:val="18"/>
                <w:lang w:val="en-US"/>
              </w:rPr>
            </w:pPr>
            <w:r w:rsidRPr="00BF4E18">
              <w:rPr>
                <w:rFonts w:cs="Times New Roman"/>
                <w:sz w:val="18"/>
                <w:szCs w:val="18"/>
                <w:lang w:val="en-US"/>
              </w:rPr>
              <w:t>99.99</w:t>
            </w:r>
          </w:p>
        </w:tc>
        <w:tc>
          <w:tcPr>
            <w:tcW w:w="212" w:type="dxa"/>
          </w:tcPr>
          <w:p w:rsidR="00F62E31" w:rsidRPr="00BF4E18" w:rsidRDefault="00F62E31" w:rsidP="00F62E31">
            <w:pPr>
              <w:spacing w:line="240" w:lineRule="atLeast"/>
              <w:rPr>
                <w:rFonts w:cs="Times New Roman"/>
                <w:sz w:val="18"/>
                <w:szCs w:val="18"/>
              </w:rPr>
            </w:pPr>
          </w:p>
        </w:tc>
        <w:tc>
          <w:tcPr>
            <w:tcW w:w="778" w:type="dxa"/>
          </w:tcPr>
          <w:p w:rsidR="00F62E31" w:rsidRPr="00BF4E18" w:rsidRDefault="00F62E31" w:rsidP="00F62E31">
            <w:pPr>
              <w:pStyle w:val="BodyText"/>
              <w:tabs>
                <w:tab w:val="center" w:pos="321"/>
              </w:tabs>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78" w:type="dxa"/>
          </w:tcPr>
          <w:p w:rsidR="00F62E31" w:rsidRPr="00BF4E18" w:rsidRDefault="00F62E31" w:rsidP="00F62E31">
            <w:pPr>
              <w:pStyle w:val="acctfourfigures"/>
              <w:spacing w:line="240" w:lineRule="atLeast"/>
              <w:rPr>
                <w:rFonts w:cs="Times New Roman"/>
                <w:sz w:val="18"/>
                <w:szCs w:val="18"/>
              </w:rPr>
            </w:pPr>
          </w:p>
        </w:tc>
        <w:tc>
          <w:tcPr>
            <w:tcW w:w="812" w:type="dxa"/>
          </w:tcPr>
          <w:p w:rsidR="00F62E31" w:rsidRPr="00BF4E18" w:rsidRDefault="00F62E31" w:rsidP="00F62E31">
            <w:pPr>
              <w:pStyle w:val="BodyText"/>
              <w:tabs>
                <w:tab w:val="center" w:pos="321"/>
              </w:tabs>
              <w:spacing w:after="0" w:line="240" w:lineRule="atLeast"/>
              <w:ind w:right="-79"/>
              <w:rPr>
                <w:rFonts w:cs="Times New Roman"/>
                <w:sz w:val="18"/>
                <w:szCs w:val="18"/>
                <w:lang w:val="en-US"/>
              </w:rPr>
            </w:pPr>
            <w:r>
              <w:rPr>
                <w:rFonts w:cs="Times New Roman"/>
                <w:sz w:val="18"/>
                <w:szCs w:val="18"/>
                <w:lang w:val="en-US"/>
              </w:rPr>
              <w:tab/>
            </w:r>
            <w:r w:rsidRPr="00BF4E18">
              <w:rPr>
                <w:rFonts w:cs="Times New Roman"/>
                <w:sz w:val="18"/>
                <w:szCs w:val="18"/>
                <w:lang w:val="en-US"/>
              </w:rPr>
              <w:t>1,000</w:t>
            </w:r>
          </w:p>
        </w:tc>
        <w:tc>
          <w:tcPr>
            <w:tcW w:w="184" w:type="dxa"/>
            <w:shd w:val="clear" w:color="auto" w:fill="auto"/>
          </w:tcPr>
          <w:p w:rsidR="00F62E31" w:rsidRPr="00BF4E18" w:rsidRDefault="00F62E31" w:rsidP="00F62E31">
            <w:pPr>
              <w:spacing w:line="240" w:lineRule="atLeast"/>
              <w:rPr>
                <w:rFonts w:cs="Times New Roman"/>
                <w:sz w:val="18"/>
                <w:szCs w:val="18"/>
              </w:rPr>
            </w:pPr>
          </w:p>
        </w:tc>
        <w:tc>
          <w:tcPr>
            <w:tcW w:w="806" w:type="dxa"/>
            <w:tcBorders>
              <w:bottom w:val="single" w:sz="4" w:space="0" w:color="auto"/>
            </w:tcBorders>
            <w:shd w:val="clear" w:color="auto" w:fill="auto"/>
          </w:tcPr>
          <w:p w:rsidR="00F62E31" w:rsidRPr="00BF4E18" w:rsidRDefault="00F62E31" w:rsidP="00F62E31">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78" w:type="dxa"/>
            <w:shd w:val="clear" w:color="auto" w:fill="auto"/>
          </w:tcPr>
          <w:p w:rsidR="00F62E31" w:rsidRPr="00BF4E18" w:rsidRDefault="00F62E31" w:rsidP="00F62E31">
            <w:pPr>
              <w:pStyle w:val="acctfourfigures"/>
              <w:tabs>
                <w:tab w:val="clear" w:pos="765"/>
                <w:tab w:val="decimal" w:pos="994"/>
              </w:tabs>
              <w:spacing w:line="240" w:lineRule="atLeast"/>
              <w:rPr>
                <w:rFonts w:cs="Times New Roman"/>
                <w:sz w:val="18"/>
                <w:szCs w:val="18"/>
              </w:rPr>
            </w:pPr>
          </w:p>
        </w:tc>
        <w:tc>
          <w:tcPr>
            <w:tcW w:w="812" w:type="dxa"/>
            <w:tcBorders>
              <w:bottom w:val="single" w:sz="4" w:space="0" w:color="auto"/>
            </w:tcBorders>
            <w:shd w:val="clear" w:color="auto" w:fill="auto"/>
          </w:tcPr>
          <w:p w:rsidR="00F62E31" w:rsidRPr="00BF4E18" w:rsidRDefault="00F62E31" w:rsidP="00F62E31">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94" w:type="dxa"/>
            <w:shd w:val="clear" w:color="auto" w:fill="auto"/>
          </w:tcPr>
          <w:p w:rsidR="00F62E31" w:rsidRPr="00BF4E18" w:rsidRDefault="00F62E31" w:rsidP="00F62E31">
            <w:pPr>
              <w:spacing w:line="240" w:lineRule="atLeast"/>
              <w:rPr>
                <w:rFonts w:cs="Times New Roman"/>
                <w:sz w:val="18"/>
                <w:szCs w:val="18"/>
              </w:rPr>
            </w:pPr>
          </w:p>
        </w:tc>
        <w:tc>
          <w:tcPr>
            <w:tcW w:w="796" w:type="dxa"/>
            <w:shd w:val="clear" w:color="auto" w:fill="auto"/>
          </w:tcPr>
          <w:p w:rsidR="00F62E31" w:rsidRPr="00BF4E18" w:rsidRDefault="00F62E31" w:rsidP="00F62E31">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78" w:type="dxa"/>
            <w:shd w:val="clear" w:color="auto" w:fill="auto"/>
          </w:tcPr>
          <w:p w:rsidR="00F62E31" w:rsidRPr="00BF4E18" w:rsidRDefault="00F62E31" w:rsidP="00F62E31">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F62E31" w:rsidRPr="00BF4E18" w:rsidRDefault="00F62E31" w:rsidP="00F62E31">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78" w:type="dxa"/>
            <w:shd w:val="clear" w:color="auto" w:fill="auto"/>
          </w:tcPr>
          <w:p w:rsidR="00F62E31" w:rsidRPr="00BF4E18" w:rsidRDefault="00F62E31" w:rsidP="00F62E31">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F62E31" w:rsidRPr="00BF4E18" w:rsidRDefault="00F62E31" w:rsidP="00F62E31">
            <w:pPr>
              <w:pStyle w:val="BodyText"/>
              <w:tabs>
                <w:tab w:val="decimal" w:pos="11"/>
              </w:tabs>
              <w:spacing w:after="0" w:line="240" w:lineRule="atLeast"/>
              <w:ind w:left="-57" w:right="-131"/>
              <w:jc w:val="center"/>
              <w:rPr>
                <w:rFonts w:cs="Times New Roman"/>
                <w:sz w:val="18"/>
                <w:szCs w:val="18"/>
                <w:lang w:val="en-US"/>
              </w:rPr>
            </w:pPr>
            <w:r w:rsidRPr="00BF4E18">
              <w:rPr>
                <w:rFonts w:cs="Times New Roman"/>
                <w:sz w:val="18"/>
                <w:szCs w:val="18"/>
                <w:lang w:val="en-US"/>
              </w:rPr>
              <w:t>-</w:t>
            </w:r>
          </w:p>
        </w:tc>
        <w:tc>
          <w:tcPr>
            <w:tcW w:w="178" w:type="dxa"/>
            <w:shd w:val="clear" w:color="auto" w:fill="auto"/>
          </w:tcPr>
          <w:p w:rsidR="00F62E31" w:rsidRPr="00BF4E18" w:rsidRDefault="00F62E31" w:rsidP="00F62E31">
            <w:pPr>
              <w:pStyle w:val="acctfourfigures"/>
              <w:spacing w:line="240" w:lineRule="atLeast"/>
              <w:rPr>
                <w:rFonts w:cs="Times New Roman"/>
                <w:sz w:val="18"/>
                <w:szCs w:val="18"/>
              </w:rPr>
            </w:pPr>
          </w:p>
        </w:tc>
        <w:tc>
          <w:tcPr>
            <w:tcW w:w="812" w:type="dxa"/>
            <w:shd w:val="clear" w:color="auto" w:fill="auto"/>
          </w:tcPr>
          <w:p w:rsidR="00F62E31" w:rsidRPr="00BF4E18" w:rsidRDefault="00F62E31" w:rsidP="00F62E31">
            <w:pPr>
              <w:pStyle w:val="BodyText"/>
              <w:tabs>
                <w:tab w:val="decimal" w:pos="11"/>
              </w:tabs>
              <w:spacing w:after="0" w:line="240" w:lineRule="atLeast"/>
              <w:ind w:left="-57" w:right="-131"/>
              <w:jc w:val="center"/>
              <w:rPr>
                <w:rFonts w:cs="Times New Roman"/>
                <w:sz w:val="18"/>
                <w:szCs w:val="18"/>
                <w:lang w:val="en-US"/>
              </w:rPr>
            </w:pPr>
            <w:r w:rsidRPr="00BF4E18">
              <w:rPr>
                <w:rFonts w:cs="Times New Roman"/>
                <w:sz w:val="18"/>
                <w:szCs w:val="18"/>
                <w:lang w:val="en-US"/>
              </w:rPr>
              <w:t>-</w:t>
            </w:r>
          </w:p>
        </w:tc>
        <w:tc>
          <w:tcPr>
            <w:tcW w:w="178" w:type="dxa"/>
            <w:shd w:val="clear" w:color="auto" w:fill="auto"/>
          </w:tcPr>
          <w:p w:rsidR="00F62E31" w:rsidRPr="00BF4E18" w:rsidRDefault="00F62E31" w:rsidP="00F62E31">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F62E31" w:rsidRPr="00BF4E18" w:rsidRDefault="00F62E31" w:rsidP="00F62E31">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c>
          <w:tcPr>
            <w:tcW w:w="178" w:type="dxa"/>
            <w:shd w:val="clear" w:color="auto" w:fill="auto"/>
          </w:tcPr>
          <w:p w:rsidR="00F62E31" w:rsidRPr="00BF4E18" w:rsidRDefault="00F62E31" w:rsidP="00F62E31">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F62E31" w:rsidRPr="00BF4E18" w:rsidRDefault="00F62E31" w:rsidP="00F62E31">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r>
      <w:tr w:rsidR="00F62E31" w:rsidRPr="00BF4E18" w:rsidTr="00B811CF">
        <w:trPr>
          <w:cantSplit/>
          <w:trHeight w:val="259"/>
        </w:trPr>
        <w:tc>
          <w:tcPr>
            <w:tcW w:w="1890" w:type="dxa"/>
          </w:tcPr>
          <w:p w:rsidR="00F62E31" w:rsidRPr="00BF4E18" w:rsidRDefault="00F62E31" w:rsidP="00F62E31">
            <w:pPr>
              <w:spacing w:line="240" w:lineRule="atLeast"/>
              <w:rPr>
                <w:rFonts w:cs="Times New Roman"/>
                <w:b/>
                <w:bCs/>
                <w:sz w:val="18"/>
                <w:szCs w:val="18"/>
              </w:rPr>
            </w:pPr>
            <w:r w:rsidRPr="00BF4E18">
              <w:rPr>
                <w:rFonts w:cs="Times New Roman"/>
                <w:b/>
                <w:bCs/>
                <w:sz w:val="18"/>
                <w:szCs w:val="18"/>
              </w:rPr>
              <w:t>Total</w:t>
            </w:r>
          </w:p>
        </w:tc>
        <w:tc>
          <w:tcPr>
            <w:tcW w:w="990" w:type="dxa"/>
          </w:tcPr>
          <w:p w:rsidR="00F62E31" w:rsidRPr="00BF4E18" w:rsidRDefault="00F62E31" w:rsidP="00F62E31">
            <w:pPr>
              <w:spacing w:line="240" w:lineRule="atLeast"/>
              <w:rPr>
                <w:rFonts w:cs="Times New Roman"/>
                <w:b/>
                <w:bCs/>
                <w:sz w:val="18"/>
                <w:szCs w:val="18"/>
              </w:rPr>
            </w:pPr>
          </w:p>
        </w:tc>
        <w:tc>
          <w:tcPr>
            <w:tcW w:w="720" w:type="dxa"/>
          </w:tcPr>
          <w:p w:rsidR="00F62E31" w:rsidRPr="00BF4E18" w:rsidRDefault="00F62E31" w:rsidP="00F62E31">
            <w:pPr>
              <w:spacing w:line="240" w:lineRule="atLeast"/>
              <w:rPr>
                <w:rFonts w:cs="Times New Roman"/>
                <w:b/>
                <w:bCs/>
                <w:sz w:val="18"/>
                <w:szCs w:val="18"/>
              </w:rPr>
            </w:pPr>
          </w:p>
        </w:tc>
        <w:tc>
          <w:tcPr>
            <w:tcW w:w="179" w:type="dxa"/>
          </w:tcPr>
          <w:p w:rsidR="00F62E31" w:rsidRPr="00BF4E18" w:rsidRDefault="00F62E31" w:rsidP="00F62E31">
            <w:pPr>
              <w:spacing w:line="240" w:lineRule="atLeast"/>
              <w:rPr>
                <w:rFonts w:cs="Times New Roman"/>
                <w:b/>
                <w:bCs/>
                <w:sz w:val="18"/>
                <w:szCs w:val="18"/>
              </w:rPr>
            </w:pPr>
          </w:p>
        </w:tc>
        <w:tc>
          <w:tcPr>
            <w:tcW w:w="811" w:type="dxa"/>
          </w:tcPr>
          <w:p w:rsidR="00F62E31" w:rsidRPr="00BF4E18" w:rsidRDefault="00F62E31" w:rsidP="00F62E31">
            <w:pPr>
              <w:spacing w:line="240" w:lineRule="atLeast"/>
              <w:rPr>
                <w:rFonts w:cs="Times New Roman"/>
                <w:b/>
                <w:bCs/>
                <w:sz w:val="18"/>
                <w:szCs w:val="18"/>
              </w:rPr>
            </w:pPr>
          </w:p>
        </w:tc>
        <w:tc>
          <w:tcPr>
            <w:tcW w:w="212" w:type="dxa"/>
          </w:tcPr>
          <w:p w:rsidR="00F62E31" w:rsidRPr="00BF4E18" w:rsidRDefault="00F62E31" w:rsidP="00F62E31">
            <w:pPr>
              <w:spacing w:line="240" w:lineRule="atLeast"/>
              <w:rPr>
                <w:rFonts w:cs="Times New Roman"/>
                <w:b/>
                <w:bCs/>
                <w:sz w:val="18"/>
                <w:szCs w:val="18"/>
              </w:rPr>
            </w:pPr>
          </w:p>
        </w:tc>
        <w:tc>
          <w:tcPr>
            <w:tcW w:w="778" w:type="dxa"/>
          </w:tcPr>
          <w:p w:rsidR="00F62E31" w:rsidRPr="00BF4E18" w:rsidRDefault="00F62E31" w:rsidP="00F62E31">
            <w:pPr>
              <w:spacing w:line="240" w:lineRule="atLeast"/>
              <w:rPr>
                <w:rFonts w:cs="Times New Roman"/>
                <w:b/>
                <w:bCs/>
                <w:sz w:val="18"/>
                <w:szCs w:val="18"/>
              </w:rPr>
            </w:pPr>
          </w:p>
        </w:tc>
        <w:tc>
          <w:tcPr>
            <w:tcW w:w="178" w:type="dxa"/>
          </w:tcPr>
          <w:p w:rsidR="00F62E31" w:rsidRPr="00BF4E18" w:rsidRDefault="00F62E31" w:rsidP="00F62E31">
            <w:pPr>
              <w:spacing w:line="240" w:lineRule="atLeast"/>
              <w:rPr>
                <w:rFonts w:cs="Times New Roman"/>
                <w:b/>
                <w:bCs/>
                <w:sz w:val="18"/>
                <w:szCs w:val="18"/>
              </w:rPr>
            </w:pPr>
          </w:p>
        </w:tc>
        <w:tc>
          <w:tcPr>
            <w:tcW w:w="812" w:type="dxa"/>
          </w:tcPr>
          <w:p w:rsidR="00F62E31" w:rsidRPr="00BF4E18" w:rsidRDefault="00F62E31" w:rsidP="00F62E31">
            <w:pPr>
              <w:spacing w:line="240" w:lineRule="atLeast"/>
              <w:rPr>
                <w:rFonts w:cs="Times New Roman"/>
                <w:b/>
                <w:bCs/>
                <w:sz w:val="18"/>
                <w:szCs w:val="18"/>
              </w:rPr>
            </w:pPr>
          </w:p>
        </w:tc>
        <w:tc>
          <w:tcPr>
            <w:tcW w:w="184" w:type="dxa"/>
            <w:shd w:val="clear" w:color="auto" w:fill="auto"/>
          </w:tcPr>
          <w:p w:rsidR="00F62E31" w:rsidRPr="00BF4E18" w:rsidRDefault="00F62E31" w:rsidP="00F62E31">
            <w:pPr>
              <w:spacing w:line="240" w:lineRule="atLeast"/>
              <w:rPr>
                <w:rFonts w:cs="Times New Roman"/>
                <w:b/>
                <w:bCs/>
                <w:sz w:val="18"/>
                <w:szCs w:val="18"/>
              </w:rPr>
            </w:pPr>
          </w:p>
        </w:tc>
        <w:tc>
          <w:tcPr>
            <w:tcW w:w="806" w:type="dxa"/>
            <w:tcBorders>
              <w:top w:val="single" w:sz="4" w:space="0" w:color="auto"/>
              <w:bottom w:val="double" w:sz="4" w:space="0" w:color="auto"/>
            </w:tcBorders>
            <w:shd w:val="clear" w:color="auto" w:fill="auto"/>
          </w:tcPr>
          <w:p w:rsidR="00F62E31" w:rsidRPr="00BF4E18" w:rsidRDefault="00F62E31" w:rsidP="00F62E31">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78" w:type="dxa"/>
            <w:shd w:val="clear" w:color="auto" w:fill="auto"/>
          </w:tcPr>
          <w:p w:rsidR="00F62E31" w:rsidRPr="00BF4E18" w:rsidRDefault="00F62E31" w:rsidP="00F62E31">
            <w:pPr>
              <w:pStyle w:val="acctfourfigures"/>
              <w:tabs>
                <w:tab w:val="clear" w:pos="765"/>
                <w:tab w:val="decimal" w:pos="994"/>
              </w:tab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F62E31" w:rsidRPr="00BF4E18" w:rsidRDefault="00F62E31" w:rsidP="00F62E31">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94" w:type="dxa"/>
            <w:shd w:val="clear" w:color="auto" w:fill="auto"/>
          </w:tcPr>
          <w:p w:rsidR="00F62E31" w:rsidRPr="00BF4E18" w:rsidRDefault="00F62E31" w:rsidP="00F62E31">
            <w:pPr>
              <w:spacing w:line="240" w:lineRule="atLeast"/>
              <w:rPr>
                <w:rFonts w:cs="Times New Roman"/>
                <w:b/>
                <w:bCs/>
                <w:sz w:val="18"/>
                <w:szCs w:val="18"/>
              </w:rPr>
            </w:pPr>
          </w:p>
        </w:tc>
        <w:tc>
          <w:tcPr>
            <w:tcW w:w="796" w:type="dxa"/>
            <w:tcBorders>
              <w:top w:val="single" w:sz="4" w:space="0" w:color="auto"/>
              <w:bottom w:val="double" w:sz="4" w:space="0" w:color="auto"/>
            </w:tcBorders>
            <w:shd w:val="clear" w:color="auto" w:fill="auto"/>
          </w:tcPr>
          <w:p w:rsidR="00F62E31" w:rsidRPr="00BF4E18" w:rsidRDefault="00F62E31" w:rsidP="00F62E31">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78" w:type="dxa"/>
            <w:shd w:val="clear" w:color="auto" w:fill="auto"/>
          </w:tcPr>
          <w:p w:rsidR="00F62E31" w:rsidRPr="00BF4E18" w:rsidRDefault="00F62E31" w:rsidP="00F62E31">
            <w:pPr>
              <w:pStyle w:val="acctfourfigures"/>
              <w:tabs>
                <w:tab w:val="clear" w:pos="765"/>
                <w:tab w:val="decimal" w:pos="994"/>
              </w:tab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F62E31" w:rsidRPr="00BF4E18" w:rsidRDefault="00F62E31" w:rsidP="00F62E31">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78" w:type="dxa"/>
            <w:shd w:val="clear" w:color="auto" w:fill="auto"/>
          </w:tcPr>
          <w:p w:rsidR="00F62E31" w:rsidRPr="00BF4E18" w:rsidRDefault="00F62E31" w:rsidP="00F62E31">
            <w:pPr>
              <w:pStyle w:val="acctfourfigures"/>
              <w:tabs>
                <w:tab w:val="clear" w:pos="765"/>
                <w:tab w:val="decimal" w:pos="994"/>
              </w:tabs>
              <w:spacing w:line="240" w:lineRule="atLeast"/>
              <w:rPr>
                <w:rFonts w:cs="Times New Roman"/>
                <w:sz w:val="18"/>
                <w:szCs w:val="18"/>
              </w:rPr>
            </w:pPr>
          </w:p>
        </w:tc>
        <w:tc>
          <w:tcPr>
            <w:tcW w:w="812" w:type="dxa"/>
            <w:tcBorders>
              <w:top w:val="single" w:sz="4" w:space="0" w:color="auto"/>
              <w:bottom w:val="double" w:sz="4" w:space="0" w:color="auto"/>
            </w:tcBorders>
            <w:shd w:val="clear" w:color="auto" w:fill="auto"/>
          </w:tcPr>
          <w:p w:rsidR="00F62E31" w:rsidRPr="00BF4E18" w:rsidRDefault="00F62E31" w:rsidP="00F62E31">
            <w:pPr>
              <w:pStyle w:val="BodyText"/>
              <w:tabs>
                <w:tab w:val="decimal" w:pos="11"/>
              </w:tabs>
              <w:spacing w:after="0" w:line="240" w:lineRule="atLeast"/>
              <w:ind w:left="-57" w:right="-131"/>
              <w:jc w:val="center"/>
              <w:rPr>
                <w:rFonts w:cs="Times New Roman"/>
                <w:b/>
                <w:bCs/>
                <w:sz w:val="18"/>
                <w:szCs w:val="18"/>
                <w:lang w:val="en-US"/>
              </w:rPr>
            </w:pPr>
            <w:r w:rsidRPr="00BF4E18">
              <w:rPr>
                <w:rFonts w:cs="Times New Roman"/>
                <w:b/>
                <w:bCs/>
                <w:sz w:val="18"/>
                <w:szCs w:val="18"/>
                <w:lang w:val="en-US"/>
              </w:rPr>
              <w:t>-</w:t>
            </w:r>
          </w:p>
        </w:tc>
        <w:tc>
          <w:tcPr>
            <w:tcW w:w="178" w:type="dxa"/>
            <w:shd w:val="clear" w:color="auto" w:fill="auto"/>
          </w:tcPr>
          <w:p w:rsidR="00F62E31" w:rsidRPr="00BF4E18" w:rsidRDefault="00F62E31" w:rsidP="00F62E31">
            <w:pPr>
              <w:pStyle w:val="acctfourfigure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F62E31" w:rsidRPr="00BF4E18" w:rsidRDefault="00F62E31" w:rsidP="00F62E31">
            <w:pPr>
              <w:pStyle w:val="BodyText"/>
              <w:tabs>
                <w:tab w:val="decimal" w:pos="11"/>
              </w:tabs>
              <w:spacing w:after="0" w:line="240" w:lineRule="atLeast"/>
              <w:ind w:left="-57" w:right="-131"/>
              <w:jc w:val="center"/>
              <w:rPr>
                <w:rFonts w:cs="Times New Roman"/>
                <w:b/>
                <w:bCs/>
                <w:sz w:val="18"/>
                <w:szCs w:val="18"/>
                <w:lang w:val="en-US"/>
              </w:rPr>
            </w:pPr>
            <w:r w:rsidRPr="00BF4E18">
              <w:rPr>
                <w:rFonts w:cs="Times New Roman"/>
                <w:b/>
                <w:bCs/>
                <w:sz w:val="18"/>
                <w:szCs w:val="18"/>
                <w:lang w:val="en-US"/>
              </w:rPr>
              <w:t>-</w:t>
            </w:r>
          </w:p>
        </w:tc>
        <w:tc>
          <w:tcPr>
            <w:tcW w:w="178" w:type="dxa"/>
            <w:shd w:val="clear" w:color="auto" w:fill="auto"/>
          </w:tcPr>
          <w:p w:rsidR="00F62E31" w:rsidRPr="00BF4E18" w:rsidRDefault="00F62E31" w:rsidP="00F62E31">
            <w:pPr>
              <w:pStyle w:val="acctfourfigures"/>
              <w:tabs>
                <w:tab w:val="clear" w:pos="765"/>
                <w:tab w:val="decimal" w:pos="803"/>
              </w:tabs>
              <w:spacing w:line="240" w:lineRule="atLeast"/>
              <w:ind w:right="-79"/>
              <w:rPr>
                <w:rFonts w:cs="Times New Roman"/>
                <w:b/>
                <w:bCs/>
                <w:sz w:val="18"/>
                <w:szCs w:val="18"/>
              </w:rPr>
            </w:pPr>
          </w:p>
        </w:tc>
        <w:tc>
          <w:tcPr>
            <w:tcW w:w="812" w:type="dxa"/>
            <w:tcBorders>
              <w:top w:val="single" w:sz="4" w:space="0" w:color="auto"/>
              <w:bottom w:val="double" w:sz="4" w:space="0" w:color="auto"/>
            </w:tcBorders>
            <w:shd w:val="clear" w:color="auto" w:fill="auto"/>
          </w:tcPr>
          <w:p w:rsidR="00F62E31" w:rsidRPr="00BF4E18" w:rsidRDefault="00F62E31" w:rsidP="00F62E31">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c>
          <w:tcPr>
            <w:tcW w:w="178" w:type="dxa"/>
            <w:shd w:val="clear" w:color="auto" w:fill="auto"/>
          </w:tcPr>
          <w:p w:rsidR="00F62E31" w:rsidRPr="00BF4E18" w:rsidRDefault="00F62E31" w:rsidP="00F62E31">
            <w:pPr>
              <w:pStyle w:val="acctfourfigures"/>
              <w:tabs>
                <w:tab w:val="clear" w:pos="765"/>
                <w:tab w:val="decimal" w:pos="803"/>
              </w:tabs>
              <w:spacing w:line="240" w:lineRule="atLeast"/>
              <w:ind w:right="-79"/>
              <w:rPr>
                <w:rFonts w:cs="Times New Roman"/>
                <w:b/>
                <w:bCs/>
                <w:sz w:val="18"/>
                <w:szCs w:val="18"/>
              </w:rPr>
            </w:pPr>
          </w:p>
        </w:tc>
        <w:tc>
          <w:tcPr>
            <w:tcW w:w="812" w:type="dxa"/>
            <w:tcBorders>
              <w:top w:val="single" w:sz="4" w:space="0" w:color="auto"/>
              <w:bottom w:val="double" w:sz="4" w:space="0" w:color="auto"/>
            </w:tcBorders>
            <w:shd w:val="clear" w:color="auto" w:fill="auto"/>
          </w:tcPr>
          <w:p w:rsidR="00F62E31" w:rsidRPr="00BF4E18" w:rsidRDefault="00F62E31" w:rsidP="00F62E31">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r>
    </w:tbl>
    <w:p w:rsidR="00FC4A01" w:rsidRDefault="00FC4A01" w:rsidP="00DB78D2">
      <w:pPr>
        <w:spacing w:line="240" w:lineRule="atLeast"/>
        <w:ind w:firstLine="540"/>
        <w:rPr>
          <w:rFonts w:cs="Times New Roman"/>
        </w:rPr>
      </w:pPr>
    </w:p>
    <w:p w:rsidR="008D2DCB" w:rsidRDefault="00E62C7C" w:rsidP="002338F8">
      <w:pPr>
        <w:spacing w:line="240" w:lineRule="atLeast"/>
        <w:ind w:left="540"/>
        <w:jc w:val="thaiDistribute"/>
        <w:rPr>
          <w:rFonts w:cs="Times New Roman"/>
        </w:rPr>
      </w:pPr>
      <w:r>
        <w:rPr>
          <w:rFonts w:cs="Times New Roman"/>
        </w:rPr>
        <w:t xml:space="preserve">A subsidiary was incorporated in Thailand. </w:t>
      </w:r>
      <w:r w:rsidR="00E143DD" w:rsidRPr="00E143DD">
        <w:rPr>
          <w:rFonts w:cs="Times New Roman"/>
        </w:rPr>
        <w:t>The book value of investment in Yuasa Sales and Distribution Co</w:t>
      </w:r>
      <w:r w:rsidR="003D54DB">
        <w:rPr>
          <w:rFonts w:cs="Times New Roman"/>
        </w:rPr>
        <w:t>., Ltd.</w:t>
      </w:r>
      <w:r w:rsidR="00E143DD" w:rsidRPr="00E143DD">
        <w:rPr>
          <w:rFonts w:cs="Times New Roman"/>
        </w:rPr>
        <w:t xml:space="preserve"> (based on the latest audited finan</w:t>
      </w:r>
      <w:r w:rsidR="004B3138">
        <w:rPr>
          <w:rFonts w:cs="Times New Roman"/>
        </w:rPr>
        <w:t>cial statements) was less than the</w:t>
      </w:r>
      <w:r w:rsidR="00E143DD" w:rsidRPr="00E143DD">
        <w:rPr>
          <w:rFonts w:cs="Times New Roman"/>
        </w:rPr>
        <w:t xml:space="preserve"> cost of</w:t>
      </w:r>
      <w:r w:rsidR="00E143DD">
        <w:rPr>
          <w:rFonts w:cs="Times New Roman"/>
        </w:rPr>
        <w:t xml:space="preserve"> </w:t>
      </w:r>
      <w:r w:rsidR="00E143DD" w:rsidRPr="00E143DD">
        <w:rPr>
          <w:rFonts w:cs="Times New Roman"/>
        </w:rPr>
        <w:t>in</w:t>
      </w:r>
      <w:r w:rsidR="004B3138">
        <w:rPr>
          <w:rFonts w:cs="Times New Roman"/>
        </w:rPr>
        <w:t>vestment. The Company set up</w:t>
      </w:r>
      <w:r w:rsidR="00E143DD" w:rsidRPr="00E143DD">
        <w:rPr>
          <w:rFonts w:cs="Times New Roman"/>
        </w:rPr>
        <w:t xml:space="preserve"> full allowance for </w:t>
      </w:r>
      <w:r w:rsidR="004B3138">
        <w:rPr>
          <w:rFonts w:cs="Times New Roman"/>
        </w:rPr>
        <w:t xml:space="preserve">the impairment </w:t>
      </w:r>
      <w:r w:rsidR="00066BDF">
        <w:rPr>
          <w:rFonts w:cs="Times New Roman"/>
        </w:rPr>
        <w:t>loss of</w:t>
      </w:r>
      <w:r w:rsidR="00E31EEE">
        <w:rPr>
          <w:rFonts w:cs="Times New Roman"/>
        </w:rPr>
        <w:t xml:space="preserve"> </w:t>
      </w:r>
      <w:r w:rsidR="004B3138">
        <w:rPr>
          <w:rFonts w:cs="Times New Roman"/>
        </w:rPr>
        <w:t xml:space="preserve">the </w:t>
      </w:r>
      <w:r w:rsidR="00E31EEE">
        <w:rPr>
          <w:rFonts w:cs="Times New Roman"/>
        </w:rPr>
        <w:t>investment</w:t>
      </w:r>
      <w:r w:rsidR="00E143DD" w:rsidRPr="00E143DD">
        <w:rPr>
          <w:rFonts w:cs="Times New Roman"/>
        </w:rPr>
        <w:t xml:space="preserve"> </w:t>
      </w:r>
      <w:r w:rsidR="00D72A3B">
        <w:rPr>
          <w:rFonts w:cs="Times New Roman"/>
        </w:rPr>
        <w:t xml:space="preserve">in subsidiary </w:t>
      </w:r>
      <w:r w:rsidR="00E143DD" w:rsidRPr="00E143DD">
        <w:rPr>
          <w:rFonts w:cs="Times New Roman"/>
        </w:rPr>
        <w:t>in the separate financial statements.</w:t>
      </w:r>
    </w:p>
    <w:p w:rsidR="002338F8" w:rsidRDefault="002338F8" w:rsidP="002338F8">
      <w:pPr>
        <w:spacing w:line="240" w:lineRule="atLeast"/>
        <w:ind w:left="540"/>
        <w:jc w:val="thaiDistribute"/>
        <w:rPr>
          <w:rFonts w:cs="Times New Roman"/>
        </w:rPr>
      </w:pPr>
    </w:p>
    <w:p w:rsidR="002E07AF" w:rsidRDefault="002E07AF" w:rsidP="002338F8">
      <w:pPr>
        <w:spacing w:line="240" w:lineRule="atLeast"/>
        <w:ind w:left="540"/>
        <w:jc w:val="thaiDistribute"/>
        <w:rPr>
          <w:rFonts w:cs="Times New Roman"/>
        </w:rPr>
      </w:pPr>
    </w:p>
    <w:p w:rsidR="002E07AF" w:rsidRPr="00887831" w:rsidRDefault="002E07AF" w:rsidP="002338F8">
      <w:pPr>
        <w:spacing w:line="240" w:lineRule="atLeast"/>
        <w:ind w:left="540"/>
        <w:jc w:val="thaiDistribute"/>
        <w:rPr>
          <w:rFonts w:cs="Times New Roman"/>
        </w:rPr>
        <w:sectPr w:rsidR="002E07AF" w:rsidRPr="00887831" w:rsidSect="00AC15DF">
          <w:footerReference w:type="default" r:id="rId10"/>
          <w:pgSz w:w="16840" w:h="11907" w:orient="landscape" w:code="9"/>
          <w:pgMar w:top="691" w:right="1152" w:bottom="576" w:left="1152" w:header="720" w:footer="720" w:gutter="0"/>
          <w:cols w:space="720"/>
        </w:sectPr>
      </w:pPr>
    </w:p>
    <w:p w:rsidR="002743C4" w:rsidRPr="00887831" w:rsidRDefault="002743C4" w:rsidP="00833553">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sidRPr="00887831">
        <w:rPr>
          <w:rFonts w:cs="Times New Roman"/>
          <w:b/>
          <w:bCs/>
          <w:sz w:val="24"/>
          <w:szCs w:val="24"/>
        </w:rPr>
        <w:lastRenderedPageBreak/>
        <w:t>Property, plant and equipment</w:t>
      </w:r>
    </w:p>
    <w:p w:rsidR="002743C4" w:rsidRPr="00E143DD" w:rsidRDefault="002743C4" w:rsidP="00E143DD">
      <w:pPr>
        <w:pStyle w:val="BodyText"/>
        <w:tabs>
          <w:tab w:val="left" w:pos="540"/>
        </w:tabs>
        <w:spacing w:after="0" w:line="240" w:lineRule="atLeast"/>
        <w:ind w:left="540"/>
        <w:jc w:val="both"/>
        <w:rPr>
          <w:rFonts w:cs="Times New Roman"/>
          <w:szCs w:val="22"/>
          <w:lang w:bidi="th-TH"/>
        </w:rPr>
      </w:pPr>
    </w:p>
    <w:p w:rsidR="002743C4" w:rsidRPr="00887831" w:rsidRDefault="002743C4" w:rsidP="000D0764">
      <w:pPr>
        <w:pStyle w:val="BodyText"/>
        <w:tabs>
          <w:tab w:val="left" w:pos="540"/>
        </w:tabs>
        <w:spacing w:after="0" w:line="240" w:lineRule="atLeast"/>
        <w:ind w:left="540"/>
        <w:jc w:val="both"/>
        <w:rPr>
          <w:rFonts w:cs="Times New Roman"/>
          <w:szCs w:val="22"/>
          <w:lang w:bidi="th-TH"/>
        </w:rPr>
      </w:pPr>
      <w:r w:rsidRPr="00887831">
        <w:rPr>
          <w:rFonts w:cs="Times New Roman"/>
          <w:szCs w:val="22"/>
        </w:rPr>
        <w:t xml:space="preserve">Acquisitions, disposals and transfers of property, plant and equipment during the </w:t>
      </w:r>
      <w:r w:rsidR="00D4455B">
        <w:rPr>
          <w:rFonts w:cs="Times New Roman"/>
          <w:szCs w:val="22"/>
        </w:rPr>
        <w:t>six</w:t>
      </w:r>
      <w:r w:rsidR="00AC15DF">
        <w:rPr>
          <w:rFonts w:cs="Times New Roman"/>
          <w:szCs w:val="22"/>
        </w:rPr>
        <w:t>-month</w:t>
      </w:r>
      <w:r w:rsidRPr="00887831">
        <w:rPr>
          <w:rFonts w:cs="Times New Roman"/>
          <w:szCs w:val="22"/>
        </w:rPr>
        <w:t xml:space="preserve"> period ended </w:t>
      </w:r>
      <w:r w:rsidR="002E07AF">
        <w:rPr>
          <w:rFonts w:cs="Times New Roman"/>
          <w:szCs w:val="22"/>
          <w:lang w:bidi="th-TH"/>
        </w:rPr>
        <w:t>30 June</w:t>
      </w:r>
      <w:r w:rsidR="00AC0F8C" w:rsidRPr="00887831">
        <w:rPr>
          <w:rFonts w:cs="Times New Roman"/>
          <w:szCs w:val="22"/>
          <w:lang w:bidi="th-TH"/>
        </w:rPr>
        <w:t xml:space="preserve"> </w:t>
      </w:r>
      <w:r w:rsidR="00D4455B">
        <w:rPr>
          <w:rFonts w:cs="Times New Roman"/>
          <w:szCs w:val="22"/>
          <w:lang w:bidi="th-TH"/>
        </w:rPr>
        <w:t xml:space="preserve">2019 </w:t>
      </w:r>
      <w:r w:rsidRPr="00887831">
        <w:rPr>
          <w:rFonts w:cs="Times New Roman"/>
          <w:szCs w:val="22"/>
          <w:lang w:bidi="th-TH"/>
        </w:rPr>
        <w:t>were as follows:</w:t>
      </w:r>
    </w:p>
    <w:p w:rsidR="0071291F" w:rsidRDefault="0071291F" w:rsidP="0071291F">
      <w:pPr>
        <w:spacing w:line="240" w:lineRule="atLeast"/>
        <w:ind w:left="540"/>
        <w:jc w:val="both"/>
        <w:rPr>
          <w:rFonts w:cs="Times New Roman"/>
          <w:szCs w:val="22"/>
        </w:rPr>
      </w:pPr>
    </w:p>
    <w:tbl>
      <w:tblPr>
        <w:tblW w:w="9275" w:type="dxa"/>
        <w:tblInd w:w="450" w:type="dxa"/>
        <w:tblLayout w:type="fixed"/>
        <w:tblLook w:val="0000" w:firstRow="0" w:lastRow="0" w:firstColumn="0" w:lastColumn="0" w:noHBand="0" w:noVBand="0"/>
      </w:tblPr>
      <w:tblGrid>
        <w:gridCol w:w="3689"/>
        <w:gridCol w:w="1165"/>
        <w:gridCol w:w="271"/>
        <w:gridCol w:w="1176"/>
        <w:gridCol w:w="271"/>
        <w:gridCol w:w="1171"/>
        <w:gridCol w:w="267"/>
        <w:gridCol w:w="1265"/>
      </w:tblGrid>
      <w:tr w:rsidR="00D4455B" w:rsidRPr="00EE36DD" w:rsidTr="00D4455B">
        <w:tc>
          <w:tcPr>
            <w:tcW w:w="1989" w:type="pct"/>
          </w:tcPr>
          <w:p w:rsidR="00D4455B" w:rsidRPr="00EE36DD" w:rsidRDefault="00D4455B" w:rsidP="002E07AF">
            <w:pPr>
              <w:pStyle w:val="BodyText"/>
              <w:spacing w:after="0" w:line="240" w:lineRule="atLeast"/>
              <w:ind w:left="-18" w:right="-110"/>
              <w:rPr>
                <w:rFonts w:cs="Times New Roman"/>
                <w:i/>
                <w:iCs/>
                <w:szCs w:val="22"/>
              </w:rPr>
            </w:pPr>
          </w:p>
        </w:tc>
        <w:tc>
          <w:tcPr>
            <w:tcW w:w="1408" w:type="pct"/>
            <w:gridSpan w:val="3"/>
          </w:tcPr>
          <w:p w:rsidR="00D4455B" w:rsidRPr="00EE36DD" w:rsidRDefault="00D4455B" w:rsidP="002E07AF">
            <w:pPr>
              <w:pStyle w:val="acctmergecolhdg"/>
              <w:spacing w:line="240" w:lineRule="atLeast"/>
              <w:ind w:left="-153" w:right="-98"/>
              <w:rPr>
                <w:rFonts w:cs="Times New Roman"/>
                <w:lang w:val="en-US" w:bidi="th-TH"/>
              </w:rPr>
            </w:pPr>
            <w:r w:rsidRPr="00D4455B">
              <w:rPr>
                <w:rFonts w:cs="Times New Roman"/>
                <w:lang w:val="en-US" w:bidi="th-TH"/>
              </w:rPr>
              <w:t>Consolidated financial statements</w:t>
            </w:r>
          </w:p>
        </w:tc>
        <w:tc>
          <w:tcPr>
            <w:tcW w:w="146" w:type="pct"/>
          </w:tcPr>
          <w:p w:rsidR="00D4455B" w:rsidRPr="00EE36DD" w:rsidRDefault="00D4455B" w:rsidP="002E07AF">
            <w:pPr>
              <w:pStyle w:val="acctmergecolhdg"/>
              <w:spacing w:line="240" w:lineRule="atLeast"/>
              <w:ind w:left="-153" w:right="-98"/>
              <w:rPr>
                <w:rFonts w:cs="Times New Roman"/>
                <w:lang w:val="en-US" w:bidi="th-TH"/>
              </w:rPr>
            </w:pPr>
          </w:p>
        </w:tc>
        <w:tc>
          <w:tcPr>
            <w:tcW w:w="1457" w:type="pct"/>
            <w:gridSpan w:val="3"/>
          </w:tcPr>
          <w:p w:rsidR="00D4455B" w:rsidRPr="00EE36DD" w:rsidRDefault="00D4455B" w:rsidP="002E07AF">
            <w:pPr>
              <w:pStyle w:val="acctmergecolhdg"/>
              <w:spacing w:line="240" w:lineRule="atLeast"/>
              <w:ind w:left="-153" w:right="-98"/>
              <w:rPr>
                <w:rFonts w:cs="Times New Roman"/>
                <w:lang w:val="en-US" w:bidi="th-TH"/>
              </w:rPr>
            </w:pPr>
            <w:r w:rsidRPr="00D4455B">
              <w:rPr>
                <w:rFonts w:cs="Times New Roman"/>
                <w:lang w:val="en-US" w:bidi="th-TH"/>
              </w:rPr>
              <w:t>Separate financial statements</w:t>
            </w:r>
          </w:p>
        </w:tc>
      </w:tr>
      <w:tr w:rsidR="002E07AF" w:rsidRPr="00EE36DD" w:rsidTr="00D4455B">
        <w:tc>
          <w:tcPr>
            <w:tcW w:w="1989" w:type="pct"/>
          </w:tcPr>
          <w:p w:rsidR="002E07AF" w:rsidRPr="00EE36DD" w:rsidRDefault="002E07AF" w:rsidP="002E07AF">
            <w:pPr>
              <w:pStyle w:val="BodyText"/>
              <w:spacing w:after="0" w:line="240" w:lineRule="atLeast"/>
              <w:ind w:left="-18" w:right="-110"/>
              <w:rPr>
                <w:rFonts w:cs="Times New Roman"/>
                <w:szCs w:val="22"/>
              </w:rPr>
            </w:pPr>
          </w:p>
        </w:tc>
        <w:tc>
          <w:tcPr>
            <w:tcW w:w="628" w:type="pct"/>
          </w:tcPr>
          <w:p w:rsidR="002E07AF" w:rsidRPr="00EE36DD" w:rsidRDefault="002E07AF" w:rsidP="002E07AF">
            <w:pPr>
              <w:pStyle w:val="acctfourfigures"/>
              <w:tabs>
                <w:tab w:val="clear" w:pos="765"/>
              </w:tabs>
              <w:spacing w:line="240" w:lineRule="atLeast"/>
              <w:ind w:left="-153" w:right="-98"/>
              <w:jc w:val="center"/>
              <w:rPr>
                <w:rFonts w:cs="Times New Roman"/>
              </w:rPr>
            </w:pPr>
          </w:p>
        </w:tc>
        <w:tc>
          <w:tcPr>
            <w:tcW w:w="146" w:type="pct"/>
          </w:tcPr>
          <w:p w:rsidR="002E07AF" w:rsidRPr="00EE36DD" w:rsidRDefault="002E07AF" w:rsidP="002E07AF">
            <w:pPr>
              <w:pStyle w:val="acctfourfigures"/>
              <w:tabs>
                <w:tab w:val="clear" w:pos="765"/>
              </w:tabs>
              <w:spacing w:line="240" w:lineRule="atLeast"/>
              <w:ind w:left="-153" w:right="-98"/>
              <w:jc w:val="center"/>
              <w:rPr>
                <w:rFonts w:cs="Times New Roman"/>
              </w:rPr>
            </w:pPr>
          </w:p>
        </w:tc>
        <w:tc>
          <w:tcPr>
            <w:tcW w:w="634"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Disposals</w:t>
            </w:r>
          </w:p>
        </w:tc>
        <w:tc>
          <w:tcPr>
            <w:tcW w:w="146" w:type="pct"/>
          </w:tcPr>
          <w:p w:rsidR="002E07AF" w:rsidRPr="00EE36DD" w:rsidRDefault="002E07AF" w:rsidP="002E07AF">
            <w:pPr>
              <w:pStyle w:val="acctfourfigures"/>
              <w:tabs>
                <w:tab w:val="clear" w:pos="765"/>
              </w:tabs>
              <w:spacing w:line="240" w:lineRule="atLeast"/>
              <w:ind w:left="-153" w:right="-98"/>
              <w:jc w:val="center"/>
              <w:rPr>
                <w:rFonts w:cs="Times New Roman"/>
              </w:rPr>
            </w:pPr>
          </w:p>
        </w:tc>
        <w:tc>
          <w:tcPr>
            <w:tcW w:w="631" w:type="pct"/>
          </w:tcPr>
          <w:p w:rsidR="002E07AF" w:rsidRPr="00EE36DD" w:rsidRDefault="002E07AF" w:rsidP="002E07AF">
            <w:pPr>
              <w:pStyle w:val="acctfourfigures"/>
              <w:tabs>
                <w:tab w:val="clear" w:pos="765"/>
              </w:tabs>
              <w:spacing w:line="240" w:lineRule="atLeast"/>
              <w:ind w:left="-153" w:right="-98"/>
              <w:jc w:val="center"/>
              <w:rPr>
                <w:rFonts w:cs="Times New Roman"/>
              </w:rPr>
            </w:pPr>
          </w:p>
        </w:tc>
        <w:tc>
          <w:tcPr>
            <w:tcW w:w="144" w:type="pct"/>
          </w:tcPr>
          <w:p w:rsidR="002E07AF" w:rsidRPr="00EE36DD" w:rsidRDefault="002E07AF" w:rsidP="002E07AF">
            <w:pPr>
              <w:pStyle w:val="acctfourfigures"/>
              <w:tabs>
                <w:tab w:val="clear" w:pos="765"/>
              </w:tabs>
              <w:spacing w:line="240" w:lineRule="atLeast"/>
              <w:ind w:left="-153" w:right="-98"/>
              <w:jc w:val="center"/>
              <w:rPr>
                <w:rFonts w:cs="Times New Roman"/>
              </w:rPr>
            </w:pPr>
          </w:p>
        </w:tc>
        <w:tc>
          <w:tcPr>
            <w:tcW w:w="682"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Disposals</w:t>
            </w:r>
          </w:p>
        </w:tc>
      </w:tr>
      <w:tr w:rsidR="002E07AF" w:rsidRPr="00EE36DD" w:rsidTr="00D4455B">
        <w:tc>
          <w:tcPr>
            <w:tcW w:w="1989" w:type="pct"/>
          </w:tcPr>
          <w:p w:rsidR="002E07AF" w:rsidRPr="00EE36DD" w:rsidRDefault="002E07AF" w:rsidP="002E07AF">
            <w:pPr>
              <w:pStyle w:val="BodyText"/>
              <w:spacing w:after="0" w:line="240" w:lineRule="atLeast"/>
              <w:ind w:left="-18" w:right="-110"/>
              <w:jc w:val="center"/>
              <w:rPr>
                <w:rFonts w:cs="Times New Roman"/>
                <w:szCs w:val="22"/>
              </w:rPr>
            </w:pPr>
          </w:p>
        </w:tc>
        <w:tc>
          <w:tcPr>
            <w:tcW w:w="628"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Acquisitions</w:t>
            </w:r>
          </w:p>
        </w:tc>
        <w:tc>
          <w:tcPr>
            <w:tcW w:w="146" w:type="pct"/>
          </w:tcPr>
          <w:p w:rsidR="002E07AF" w:rsidRPr="00EE36DD" w:rsidRDefault="002E07AF" w:rsidP="002E07AF">
            <w:pPr>
              <w:pStyle w:val="acctfourfigures"/>
              <w:tabs>
                <w:tab w:val="clear" w:pos="765"/>
              </w:tabs>
              <w:spacing w:line="240" w:lineRule="atLeast"/>
              <w:ind w:left="-153" w:right="-98"/>
              <w:jc w:val="center"/>
              <w:rPr>
                <w:rFonts w:cs="Times New Roman"/>
              </w:rPr>
            </w:pPr>
          </w:p>
        </w:tc>
        <w:tc>
          <w:tcPr>
            <w:tcW w:w="634"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and</w:t>
            </w:r>
          </w:p>
        </w:tc>
        <w:tc>
          <w:tcPr>
            <w:tcW w:w="146" w:type="pct"/>
          </w:tcPr>
          <w:p w:rsidR="002E07AF" w:rsidRPr="00EE36DD" w:rsidRDefault="002E07AF" w:rsidP="002E07AF">
            <w:pPr>
              <w:pStyle w:val="acctfourfigures"/>
              <w:tabs>
                <w:tab w:val="clear" w:pos="765"/>
              </w:tabs>
              <w:spacing w:line="240" w:lineRule="atLeast"/>
              <w:ind w:left="-153" w:right="-98"/>
              <w:jc w:val="center"/>
              <w:rPr>
                <w:rFonts w:cs="Times New Roman"/>
              </w:rPr>
            </w:pPr>
          </w:p>
        </w:tc>
        <w:tc>
          <w:tcPr>
            <w:tcW w:w="631"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Acquisitions</w:t>
            </w:r>
          </w:p>
        </w:tc>
        <w:tc>
          <w:tcPr>
            <w:tcW w:w="144" w:type="pct"/>
          </w:tcPr>
          <w:p w:rsidR="002E07AF" w:rsidRPr="00EE36DD" w:rsidRDefault="002E07AF" w:rsidP="002E07AF">
            <w:pPr>
              <w:pStyle w:val="acctfourfigures"/>
              <w:tabs>
                <w:tab w:val="clear" w:pos="765"/>
              </w:tabs>
              <w:spacing w:line="240" w:lineRule="atLeast"/>
              <w:ind w:left="-153" w:right="-98"/>
              <w:jc w:val="center"/>
              <w:rPr>
                <w:rFonts w:cs="Times New Roman"/>
              </w:rPr>
            </w:pPr>
          </w:p>
        </w:tc>
        <w:tc>
          <w:tcPr>
            <w:tcW w:w="682"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and</w:t>
            </w:r>
          </w:p>
        </w:tc>
      </w:tr>
      <w:tr w:rsidR="002E07AF" w:rsidRPr="00EE36DD" w:rsidTr="00D4455B">
        <w:tc>
          <w:tcPr>
            <w:tcW w:w="1989" w:type="pct"/>
          </w:tcPr>
          <w:p w:rsidR="002E07AF" w:rsidRPr="00EE36DD" w:rsidRDefault="002E07AF" w:rsidP="002E07AF">
            <w:pPr>
              <w:pStyle w:val="BodyText"/>
              <w:spacing w:after="0" w:line="240" w:lineRule="atLeast"/>
              <w:ind w:left="-18" w:right="-110"/>
              <w:jc w:val="center"/>
              <w:rPr>
                <w:rFonts w:cs="Times New Roman"/>
                <w:szCs w:val="22"/>
              </w:rPr>
            </w:pPr>
          </w:p>
        </w:tc>
        <w:tc>
          <w:tcPr>
            <w:tcW w:w="628"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and</w:t>
            </w:r>
          </w:p>
        </w:tc>
        <w:tc>
          <w:tcPr>
            <w:tcW w:w="146" w:type="pct"/>
          </w:tcPr>
          <w:p w:rsidR="002E07AF" w:rsidRPr="00EE36DD" w:rsidRDefault="002E07AF" w:rsidP="002E07AF">
            <w:pPr>
              <w:pStyle w:val="acctfourfigures"/>
              <w:tabs>
                <w:tab w:val="clear" w:pos="765"/>
              </w:tabs>
              <w:spacing w:line="240" w:lineRule="atLeast"/>
              <w:ind w:left="-153" w:right="-98"/>
              <w:jc w:val="center"/>
              <w:rPr>
                <w:rFonts w:cs="Times New Roman"/>
              </w:rPr>
            </w:pPr>
          </w:p>
        </w:tc>
        <w:tc>
          <w:tcPr>
            <w:tcW w:w="634"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 xml:space="preserve">transfers out </w:t>
            </w:r>
          </w:p>
        </w:tc>
        <w:tc>
          <w:tcPr>
            <w:tcW w:w="146" w:type="pct"/>
          </w:tcPr>
          <w:p w:rsidR="002E07AF" w:rsidRPr="00EE36DD" w:rsidRDefault="002E07AF" w:rsidP="002E07AF">
            <w:pPr>
              <w:pStyle w:val="acctfourfigures"/>
              <w:tabs>
                <w:tab w:val="clear" w:pos="765"/>
              </w:tabs>
              <w:spacing w:line="240" w:lineRule="atLeast"/>
              <w:ind w:left="-153" w:right="-98"/>
              <w:jc w:val="center"/>
              <w:rPr>
                <w:rFonts w:cs="Times New Roman"/>
              </w:rPr>
            </w:pPr>
          </w:p>
        </w:tc>
        <w:tc>
          <w:tcPr>
            <w:tcW w:w="631"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and</w:t>
            </w:r>
          </w:p>
        </w:tc>
        <w:tc>
          <w:tcPr>
            <w:tcW w:w="144" w:type="pct"/>
          </w:tcPr>
          <w:p w:rsidR="002E07AF" w:rsidRPr="00EE36DD" w:rsidRDefault="002E07AF" w:rsidP="002E07AF">
            <w:pPr>
              <w:pStyle w:val="acctfourfigures"/>
              <w:tabs>
                <w:tab w:val="clear" w:pos="765"/>
              </w:tabs>
              <w:spacing w:line="240" w:lineRule="atLeast"/>
              <w:ind w:left="-153" w:right="-98"/>
              <w:jc w:val="center"/>
              <w:rPr>
                <w:rFonts w:cs="Times New Roman"/>
              </w:rPr>
            </w:pPr>
          </w:p>
        </w:tc>
        <w:tc>
          <w:tcPr>
            <w:tcW w:w="682"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transfers out</w:t>
            </w:r>
          </w:p>
        </w:tc>
      </w:tr>
      <w:tr w:rsidR="002E07AF" w:rsidRPr="00EE36DD" w:rsidTr="00D4455B">
        <w:tc>
          <w:tcPr>
            <w:tcW w:w="1989" w:type="pct"/>
          </w:tcPr>
          <w:p w:rsidR="002E07AF" w:rsidRPr="00EE36DD" w:rsidRDefault="002E07AF" w:rsidP="002E07AF">
            <w:pPr>
              <w:pStyle w:val="BodyText"/>
              <w:spacing w:after="0" w:line="240" w:lineRule="atLeast"/>
              <w:ind w:left="-18" w:right="-110"/>
              <w:jc w:val="center"/>
              <w:rPr>
                <w:rFonts w:cs="Times New Roman"/>
                <w:szCs w:val="22"/>
              </w:rPr>
            </w:pPr>
          </w:p>
        </w:tc>
        <w:tc>
          <w:tcPr>
            <w:tcW w:w="628"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 xml:space="preserve">transfers in </w:t>
            </w:r>
          </w:p>
        </w:tc>
        <w:tc>
          <w:tcPr>
            <w:tcW w:w="146" w:type="pct"/>
          </w:tcPr>
          <w:p w:rsidR="002E07AF" w:rsidRPr="00EE36DD" w:rsidRDefault="002E07AF" w:rsidP="002E07AF">
            <w:pPr>
              <w:pStyle w:val="acctfourfigures"/>
              <w:tabs>
                <w:tab w:val="clear" w:pos="765"/>
              </w:tabs>
              <w:spacing w:line="240" w:lineRule="atLeast"/>
              <w:ind w:left="-153" w:right="-98"/>
              <w:jc w:val="center"/>
              <w:rPr>
                <w:rFonts w:cs="Times New Roman"/>
              </w:rPr>
            </w:pPr>
          </w:p>
        </w:tc>
        <w:tc>
          <w:tcPr>
            <w:tcW w:w="634"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 net book</w:t>
            </w:r>
          </w:p>
        </w:tc>
        <w:tc>
          <w:tcPr>
            <w:tcW w:w="146" w:type="pct"/>
          </w:tcPr>
          <w:p w:rsidR="002E07AF" w:rsidRPr="00EE36DD" w:rsidRDefault="002E07AF" w:rsidP="002E07AF">
            <w:pPr>
              <w:pStyle w:val="acctfourfigures"/>
              <w:tabs>
                <w:tab w:val="clear" w:pos="765"/>
              </w:tabs>
              <w:spacing w:line="240" w:lineRule="atLeast"/>
              <w:ind w:left="-153" w:right="-98"/>
              <w:jc w:val="center"/>
              <w:rPr>
                <w:rFonts w:cs="Times New Roman"/>
              </w:rPr>
            </w:pPr>
          </w:p>
        </w:tc>
        <w:tc>
          <w:tcPr>
            <w:tcW w:w="631"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transfers in</w:t>
            </w:r>
          </w:p>
        </w:tc>
        <w:tc>
          <w:tcPr>
            <w:tcW w:w="144" w:type="pct"/>
          </w:tcPr>
          <w:p w:rsidR="002E07AF" w:rsidRPr="00EE36DD" w:rsidRDefault="002E07AF" w:rsidP="002E07AF">
            <w:pPr>
              <w:pStyle w:val="acctfourfigures"/>
              <w:tabs>
                <w:tab w:val="clear" w:pos="765"/>
              </w:tabs>
              <w:spacing w:line="240" w:lineRule="atLeast"/>
              <w:ind w:left="-153" w:right="-98"/>
              <w:jc w:val="center"/>
              <w:rPr>
                <w:rFonts w:cs="Times New Roman"/>
              </w:rPr>
            </w:pPr>
          </w:p>
        </w:tc>
        <w:tc>
          <w:tcPr>
            <w:tcW w:w="682"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 net book</w:t>
            </w:r>
          </w:p>
        </w:tc>
      </w:tr>
      <w:tr w:rsidR="002E07AF" w:rsidRPr="00EE36DD" w:rsidTr="00D4455B">
        <w:tc>
          <w:tcPr>
            <w:tcW w:w="1989" w:type="pct"/>
          </w:tcPr>
          <w:p w:rsidR="002E07AF" w:rsidRPr="00EE36DD" w:rsidRDefault="002E07AF" w:rsidP="002E07AF">
            <w:pPr>
              <w:pStyle w:val="BodyText"/>
              <w:spacing w:after="0" w:line="240" w:lineRule="atLeast"/>
              <w:ind w:left="-18" w:right="-110"/>
              <w:jc w:val="center"/>
              <w:rPr>
                <w:rFonts w:cs="Times New Roman"/>
                <w:szCs w:val="22"/>
              </w:rPr>
            </w:pPr>
          </w:p>
        </w:tc>
        <w:tc>
          <w:tcPr>
            <w:tcW w:w="628"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 at cost</w:t>
            </w:r>
          </w:p>
        </w:tc>
        <w:tc>
          <w:tcPr>
            <w:tcW w:w="146" w:type="pct"/>
          </w:tcPr>
          <w:p w:rsidR="002E07AF" w:rsidRPr="00EE36DD" w:rsidRDefault="002E07AF" w:rsidP="002E07AF">
            <w:pPr>
              <w:pStyle w:val="acctfourfigures"/>
              <w:tabs>
                <w:tab w:val="clear" w:pos="765"/>
              </w:tabs>
              <w:spacing w:line="240" w:lineRule="atLeast"/>
              <w:ind w:left="-153" w:right="-98"/>
              <w:jc w:val="center"/>
              <w:rPr>
                <w:rFonts w:cs="Times New Roman"/>
              </w:rPr>
            </w:pPr>
          </w:p>
        </w:tc>
        <w:tc>
          <w:tcPr>
            <w:tcW w:w="634"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value</w:t>
            </w:r>
          </w:p>
        </w:tc>
        <w:tc>
          <w:tcPr>
            <w:tcW w:w="146" w:type="pct"/>
          </w:tcPr>
          <w:p w:rsidR="002E07AF" w:rsidRPr="00EE36DD" w:rsidRDefault="002E07AF" w:rsidP="002E07AF">
            <w:pPr>
              <w:pStyle w:val="acctfourfigures"/>
              <w:tabs>
                <w:tab w:val="clear" w:pos="765"/>
              </w:tabs>
              <w:spacing w:line="240" w:lineRule="atLeast"/>
              <w:ind w:left="-153" w:right="-98"/>
              <w:jc w:val="center"/>
              <w:rPr>
                <w:rFonts w:cs="Times New Roman"/>
              </w:rPr>
            </w:pPr>
          </w:p>
        </w:tc>
        <w:tc>
          <w:tcPr>
            <w:tcW w:w="631"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 at cost</w:t>
            </w:r>
          </w:p>
        </w:tc>
        <w:tc>
          <w:tcPr>
            <w:tcW w:w="144" w:type="pct"/>
          </w:tcPr>
          <w:p w:rsidR="002E07AF" w:rsidRPr="00EE36DD" w:rsidRDefault="002E07AF" w:rsidP="002E07AF">
            <w:pPr>
              <w:pStyle w:val="acctfourfigures"/>
              <w:tabs>
                <w:tab w:val="clear" w:pos="765"/>
              </w:tabs>
              <w:spacing w:line="240" w:lineRule="atLeast"/>
              <w:ind w:left="-153" w:right="-98"/>
              <w:jc w:val="center"/>
              <w:rPr>
                <w:rFonts w:cs="Times New Roman"/>
              </w:rPr>
            </w:pPr>
          </w:p>
        </w:tc>
        <w:tc>
          <w:tcPr>
            <w:tcW w:w="682" w:type="pct"/>
          </w:tcPr>
          <w:p w:rsidR="002E07AF" w:rsidRPr="00EE36DD" w:rsidRDefault="002E07AF" w:rsidP="002E07AF">
            <w:pPr>
              <w:pStyle w:val="acctfourfigures"/>
              <w:tabs>
                <w:tab w:val="clear" w:pos="765"/>
              </w:tabs>
              <w:spacing w:line="240" w:lineRule="atLeast"/>
              <w:ind w:left="-153" w:right="-98"/>
              <w:jc w:val="center"/>
              <w:rPr>
                <w:rFonts w:cs="Times New Roman"/>
              </w:rPr>
            </w:pPr>
            <w:r w:rsidRPr="00EE36DD">
              <w:rPr>
                <w:rFonts w:cs="Times New Roman"/>
              </w:rPr>
              <w:t>value</w:t>
            </w:r>
          </w:p>
        </w:tc>
      </w:tr>
      <w:tr w:rsidR="002E07AF" w:rsidRPr="00EE36DD" w:rsidTr="002E07AF">
        <w:tc>
          <w:tcPr>
            <w:tcW w:w="1989" w:type="pct"/>
          </w:tcPr>
          <w:p w:rsidR="002E07AF" w:rsidRPr="00EE36DD" w:rsidRDefault="002E07AF" w:rsidP="002E07AF">
            <w:pPr>
              <w:pStyle w:val="BodyText"/>
              <w:spacing w:after="0" w:line="240" w:lineRule="atLeast"/>
              <w:ind w:left="-18" w:right="-110"/>
              <w:jc w:val="center"/>
              <w:rPr>
                <w:rFonts w:cs="Times New Roman"/>
                <w:szCs w:val="22"/>
              </w:rPr>
            </w:pPr>
          </w:p>
        </w:tc>
        <w:tc>
          <w:tcPr>
            <w:tcW w:w="3011" w:type="pct"/>
            <w:gridSpan w:val="7"/>
          </w:tcPr>
          <w:p w:rsidR="002E07AF" w:rsidRPr="00EE36DD" w:rsidRDefault="002E07AF" w:rsidP="002E07AF">
            <w:pPr>
              <w:pStyle w:val="acctfourfigures"/>
              <w:spacing w:line="240" w:lineRule="atLeast"/>
              <w:ind w:left="-153" w:right="-98"/>
              <w:jc w:val="center"/>
              <w:rPr>
                <w:rFonts w:cs="Times New Roman"/>
                <w:i/>
                <w:iCs/>
              </w:rPr>
            </w:pPr>
            <w:r w:rsidRPr="00EE36DD">
              <w:rPr>
                <w:rFonts w:cs="Times New Roman"/>
                <w:i/>
                <w:iCs/>
              </w:rPr>
              <w:t>(in thousand Baht)</w:t>
            </w:r>
          </w:p>
        </w:tc>
      </w:tr>
      <w:tr w:rsidR="002E07AF" w:rsidRPr="00EE36DD" w:rsidTr="00D4455B">
        <w:tc>
          <w:tcPr>
            <w:tcW w:w="1989" w:type="pct"/>
          </w:tcPr>
          <w:p w:rsidR="002E07AF" w:rsidRPr="00EE36DD" w:rsidRDefault="002E07AF" w:rsidP="002E07AF">
            <w:pPr>
              <w:spacing w:line="240" w:lineRule="atLeast"/>
              <w:ind w:left="-18" w:right="-110"/>
              <w:rPr>
                <w:rFonts w:cs="Times New Roman"/>
              </w:rPr>
            </w:pPr>
            <w:r w:rsidRPr="00EE36DD">
              <w:rPr>
                <w:rFonts w:cs="Times New Roman"/>
              </w:rPr>
              <w:t>Building and construction</w:t>
            </w:r>
          </w:p>
        </w:tc>
        <w:tc>
          <w:tcPr>
            <w:tcW w:w="628" w:type="pct"/>
          </w:tcPr>
          <w:p w:rsidR="002E07AF" w:rsidRPr="00EE36DD" w:rsidRDefault="00496E06" w:rsidP="002E07AF">
            <w:pPr>
              <w:pStyle w:val="BodyText"/>
              <w:tabs>
                <w:tab w:val="decimal" w:pos="886"/>
              </w:tabs>
              <w:spacing w:after="0" w:line="240" w:lineRule="atLeast"/>
              <w:ind w:right="-79"/>
              <w:rPr>
                <w:rFonts w:cs="Times New Roman"/>
                <w:szCs w:val="22"/>
                <w:lang w:val="en-US"/>
              </w:rPr>
            </w:pPr>
            <w:r w:rsidRPr="00496E06">
              <w:rPr>
                <w:rFonts w:cs="Times New Roman"/>
                <w:szCs w:val="22"/>
                <w:lang w:val="en-US"/>
              </w:rPr>
              <w:t>4,275</w:t>
            </w:r>
          </w:p>
        </w:tc>
        <w:tc>
          <w:tcPr>
            <w:tcW w:w="146" w:type="pct"/>
          </w:tcPr>
          <w:p w:rsidR="002E07AF" w:rsidRPr="00EE36DD" w:rsidRDefault="002E07AF" w:rsidP="002E07AF">
            <w:pPr>
              <w:pStyle w:val="BodyText"/>
              <w:tabs>
                <w:tab w:val="decimal" w:pos="892"/>
              </w:tabs>
              <w:spacing w:after="0" w:line="240" w:lineRule="atLeast"/>
              <w:ind w:right="-79"/>
              <w:rPr>
                <w:rFonts w:cs="Times New Roman"/>
                <w:szCs w:val="22"/>
                <w:lang w:val="en-US"/>
              </w:rPr>
            </w:pPr>
          </w:p>
        </w:tc>
        <w:tc>
          <w:tcPr>
            <w:tcW w:w="634" w:type="pct"/>
          </w:tcPr>
          <w:p w:rsidR="002E07AF" w:rsidRPr="001F0169" w:rsidRDefault="00496E06" w:rsidP="002E07AF">
            <w:pPr>
              <w:pStyle w:val="BodyText"/>
              <w:tabs>
                <w:tab w:val="decimal" w:pos="613"/>
              </w:tabs>
              <w:spacing w:after="0" w:line="240" w:lineRule="atLeast"/>
              <w:ind w:right="-79"/>
            </w:pPr>
            <w:r>
              <w:t>-</w:t>
            </w:r>
          </w:p>
        </w:tc>
        <w:tc>
          <w:tcPr>
            <w:tcW w:w="146" w:type="pct"/>
          </w:tcPr>
          <w:p w:rsidR="002E07AF" w:rsidRPr="00EE36D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1" w:type="pct"/>
          </w:tcPr>
          <w:p w:rsidR="002E07AF" w:rsidRPr="00EE36DD" w:rsidRDefault="00496E06" w:rsidP="002E07AF">
            <w:pPr>
              <w:pStyle w:val="BodyText"/>
              <w:tabs>
                <w:tab w:val="decimal" w:pos="886"/>
              </w:tabs>
              <w:spacing w:after="0" w:line="240" w:lineRule="atLeast"/>
              <w:ind w:right="-79"/>
              <w:rPr>
                <w:rFonts w:cs="Times New Roman"/>
                <w:szCs w:val="22"/>
                <w:lang w:val="en-US"/>
              </w:rPr>
            </w:pPr>
            <w:r w:rsidRPr="00496E06">
              <w:rPr>
                <w:rFonts w:cs="Times New Roman"/>
                <w:szCs w:val="22"/>
                <w:lang w:val="en-US"/>
              </w:rPr>
              <w:t>4,275</w:t>
            </w:r>
          </w:p>
        </w:tc>
        <w:tc>
          <w:tcPr>
            <w:tcW w:w="144" w:type="pct"/>
          </w:tcPr>
          <w:p w:rsidR="002E07AF" w:rsidRPr="00EE36DD" w:rsidRDefault="002E07AF" w:rsidP="002E07AF">
            <w:pPr>
              <w:pStyle w:val="BodyText"/>
              <w:tabs>
                <w:tab w:val="decimal" w:pos="892"/>
              </w:tabs>
              <w:spacing w:after="0" w:line="240" w:lineRule="atLeast"/>
              <w:ind w:right="-79"/>
              <w:rPr>
                <w:rFonts w:cs="Times New Roman"/>
                <w:szCs w:val="22"/>
                <w:lang w:val="en-US"/>
              </w:rPr>
            </w:pPr>
          </w:p>
        </w:tc>
        <w:tc>
          <w:tcPr>
            <w:tcW w:w="682" w:type="pct"/>
          </w:tcPr>
          <w:p w:rsidR="002E07AF" w:rsidRPr="001F0169" w:rsidRDefault="00496E06" w:rsidP="002E07AF">
            <w:pPr>
              <w:pStyle w:val="BodyText"/>
              <w:tabs>
                <w:tab w:val="decimal" w:pos="613"/>
              </w:tabs>
              <w:spacing w:after="0" w:line="240" w:lineRule="atLeast"/>
              <w:ind w:right="-79"/>
            </w:pPr>
            <w:r>
              <w:t>-</w:t>
            </w:r>
          </w:p>
        </w:tc>
      </w:tr>
      <w:tr w:rsidR="002E07AF" w:rsidRPr="00EE36DD" w:rsidTr="00D4455B">
        <w:trPr>
          <w:trHeight w:val="110"/>
        </w:trPr>
        <w:tc>
          <w:tcPr>
            <w:tcW w:w="1989" w:type="pct"/>
          </w:tcPr>
          <w:p w:rsidR="002E07AF" w:rsidRPr="00EE36DD" w:rsidRDefault="002E07AF" w:rsidP="002E07AF">
            <w:pPr>
              <w:spacing w:line="240" w:lineRule="atLeast"/>
              <w:ind w:left="-18" w:right="-110"/>
              <w:rPr>
                <w:rFonts w:cs="Times New Roman"/>
              </w:rPr>
            </w:pPr>
            <w:r w:rsidRPr="00EE36DD">
              <w:rPr>
                <w:rFonts w:cs="Times New Roman"/>
              </w:rPr>
              <w:t>Machinery and equipment</w:t>
            </w:r>
          </w:p>
        </w:tc>
        <w:tc>
          <w:tcPr>
            <w:tcW w:w="628" w:type="pct"/>
          </w:tcPr>
          <w:p w:rsidR="002E07AF" w:rsidRPr="00EE36DD" w:rsidRDefault="00496E06" w:rsidP="002E07AF">
            <w:pPr>
              <w:pStyle w:val="BodyText"/>
              <w:tabs>
                <w:tab w:val="decimal" w:pos="886"/>
              </w:tabs>
              <w:spacing w:after="0" w:line="240" w:lineRule="atLeast"/>
              <w:ind w:right="-79"/>
              <w:rPr>
                <w:rFonts w:cs="Times New Roman"/>
                <w:szCs w:val="22"/>
                <w:lang w:val="en-US"/>
              </w:rPr>
            </w:pPr>
            <w:r w:rsidRPr="00496E06">
              <w:rPr>
                <w:rFonts w:cs="Times New Roman"/>
                <w:szCs w:val="22"/>
                <w:lang w:val="en-US"/>
              </w:rPr>
              <w:t>17,432</w:t>
            </w:r>
          </w:p>
        </w:tc>
        <w:tc>
          <w:tcPr>
            <w:tcW w:w="146" w:type="pct"/>
          </w:tcPr>
          <w:p w:rsidR="002E07AF" w:rsidRPr="00EE36DD" w:rsidRDefault="002E07AF" w:rsidP="002E07AF">
            <w:pPr>
              <w:pStyle w:val="BodyText"/>
              <w:tabs>
                <w:tab w:val="decimal" w:pos="892"/>
              </w:tabs>
              <w:spacing w:after="0" w:line="240" w:lineRule="atLeast"/>
              <w:ind w:right="-79"/>
              <w:rPr>
                <w:rFonts w:cs="Times New Roman"/>
                <w:szCs w:val="22"/>
                <w:lang w:val="en-US"/>
              </w:rPr>
            </w:pPr>
          </w:p>
        </w:tc>
        <w:tc>
          <w:tcPr>
            <w:tcW w:w="634" w:type="pct"/>
          </w:tcPr>
          <w:p w:rsidR="002E07AF" w:rsidRDefault="00496E06" w:rsidP="002E07AF">
            <w:pPr>
              <w:pStyle w:val="BodyText"/>
              <w:tabs>
                <w:tab w:val="decimal" w:pos="887"/>
              </w:tabs>
              <w:spacing w:after="0" w:line="240" w:lineRule="atLeast"/>
              <w:ind w:right="-79"/>
            </w:pPr>
            <w:r w:rsidRPr="00496E06">
              <w:t>(54)</w:t>
            </w:r>
          </w:p>
        </w:tc>
        <w:tc>
          <w:tcPr>
            <w:tcW w:w="146" w:type="pct"/>
          </w:tcPr>
          <w:p w:rsidR="002E07AF" w:rsidRPr="00EE36D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1" w:type="pct"/>
          </w:tcPr>
          <w:p w:rsidR="002E07AF" w:rsidRPr="00EE36DD" w:rsidRDefault="00496E06" w:rsidP="002E07AF">
            <w:pPr>
              <w:pStyle w:val="BodyText"/>
              <w:tabs>
                <w:tab w:val="decimal" w:pos="886"/>
              </w:tabs>
              <w:spacing w:after="0" w:line="240" w:lineRule="atLeast"/>
              <w:ind w:right="-79"/>
              <w:rPr>
                <w:rFonts w:cs="Times New Roman"/>
                <w:szCs w:val="22"/>
                <w:lang w:val="en-US"/>
              </w:rPr>
            </w:pPr>
            <w:r w:rsidRPr="00496E06">
              <w:rPr>
                <w:rFonts w:cs="Times New Roman"/>
                <w:szCs w:val="22"/>
                <w:lang w:val="en-US"/>
              </w:rPr>
              <w:t>17,432</w:t>
            </w:r>
          </w:p>
        </w:tc>
        <w:tc>
          <w:tcPr>
            <w:tcW w:w="144" w:type="pct"/>
          </w:tcPr>
          <w:p w:rsidR="002E07AF" w:rsidRPr="00EE36DD" w:rsidRDefault="002E07AF" w:rsidP="002E07AF">
            <w:pPr>
              <w:pStyle w:val="BodyText"/>
              <w:tabs>
                <w:tab w:val="decimal" w:pos="892"/>
              </w:tabs>
              <w:spacing w:after="0" w:line="240" w:lineRule="atLeast"/>
              <w:ind w:right="-79"/>
              <w:rPr>
                <w:rFonts w:cs="Times New Roman"/>
                <w:szCs w:val="22"/>
                <w:lang w:val="en-US"/>
              </w:rPr>
            </w:pPr>
          </w:p>
        </w:tc>
        <w:tc>
          <w:tcPr>
            <w:tcW w:w="682" w:type="pct"/>
          </w:tcPr>
          <w:p w:rsidR="002E07AF" w:rsidRDefault="00496E06" w:rsidP="002E07AF">
            <w:pPr>
              <w:pStyle w:val="BodyText"/>
              <w:tabs>
                <w:tab w:val="decimal" w:pos="887"/>
              </w:tabs>
              <w:spacing w:after="0" w:line="240" w:lineRule="atLeast"/>
              <w:ind w:right="-79"/>
            </w:pPr>
            <w:r w:rsidRPr="00496E06">
              <w:t>(54)</w:t>
            </w:r>
          </w:p>
        </w:tc>
      </w:tr>
      <w:tr w:rsidR="002E07AF" w:rsidRPr="00EE36DD" w:rsidTr="00D4455B">
        <w:tc>
          <w:tcPr>
            <w:tcW w:w="1989" w:type="pct"/>
          </w:tcPr>
          <w:p w:rsidR="002E07AF" w:rsidRPr="00EE36DD" w:rsidRDefault="002E07AF" w:rsidP="002E07AF">
            <w:pPr>
              <w:spacing w:line="240" w:lineRule="atLeast"/>
              <w:ind w:left="-18" w:right="-110"/>
              <w:rPr>
                <w:rFonts w:cs="Times New Roman"/>
              </w:rPr>
            </w:pPr>
            <w:r w:rsidRPr="00EE36DD">
              <w:t>Furniture, fixtures and office equipment</w:t>
            </w:r>
          </w:p>
        </w:tc>
        <w:tc>
          <w:tcPr>
            <w:tcW w:w="628" w:type="pct"/>
          </w:tcPr>
          <w:p w:rsidR="002E07AF" w:rsidRPr="00EE36DD" w:rsidRDefault="00496E06" w:rsidP="002E07AF">
            <w:pPr>
              <w:pStyle w:val="BodyText"/>
              <w:tabs>
                <w:tab w:val="decimal" w:pos="886"/>
              </w:tabs>
              <w:spacing w:after="0" w:line="240" w:lineRule="atLeast"/>
              <w:ind w:right="-79"/>
              <w:rPr>
                <w:rFonts w:cs="Times New Roman"/>
                <w:szCs w:val="22"/>
                <w:lang w:val="en-US"/>
              </w:rPr>
            </w:pPr>
            <w:r w:rsidRPr="00496E06">
              <w:rPr>
                <w:rFonts w:cs="Times New Roman"/>
                <w:szCs w:val="22"/>
                <w:lang w:val="en-US"/>
              </w:rPr>
              <w:t>1,864</w:t>
            </w:r>
          </w:p>
        </w:tc>
        <w:tc>
          <w:tcPr>
            <w:tcW w:w="146" w:type="pct"/>
          </w:tcPr>
          <w:p w:rsidR="002E07AF" w:rsidRPr="00EE36DD" w:rsidRDefault="002E07AF" w:rsidP="002E07AF">
            <w:pPr>
              <w:pStyle w:val="BodyText"/>
              <w:tabs>
                <w:tab w:val="decimal" w:pos="892"/>
              </w:tabs>
              <w:spacing w:after="0" w:line="240" w:lineRule="atLeast"/>
              <w:ind w:right="-79"/>
              <w:rPr>
                <w:rFonts w:cs="Times New Roman"/>
                <w:szCs w:val="22"/>
                <w:lang w:val="en-US"/>
              </w:rPr>
            </w:pPr>
          </w:p>
        </w:tc>
        <w:tc>
          <w:tcPr>
            <w:tcW w:w="634" w:type="pct"/>
          </w:tcPr>
          <w:p w:rsidR="002E07AF" w:rsidRPr="00EE36DD" w:rsidRDefault="00496E06" w:rsidP="00496E06">
            <w:pPr>
              <w:pStyle w:val="BodyText"/>
              <w:tabs>
                <w:tab w:val="decimal" w:pos="887"/>
              </w:tabs>
              <w:spacing w:after="0" w:line="240" w:lineRule="atLeast"/>
              <w:ind w:right="-79"/>
              <w:rPr>
                <w:rFonts w:cs="Times New Roman"/>
                <w:szCs w:val="22"/>
                <w:lang w:val="en-US"/>
              </w:rPr>
            </w:pPr>
            <w:r w:rsidRPr="00496E06">
              <w:t>(1)</w:t>
            </w:r>
          </w:p>
        </w:tc>
        <w:tc>
          <w:tcPr>
            <w:tcW w:w="146" w:type="pct"/>
          </w:tcPr>
          <w:p w:rsidR="002E07AF" w:rsidRPr="00EE36D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1" w:type="pct"/>
          </w:tcPr>
          <w:p w:rsidR="002E07AF" w:rsidRPr="00EE36DD" w:rsidRDefault="00496E06" w:rsidP="002E07AF">
            <w:pPr>
              <w:pStyle w:val="BodyText"/>
              <w:tabs>
                <w:tab w:val="decimal" w:pos="886"/>
              </w:tabs>
              <w:spacing w:after="0" w:line="240" w:lineRule="atLeast"/>
              <w:ind w:right="-79"/>
              <w:rPr>
                <w:rFonts w:cs="Times New Roman"/>
                <w:szCs w:val="22"/>
                <w:lang w:val="en-US"/>
              </w:rPr>
            </w:pPr>
            <w:r w:rsidRPr="00496E06">
              <w:rPr>
                <w:rFonts w:cs="Times New Roman"/>
                <w:szCs w:val="22"/>
                <w:lang w:val="en-US"/>
              </w:rPr>
              <w:t>1,815</w:t>
            </w:r>
          </w:p>
        </w:tc>
        <w:tc>
          <w:tcPr>
            <w:tcW w:w="144" w:type="pct"/>
          </w:tcPr>
          <w:p w:rsidR="002E07AF" w:rsidRPr="00EE36DD" w:rsidRDefault="002E07AF" w:rsidP="002E07AF">
            <w:pPr>
              <w:pStyle w:val="BodyText"/>
              <w:tabs>
                <w:tab w:val="decimal" w:pos="892"/>
              </w:tabs>
              <w:spacing w:after="0" w:line="240" w:lineRule="atLeast"/>
              <w:ind w:right="-79"/>
              <w:rPr>
                <w:rFonts w:cs="Times New Roman"/>
                <w:szCs w:val="22"/>
                <w:lang w:val="en-US"/>
              </w:rPr>
            </w:pPr>
          </w:p>
        </w:tc>
        <w:tc>
          <w:tcPr>
            <w:tcW w:w="682" w:type="pct"/>
          </w:tcPr>
          <w:p w:rsidR="002E07AF" w:rsidRPr="00EE36DD" w:rsidRDefault="00496E06" w:rsidP="00496E06">
            <w:pPr>
              <w:pStyle w:val="BodyText"/>
              <w:tabs>
                <w:tab w:val="decimal" w:pos="887"/>
              </w:tabs>
              <w:spacing w:after="0" w:line="240" w:lineRule="atLeast"/>
              <w:ind w:right="-79"/>
              <w:rPr>
                <w:rFonts w:cs="Times New Roman"/>
                <w:szCs w:val="22"/>
                <w:lang w:val="en-US"/>
              </w:rPr>
            </w:pPr>
            <w:r w:rsidRPr="00496E06">
              <w:t>(1)</w:t>
            </w:r>
          </w:p>
        </w:tc>
      </w:tr>
      <w:tr w:rsidR="002E07AF" w:rsidRPr="00EE36DD" w:rsidTr="00D4455B">
        <w:tc>
          <w:tcPr>
            <w:tcW w:w="1989" w:type="pct"/>
          </w:tcPr>
          <w:p w:rsidR="002E07AF" w:rsidRPr="00EE36DD" w:rsidRDefault="002E07AF" w:rsidP="002E07AF">
            <w:pPr>
              <w:spacing w:line="240" w:lineRule="atLeast"/>
              <w:ind w:left="-18" w:right="-110"/>
            </w:pPr>
            <w:r>
              <w:t>Vehicles</w:t>
            </w:r>
          </w:p>
        </w:tc>
        <w:tc>
          <w:tcPr>
            <w:tcW w:w="628" w:type="pct"/>
          </w:tcPr>
          <w:p w:rsidR="002E07AF" w:rsidRPr="0005311E" w:rsidRDefault="00496E06" w:rsidP="00496E06">
            <w:pPr>
              <w:pStyle w:val="BodyText"/>
              <w:tabs>
                <w:tab w:val="decimal" w:pos="886"/>
              </w:tabs>
              <w:spacing w:after="0" w:line="240" w:lineRule="atLeast"/>
              <w:ind w:right="-79"/>
              <w:rPr>
                <w:rFonts w:cs="Times New Roman"/>
                <w:szCs w:val="22"/>
                <w:lang w:val="en-US"/>
              </w:rPr>
            </w:pPr>
            <w:r w:rsidRPr="00496E06">
              <w:rPr>
                <w:rFonts w:cs="Times New Roman"/>
                <w:szCs w:val="22"/>
                <w:lang w:val="en-US"/>
              </w:rPr>
              <w:t>441</w:t>
            </w:r>
          </w:p>
        </w:tc>
        <w:tc>
          <w:tcPr>
            <w:tcW w:w="146" w:type="pct"/>
          </w:tcPr>
          <w:p w:rsidR="002E07AF" w:rsidRPr="00EE36DD" w:rsidRDefault="002E07AF" w:rsidP="002E07AF">
            <w:pPr>
              <w:pStyle w:val="BodyText"/>
              <w:tabs>
                <w:tab w:val="decimal" w:pos="892"/>
              </w:tabs>
              <w:spacing w:after="0" w:line="240" w:lineRule="atLeast"/>
              <w:ind w:right="-79"/>
              <w:rPr>
                <w:rFonts w:cs="Times New Roman"/>
                <w:szCs w:val="22"/>
                <w:lang w:val="en-US"/>
              </w:rPr>
            </w:pPr>
          </w:p>
        </w:tc>
        <w:tc>
          <w:tcPr>
            <w:tcW w:w="634" w:type="pct"/>
          </w:tcPr>
          <w:p w:rsidR="002E07AF" w:rsidRPr="0005311E" w:rsidRDefault="002310A6" w:rsidP="002E07AF">
            <w:pPr>
              <w:pStyle w:val="BodyText"/>
              <w:tabs>
                <w:tab w:val="decimal" w:pos="620"/>
              </w:tabs>
              <w:spacing w:after="0" w:line="240" w:lineRule="atLeast"/>
              <w:ind w:right="-79"/>
              <w:rPr>
                <w:rFonts w:cs="Times New Roman"/>
                <w:szCs w:val="22"/>
                <w:lang w:val="en-US"/>
              </w:rPr>
            </w:pPr>
            <w:r>
              <w:rPr>
                <w:rFonts w:cs="Times New Roman"/>
                <w:szCs w:val="22"/>
                <w:lang w:val="en-US"/>
              </w:rPr>
              <w:t>-</w:t>
            </w:r>
          </w:p>
        </w:tc>
        <w:tc>
          <w:tcPr>
            <w:tcW w:w="146" w:type="pct"/>
          </w:tcPr>
          <w:p w:rsidR="002E07AF" w:rsidRPr="00EE36D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1" w:type="pct"/>
          </w:tcPr>
          <w:p w:rsidR="002E07AF" w:rsidRPr="0005311E" w:rsidRDefault="00496E06" w:rsidP="00496E06">
            <w:pPr>
              <w:pStyle w:val="BodyText"/>
              <w:tabs>
                <w:tab w:val="decimal" w:pos="885"/>
              </w:tabs>
              <w:spacing w:after="0" w:line="240" w:lineRule="atLeast"/>
              <w:ind w:right="-79"/>
              <w:rPr>
                <w:rFonts w:cs="Times New Roman"/>
                <w:szCs w:val="22"/>
                <w:lang w:val="en-US"/>
              </w:rPr>
            </w:pPr>
            <w:r w:rsidRPr="00496E06">
              <w:rPr>
                <w:rFonts w:cs="Times New Roman"/>
                <w:szCs w:val="22"/>
                <w:lang w:val="en-US"/>
              </w:rPr>
              <w:t>441</w:t>
            </w:r>
          </w:p>
        </w:tc>
        <w:tc>
          <w:tcPr>
            <w:tcW w:w="144" w:type="pct"/>
          </w:tcPr>
          <w:p w:rsidR="002E07AF" w:rsidRPr="00EE36DD" w:rsidRDefault="002E07AF" w:rsidP="002E07AF">
            <w:pPr>
              <w:pStyle w:val="BodyText"/>
              <w:tabs>
                <w:tab w:val="decimal" w:pos="892"/>
              </w:tabs>
              <w:spacing w:after="0" w:line="240" w:lineRule="atLeast"/>
              <w:ind w:right="-79"/>
              <w:rPr>
                <w:rFonts w:cs="Times New Roman"/>
                <w:szCs w:val="22"/>
                <w:lang w:val="en-US"/>
              </w:rPr>
            </w:pPr>
          </w:p>
        </w:tc>
        <w:tc>
          <w:tcPr>
            <w:tcW w:w="682" w:type="pct"/>
          </w:tcPr>
          <w:p w:rsidR="002E07AF" w:rsidRPr="0005311E" w:rsidRDefault="00496E06" w:rsidP="002E07AF">
            <w:pPr>
              <w:pStyle w:val="BodyText"/>
              <w:tabs>
                <w:tab w:val="decimal" w:pos="620"/>
              </w:tabs>
              <w:spacing w:after="0" w:line="240" w:lineRule="atLeast"/>
              <w:ind w:right="-79"/>
              <w:rPr>
                <w:rFonts w:cs="Times New Roman"/>
                <w:szCs w:val="22"/>
                <w:lang w:val="en-US"/>
              </w:rPr>
            </w:pPr>
            <w:r>
              <w:rPr>
                <w:rFonts w:cs="Times New Roman"/>
                <w:szCs w:val="22"/>
                <w:lang w:val="en-US"/>
              </w:rPr>
              <w:t>-</w:t>
            </w:r>
          </w:p>
        </w:tc>
      </w:tr>
      <w:tr w:rsidR="002E07AF" w:rsidRPr="00EE36DD" w:rsidTr="00D4455B">
        <w:tc>
          <w:tcPr>
            <w:tcW w:w="1989" w:type="pct"/>
          </w:tcPr>
          <w:p w:rsidR="002E07AF" w:rsidRPr="00EE36DD" w:rsidRDefault="002E07AF" w:rsidP="002E07AF">
            <w:pPr>
              <w:spacing w:line="240" w:lineRule="atLeast"/>
              <w:ind w:left="-18" w:right="-110"/>
              <w:rPr>
                <w:rFonts w:cs="Times New Roman"/>
              </w:rPr>
            </w:pPr>
            <w:r w:rsidRPr="00EE36DD">
              <w:t>Assets under construction and</w:t>
            </w:r>
          </w:p>
        </w:tc>
        <w:tc>
          <w:tcPr>
            <w:tcW w:w="628" w:type="pct"/>
          </w:tcPr>
          <w:p w:rsidR="002E07AF" w:rsidRPr="00EE36DD" w:rsidRDefault="002E07AF" w:rsidP="002E07AF">
            <w:pPr>
              <w:pStyle w:val="BodyText"/>
              <w:tabs>
                <w:tab w:val="decimal" w:pos="886"/>
              </w:tabs>
              <w:spacing w:after="0" w:line="240" w:lineRule="atLeast"/>
              <w:ind w:right="-79"/>
              <w:rPr>
                <w:rFonts w:cs="Times New Roman"/>
                <w:szCs w:val="22"/>
                <w:lang w:val="en-US"/>
              </w:rPr>
            </w:pPr>
          </w:p>
        </w:tc>
        <w:tc>
          <w:tcPr>
            <w:tcW w:w="146" w:type="pct"/>
          </w:tcPr>
          <w:p w:rsidR="002E07AF" w:rsidRPr="00EE36DD" w:rsidRDefault="002E07AF" w:rsidP="002E07AF">
            <w:pPr>
              <w:pStyle w:val="BodyText"/>
              <w:tabs>
                <w:tab w:val="decimal" w:pos="892"/>
              </w:tabs>
              <w:spacing w:after="0" w:line="240" w:lineRule="atLeast"/>
              <w:ind w:right="-79"/>
              <w:rPr>
                <w:rFonts w:cs="Times New Roman"/>
                <w:szCs w:val="22"/>
                <w:lang w:val="en-US"/>
              </w:rPr>
            </w:pPr>
          </w:p>
        </w:tc>
        <w:tc>
          <w:tcPr>
            <w:tcW w:w="634" w:type="pct"/>
          </w:tcPr>
          <w:p w:rsidR="002E07AF" w:rsidRPr="00EE36DD" w:rsidRDefault="002E07AF" w:rsidP="002E07AF">
            <w:pPr>
              <w:pStyle w:val="BodyText"/>
              <w:tabs>
                <w:tab w:val="decimal" w:pos="800"/>
              </w:tabs>
              <w:spacing w:after="0" w:line="240" w:lineRule="atLeast"/>
              <w:ind w:right="-79"/>
              <w:rPr>
                <w:rFonts w:cs="Times New Roman"/>
                <w:szCs w:val="22"/>
                <w:lang w:val="en-US"/>
              </w:rPr>
            </w:pPr>
          </w:p>
        </w:tc>
        <w:tc>
          <w:tcPr>
            <w:tcW w:w="146" w:type="pct"/>
          </w:tcPr>
          <w:p w:rsidR="002E07AF" w:rsidRPr="00EE36DD" w:rsidRDefault="002E07AF" w:rsidP="002E07A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1" w:type="pct"/>
          </w:tcPr>
          <w:p w:rsidR="002E07AF" w:rsidRPr="00EE36DD" w:rsidRDefault="002E07AF" w:rsidP="002E07AF">
            <w:pPr>
              <w:pStyle w:val="BodyText"/>
              <w:tabs>
                <w:tab w:val="decimal" w:pos="886"/>
              </w:tabs>
              <w:spacing w:after="0" w:line="240" w:lineRule="atLeast"/>
              <w:ind w:right="-79"/>
              <w:rPr>
                <w:rFonts w:cs="Times New Roman"/>
                <w:szCs w:val="22"/>
                <w:lang w:val="en-US"/>
              </w:rPr>
            </w:pPr>
          </w:p>
        </w:tc>
        <w:tc>
          <w:tcPr>
            <w:tcW w:w="144" w:type="pct"/>
          </w:tcPr>
          <w:p w:rsidR="002E07AF" w:rsidRPr="00EE36DD" w:rsidRDefault="002E07AF" w:rsidP="002E07AF">
            <w:pPr>
              <w:pStyle w:val="BodyText"/>
              <w:tabs>
                <w:tab w:val="decimal" w:pos="892"/>
              </w:tabs>
              <w:spacing w:after="0" w:line="240" w:lineRule="atLeast"/>
              <w:ind w:right="-79"/>
              <w:rPr>
                <w:rFonts w:cs="Times New Roman"/>
                <w:szCs w:val="22"/>
                <w:lang w:val="en-US"/>
              </w:rPr>
            </w:pPr>
          </w:p>
        </w:tc>
        <w:tc>
          <w:tcPr>
            <w:tcW w:w="682" w:type="pct"/>
          </w:tcPr>
          <w:p w:rsidR="002E07AF" w:rsidRPr="00EE36DD" w:rsidRDefault="002E07AF" w:rsidP="002E07AF">
            <w:pPr>
              <w:pStyle w:val="BodyText"/>
              <w:tabs>
                <w:tab w:val="decimal" w:pos="800"/>
              </w:tabs>
              <w:spacing w:after="0" w:line="240" w:lineRule="atLeast"/>
              <w:ind w:right="-79"/>
              <w:rPr>
                <w:rFonts w:cs="Times New Roman"/>
                <w:szCs w:val="22"/>
                <w:lang w:val="en-US"/>
              </w:rPr>
            </w:pPr>
          </w:p>
        </w:tc>
      </w:tr>
      <w:tr w:rsidR="002E07AF" w:rsidRPr="00EE36DD" w:rsidTr="00D4455B">
        <w:tc>
          <w:tcPr>
            <w:tcW w:w="1989" w:type="pct"/>
          </w:tcPr>
          <w:p w:rsidR="002E07AF" w:rsidRPr="00EE36DD" w:rsidRDefault="002E07AF" w:rsidP="002E07AF">
            <w:pPr>
              <w:spacing w:line="240" w:lineRule="atLeast"/>
              <w:ind w:left="162" w:right="-110" w:hanging="180"/>
              <w:rPr>
                <w:rFonts w:cs="Times New Roman"/>
              </w:rPr>
            </w:pPr>
            <w:r w:rsidRPr="00EE36DD">
              <w:t xml:space="preserve">   machine</w:t>
            </w:r>
            <w:r>
              <w:t>ry</w:t>
            </w:r>
            <w:r w:rsidRPr="00EE36DD">
              <w:t xml:space="preserve"> under installation</w:t>
            </w:r>
          </w:p>
        </w:tc>
        <w:tc>
          <w:tcPr>
            <w:tcW w:w="628" w:type="pct"/>
          </w:tcPr>
          <w:p w:rsidR="002E07AF" w:rsidRPr="00EE36DD" w:rsidRDefault="00496E06" w:rsidP="002E07AF">
            <w:pPr>
              <w:pStyle w:val="BodyText"/>
              <w:tabs>
                <w:tab w:val="decimal" w:pos="886"/>
              </w:tabs>
              <w:spacing w:after="0" w:line="240" w:lineRule="atLeast"/>
              <w:ind w:right="-79"/>
              <w:rPr>
                <w:rFonts w:cs="Times New Roman"/>
                <w:szCs w:val="22"/>
                <w:lang w:val="en-US"/>
              </w:rPr>
            </w:pPr>
            <w:r w:rsidRPr="00496E06">
              <w:rPr>
                <w:rFonts w:cs="Times New Roman"/>
                <w:szCs w:val="22"/>
                <w:lang w:val="en-US"/>
              </w:rPr>
              <w:t>20,156</w:t>
            </w:r>
          </w:p>
        </w:tc>
        <w:tc>
          <w:tcPr>
            <w:tcW w:w="146" w:type="pct"/>
          </w:tcPr>
          <w:p w:rsidR="002E07AF" w:rsidRPr="00EE36DD" w:rsidRDefault="002E07AF" w:rsidP="002E07AF">
            <w:pPr>
              <w:pStyle w:val="BodyText"/>
              <w:tabs>
                <w:tab w:val="decimal" w:pos="892"/>
              </w:tabs>
              <w:spacing w:after="0" w:line="240" w:lineRule="atLeast"/>
              <w:ind w:right="-79"/>
              <w:rPr>
                <w:rFonts w:cs="Times New Roman"/>
                <w:szCs w:val="22"/>
                <w:lang w:val="en-US"/>
              </w:rPr>
            </w:pPr>
          </w:p>
        </w:tc>
        <w:tc>
          <w:tcPr>
            <w:tcW w:w="634" w:type="pct"/>
          </w:tcPr>
          <w:p w:rsidR="002E07AF" w:rsidRPr="00EE36DD" w:rsidRDefault="00496E06" w:rsidP="002E07AF">
            <w:pPr>
              <w:pStyle w:val="BodyText"/>
              <w:tabs>
                <w:tab w:val="decimal" w:pos="887"/>
              </w:tabs>
              <w:spacing w:after="0" w:line="240" w:lineRule="atLeast"/>
              <w:ind w:right="-79"/>
              <w:rPr>
                <w:rFonts w:cs="Times New Roman"/>
                <w:szCs w:val="22"/>
                <w:lang w:val="en-US"/>
              </w:rPr>
            </w:pPr>
            <w:r w:rsidRPr="00496E06">
              <w:rPr>
                <w:rFonts w:cs="Times New Roman"/>
                <w:szCs w:val="22"/>
                <w:lang w:val="en-US"/>
              </w:rPr>
              <w:t>(19,028)</w:t>
            </w:r>
          </w:p>
        </w:tc>
        <w:tc>
          <w:tcPr>
            <w:tcW w:w="146" w:type="pct"/>
          </w:tcPr>
          <w:p w:rsidR="002E07AF" w:rsidRPr="00EE36DD" w:rsidRDefault="002E07AF" w:rsidP="002E07AF">
            <w:pPr>
              <w:pStyle w:val="ListBullet4"/>
              <w:numPr>
                <w:ilvl w:val="0"/>
                <w:numId w:val="0"/>
              </w:numPr>
              <w:tabs>
                <w:tab w:val="clear" w:pos="454"/>
              </w:tabs>
              <w:spacing w:after="0" w:line="240" w:lineRule="auto"/>
              <w:ind w:left="-79" w:right="-90"/>
              <w:rPr>
                <w:rFonts w:cs="Times New Roman"/>
                <w:sz w:val="22"/>
                <w:szCs w:val="22"/>
                <w:lang w:val="en-US"/>
              </w:rPr>
            </w:pPr>
          </w:p>
        </w:tc>
        <w:tc>
          <w:tcPr>
            <w:tcW w:w="631" w:type="pct"/>
          </w:tcPr>
          <w:p w:rsidR="002E07AF" w:rsidRPr="00EE36DD" w:rsidRDefault="00496E06" w:rsidP="002E07AF">
            <w:pPr>
              <w:pStyle w:val="BodyText"/>
              <w:tabs>
                <w:tab w:val="decimal" w:pos="886"/>
              </w:tabs>
              <w:spacing w:after="0" w:line="240" w:lineRule="atLeast"/>
              <w:ind w:right="-79"/>
              <w:rPr>
                <w:rFonts w:cs="Times New Roman"/>
                <w:szCs w:val="22"/>
                <w:lang w:val="en-US"/>
              </w:rPr>
            </w:pPr>
            <w:r w:rsidRPr="00496E06">
              <w:rPr>
                <w:rFonts w:cs="Times New Roman"/>
                <w:szCs w:val="22"/>
                <w:lang w:val="en-US"/>
              </w:rPr>
              <w:t>20,156</w:t>
            </w:r>
          </w:p>
        </w:tc>
        <w:tc>
          <w:tcPr>
            <w:tcW w:w="144" w:type="pct"/>
          </w:tcPr>
          <w:p w:rsidR="002E07AF" w:rsidRPr="00EE36DD" w:rsidRDefault="002E07AF" w:rsidP="002E07AF">
            <w:pPr>
              <w:pStyle w:val="BodyText"/>
              <w:tabs>
                <w:tab w:val="decimal" w:pos="892"/>
              </w:tabs>
              <w:spacing w:after="0" w:line="240" w:lineRule="atLeast"/>
              <w:ind w:right="-79"/>
              <w:rPr>
                <w:rFonts w:cs="Times New Roman"/>
                <w:szCs w:val="22"/>
                <w:lang w:val="en-US"/>
              </w:rPr>
            </w:pPr>
          </w:p>
        </w:tc>
        <w:tc>
          <w:tcPr>
            <w:tcW w:w="682" w:type="pct"/>
          </w:tcPr>
          <w:p w:rsidR="002E07AF" w:rsidRPr="00EE36DD" w:rsidRDefault="00496E06" w:rsidP="002E07AF">
            <w:pPr>
              <w:pStyle w:val="BodyText"/>
              <w:tabs>
                <w:tab w:val="decimal" w:pos="887"/>
              </w:tabs>
              <w:spacing w:after="0" w:line="240" w:lineRule="atLeast"/>
              <w:ind w:right="-79"/>
              <w:rPr>
                <w:rFonts w:cs="Times New Roman"/>
                <w:szCs w:val="22"/>
                <w:lang w:val="en-US"/>
              </w:rPr>
            </w:pPr>
            <w:r w:rsidRPr="00496E06">
              <w:rPr>
                <w:rFonts w:cs="Times New Roman"/>
                <w:szCs w:val="22"/>
                <w:lang w:val="en-US"/>
              </w:rPr>
              <w:t>(19,028)</w:t>
            </w:r>
          </w:p>
        </w:tc>
      </w:tr>
      <w:tr w:rsidR="002E07AF" w:rsidRPr="00EE36DD" w:rsidTr="00D4455B">
        <w:trPr>
          <w:trHeight w:val="154"/>
        </w:trPr>
        <w:tc>
          <w:tcPr>
            <w:tcW w:w="1989" w:type="pct"/>
          </w:tcPr>
          <w:p w:rsidR="002E07AF" w:rsidRPr="00EE36DD" w:rsidRDefault="002E07AF" w:rsidP="002E07AF">
            <w:pPr>
              <w:spacing w:line="240" w:lineRule="atLeast"/>
              <w:ind w:left="-18" w:right="-110"/>
              <w:rPr>
                <w:rFonts w:cs="Times New Roman"/>
                <w:b/>
                <w:bCs/>
              </w:rPr>
            </w:pPr>
            <w:r w:rsidRPr="00EE36DD">
              <w:rPr>
                <w:rFonts w:cs="Times New Roman"/>
                <w:b/>
                <w:bCs/>
              </w:rPr>
              <w:t>Total</w:t>
            </w:r>
          </w:p>
        </w:tc>
        <w:tc>
          <w:tcPr>
            <w:tcW w:w="628" w:type="pct"/>
            <w:tcBorders>
              <w:top w:val="single" w:sz="4" w:space="0" w:color="auto"/>
              <w:bottom w:val="double" w:sz="4" w:space="0" w:color="auto"/>
            </w:tcBorders>
          </w:tcPr>
          <w:p w:rsidR="002E07AF" w:rsidRPr="00EE36DD" w:rsidRDefault="00496E06" w:rsidP="002E07AF">
            <w:pPr>
              <w:pStyle w:val="BodyText"/>
              <w:tabs>
                <w:tab w:val="decimal" w:pos="886"/>
              </w:tabs>
              <w:spacing w:after="0" w:line="240" w:lineRule="atLeast"/>
              <w:ind w:right="-79"/>
              <w:rPr>
                <w:rFonts w:cs="Cordia New"/>
                <w:b/>
                <w:bCs/>
                <w:szCs w:val="28"/>
                <w:lang w:val="en-US" w:bidi="th-TH"/>
              </w:rPr>
            </w:pPr>
            <w:r w:rsidRPr="00496E06">
              <w:rPr>
                <w:rFonts w:cs="Cordia New"/>
                <w:b/>
                <w:bCs/>
                <w:szCs w:val="28"/>
                <w:lang w:val="en-US" w:bidi="th-TH"/>
              </w:rPr>
              <w:t>44,168</w:t>
            </w:r>
          </w:p>
        </w:tc>
        <w:tc>
          <w:tcPr>
            <w:tcW w:w="146" w:type="pct"/>
          </w:tcPr>
          <w:p w:rsidR="002E07AF" w:rsidRPr="00EE36DD" w:rsidRDefault="002E07AF" w:rsidP="002E07AF">
            <w:pPr>
              <w:pStyle w:val="BodyText"/>
              <w:tabs>
                <w:tab w:val="decimal" w:pos="892"/>
              </w:tabs>
              <w:spacing w:after="0" w:line="240" w:lineRule="atLeast"/>
              <w:ind w:right="-79"/>
              <w:rPr>
                <w:rFonts w:cs="Times New Roman"/>
                <w:b/>
                <w:bCs/>
                <w:szCs w:val="22"/>
                <w:lang w:val="en-US"/>
              </w:rPr>
            </w:pPr>
          </w:p>
        </w:tc>
        <w:tc>
          <w:tcPr>
            <w:tcW w:w="634" w:type="pct"/>
            <w:tcBorders>
              <w:top w:val="single" w:sz="4" w:space="0" w:color="auto"/>
              <w:bottom w:val="double" w:sz="4" w:space="0" w:color="auto"/>
            </w:tcBorders>
          </w:tcPr>
          <w:p w:rsidR="002E07AF" w:rsidRPr="00EE36DD" w:rsidRDefault="00496E06" w:rsidP="002E07AF">
            <w:pPr>
              <w:pStyle w:val="BodyText"/>
              <w:tabs>
                <w:tab w:val="decimal" w:pos="887"/>
              </w:tabs>
              <w:spacing w:after="0" w:line="240" w:lineRule="atLeast"/>
              <w:ind w:right="-79"/>
              <w:rPr>
                <w:rFonts w:cs="Times New Roman"/>
                <w:b/>
                <w:bCs/>
                <w:szCs w:val="22"/>
                <w:lang w:val="en-US"/>
              </w:rPr>
            </w:pPr>
            <w:r w:rsidRPr="00496E06">
              <w:rPr>
                <w:rFonts w:cs="Times New Roman"/>
                <w:b/>
                <w:bCs/>
                <w:szCs w:val="22"/>
                <w:lang w:val="en-US"/>
              </w:rPr>
              <w:t>(19,083)</w:t>
            </w:r>
          </w:p>
        </w:tc>
        <w:tc>
          <w:tcPr>
            <w:tcW w:w="146" w:type="pct"/>
          </w:tcPr>
          <w:p w:rsidR="002E07AF" w:rsidRPr="00EE36DD" w:rsidRDefault="002E07AF" w:rsidP="002E07AF">
            <w:pPr>
              <w:pStyle w:val="ListBullet4"/>
              <w:numPr>
                <w:ilvl w:val="0"/>
                <w:numId w:val="0"/>
              </w:numPr>
              <w:tabs>
                <w:tab w:val="clear" w:pos="454"/>
              </w:tabs>
              <w:spacing w:after="0" w:line="240" w:lineRule="auto"/>
              <w:ind w:left="-79" w:right="-90"/>
              <w:rPr>
                <w:rFonts w:cs="Times New Roman"/>
                <w:b/>
                <w:bCs/>
                <w:sz w:val="22"/>
                <w:szCs w:val="22"/>
                <w:lang w:val="en-US"/>
              </w:rPr>
            </w:pPr>
          </w:p>
        </w:tc>
        <w:tc>
          <w:tcPr>
            <w:tcW w:w="631" w:type="pct"/>
            <w:tcBorders>
              <w:top w:val="single" w:sz="4" w:space="0" w:color="auto"/>
              <w:bottom w:val="double" w:sz="4" w:space="0" w:color="auto"/>
            </w:tcBorders>
          </w:tcPr>
          <w:p w:rsidR="002E07AF" w:rsidRPr="00EE36DD" w:rsidRDefault="00496E06" w:rsidP="002E07AF">
            <w:pPr>
              <w:pStyle w:val="BodyText"/>
              <w:tabs>
                <w:tab w:val="decimal" w:pos="886"/>
              </w:tabs>
              <w:spacing w:after="0" w:line="240" w:lineRule="atLeast"/>
              <w:ind w:right="-79"/>
              <w:rPr>
                <w:rFonts w:cs="Cordia New"/>
                <w:b/>
                <w:bCs/>
                <w:szCs w:val="28"/>
                <w:lang w:val="en-US" w:bidi="th-TH"/>
              </w:rPr>
            </w:pPr>
            <w:r w:rsidRPr="00496E06">
              <w:rPr>
                <w:rFonts w:cs="Cordia New"/>
                <w:b/>
                <w:bCs/>
                <w:szCs w:val="28"/>
                <w:lang w:val="en-US" w:bidi="th-TH"/>
              </w:rPr>
              <w:t>44,119</w:t>
            </w:r>
          </w:p>
        </w:tc>
        <w:tc>
          <w:tcPr>
            <w:tcW w:w="144" w:type="pct"/>
          </w:tcPr>
          <w:p w:rsidR="002E07AF" w:rsidRPr="00EE36DD" w:rsidRDefault="002E07AF" w:rsidP="002E07AF">
            <w:pPr>
              <w:pStyle w:val="BodyText"/>
              <w:tabs>
                <w:tab w:val="decimal" w:pos="892"/>
              </w:tabs>
              <w:spacing w:after="0" w:line="240" w:lineRule="atLeast"/>
              <w:ind w:right="-79"/>
              <w:rPr>
                <w:rFonts w:cs="Times New Roman"/>
                <w:b/>
                <w:bCs/>
                <w:szCs w:val="22"/>
                <w:lang w:val="en-US"/>
              </w:rPr>
            </w:pPr>
          </w:p>
        </w:tc>
        <w:tc>
          <w:tcPr>
            <w:tcW w:w="682" w:type="pct"/>
            <w:tcBorders>
              <w:top w:val="single" w:sz="4" w:space="0" w:color="auto"/>
              <w:bottom w:val="double" w:sz="4" w:space="0" w:color="auto"/>
            </w:tcBorders>
          </w:tcPr>
          <w:p w:rsidR="002E07AF" w:rsidRPr="00EE36DD" w:rsidRDefault="00496E06" w:rsidP="002E07AF">
            <w:pPr>
              <w:pStyle w:val="BodyText"/>
              <w:tabs>
                <w:tab w:val="decimal" w:pos="887"/>
              </w:tabs>
              <w:spacing w:after="0" w:line="240" w:lineRule="atLeast"/>
              <w:ind w:right="-79"/>
              <w:rPr>
                <w:rFonts w:cs="Times New Roman"/>
                <w:b/>
                <w:bCs/>
                <w:szCs w:val="22"/>
                <w:lang w:val="en-US"/>
              </w:rPr>
            </w:pPr>
            <w:r w:rsidRPr="00496E06">
              <w:rPr>
                <w:rFonts w:cs="Times New Roman"/>
                <w:b/>
                <w:bCs/>
                <w:szCs w:val="22"/>
                <w:lang w:val="en-US"/>
              </w:rPr>
              <w:t>(19,083)</w:t>
            </w:r>
          </w:p>
        </w:tc>
      </w:tr>
    </w:tbl>
    <w:p w:rsidR="002E07AF" w:rsidRPr="00887831" w:rsidRDefault="002E07AF" w:rsidP="0071291F">
      <w:pPr>
        <w:spacing w:line="240" w:lineRule="atLeast"/>
        <w:ind w:left="540"/>
        <w:jc w:val="both"/>
        <w:rPr>
          <w:rFonts w:cs="Times New Roman"/>
          <w:szCs w:val="22"/>
        </w:rPr>
      </w:pPr>
    </w:p>
    <w:p w:rsidR="002E07AF" w:rsidRDefault="002E07AF" w:rsidP="002E07AF">
      <w:pPr>
        <w:spacing w:line="240" w:lineRule="atLeast"/>
        <w:ind w:left="540"/>
        <w:jc w:val="both"/>
        <w:rPr>
          <w:rFonts w:cs="Times New Roman"/>
        </w:rPr>
      </w:pPr>
      <w:r>
        <w:rPr>
          <w:rFonts w:cs="Times New Roman"/>
        </w:rPr>
        <w:t xml:space="preserve">As at 30 June 2019, the Group’s and the Company’s land and constructions thereon with a </w:t>
      </w:r>
      <w:r w:rsidR="00D4455B">
        <w:rPr>
          <w:rFonts w:cs="Times New Roman"/>
        </w:rPr>
        <w:t>net book</w:t>
      </w:r>
      <w:r>
        <w:rPr>
          <w:rFonts w:cs="Times New Roman"/>
        </w:rPr>
        <w:t xml:space="preserve"> value of Baht 30 million </w:t>
      </w:r>
      <w:r w:rsidRPr="00887831">
        <w:rPr>
          <w:rFonts w:cs="Times New Roman"/>
        </w:rPr>
        <w:t xml:space="preserve">have been mortgaged as collateral for </w:t>
      </w:r>
      <w:r>
        <w:rPr>
          <w:rFonts w:cs="Times New Roman"/>
        </w:rPr>
        <w:t xml:space="preserve">some </w:t>
      </w:r>
      <w:r w:rsidRPr="000E071F">
        <w:rPr>
          <w:rFonts w:cs="Times New Roman"/>
        </w:rPr>
        <w:t xml:space="preserve">facilities amounted to Baht </w:t>
      </w:r>
      <w:r>
        <w:rPr>
          <w:lang w:bidi="th-TH"/>
        </w:rPr>
        <w:t>1</w:t>
      </w:r>
      <w:r w:rsidRPr="000E071F">
        <w:rPr>
          <w:rFonts w:cs="Times New Roman"/>
        </w:rPr>
        <w:t>37.5 million obtained from a financial institution.</w:t>
      </w:r>
      <w:r>
        <w:rPr>
          <w:rFonts w:cs="Times New Roman"/>
        </w:rPr>
        <w:t xml:space="preserve"> </w:t>
      </w:r>
    </w:p>
    <w:p w:rsidR="00D7779F" w:rsidRDefault="00D7779F" w:rsidP="002E07AF">
      <w:pPr>
        <w:spacing w:line="240" w:lineRule="atLeast"/>
        <w:ind w:left="540"/>
        <w:jc w:val="both"/>
        <w:rPr>
          <w:rFonts w:cs="Times New Roman"/>
        </w:rPr>
      </w:pPr>
    </w:p>
    <w:p w:rsidR="00D7779F" w:rsidRDefault="00D7779F" w:rsidP="00D7779F">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Pr>
          <w:b/>
          <w:bCs/>
          <w:sz w:val="24"/>
          <w:szCs w:val="30"/>
          <w:lang w:val="en-US" w:bidi="th-TH"/>
        </w:rPr>
        <w:t>Provision for employee benefits</w:t>
      </w:r>
    </w:p>
    <w:p w:rsidR="00D7779F" w:rsidRPr="00D7779F" w:rsidRDefault="00D7779F" w:rsidP="00D7779F">
      <w:pPr>
        <w:spacing w:line="240" w:lineRule="atLeast"/>
        <w:ind w:left="540"/>
        <w:jc w:val="thaiDistribute"/>
        <w:outlineLvl w:val="0"/>
        <w:rPr>
          <w:b/>
          <w:bCs/>
          <w:szCs w:val="30"/>
          <w:lang w:bidi="th-TH"/>
        </w:rPr>
      </w:pPr>
    </w:p>
    <w:p w:rsidR="00D7779F" w:rsidRPr="00D7779F" w:rsidRDefault="00D7779F" w:rsidP="00D7779F">
      <w:pPr>
        <w:ind w:left="540"/>
        <w:jc w:val="both"/>
        <w:rPr>
          <w:szCs w:val="22"/>
          <w:shd w:val="clear" w:color="auto" w:fill="FFFFFF"/>
        </w:rPr>
      </w:pPr>
      <w:r w:rsidRPr="00D7779F">
        <w:rPr>
          <w:szCs w:val="22"/>
          <w:shd w:val="clear" w:color="auto" w:fill="FFFFFF"/>
        </w:rPr>
        <w:t xml:space="preserve">On 5 April 2019, the </w:t>
      </w:r>
      <w:proofErr w:type="spellStart"/>
      <w:r w:rsidRPr="00D7779F">
        <w:rPr>
          <w:szCs w:val="22"/>
          <w:shd w:val="clear" w:color="auto" w:fill="FFFFFF"/>
        </w:rPr>
        <w:t>Labor</w:t>
      </w:r>
      <w:proofErr w:type="spellEnd"/>
      <w:r w:rsidRPr="00D7779F">
        <w:rPr>
          <w:szCs w:val="22"/>
          <w:shd w:val="clear" w:color="auto" w:fill="FFFFFF"/>
        </w:rPr>
        <w:t xml:space="preserve"> Protection Act was amended to include a requirement that an employee who is terminated after having been employed by the same employer for an uninterrupted period of twenty years or more, receives severance payment of 400 days of wages at the most recent rate. The Group has therefore amended its retirement plan in accordance with the changes in the </w:t>
      </w:r>
      <w:proofErr w:type="spellStart"/>
      <w:r w:rsidRPr="00D7779F">
        <w:rPr>
          <w:szCs w:val="22"/>
          <w:shd w:val="clear" w:color="auto" w:fill="FFFFFF"/>
        </w:rPr>
        <w:t>Labor</w:t>
      </w:r>
      <w:proofErr w:type="spellEnd"/>
      <w:r w:rsidRPr="00D7779F">
        <w:rPr>
          <w:szCs w:val="22"/>
          <w:shd w:val="clear" w:color="auto" w:fill="FFFFFF"/>
        </w:rPr>
        <w:t xml:space="preserve"> Protection Act in the second quarter of 2019. </w:t>
      </w:r>
      <w:proofErr w:type="gramStart"/>
      <w:r w:rsidRPr="00D7779F">
        <w:rPr>
          <w:szCs w:val="22"/>
          <w:shd w:val="clear" w:color="auto" w:fill="FFFFFF"/>
        </w:rPr>
        <w:t>As a result of</w:t>
      </w:r>
      <w:proofErr w:type="gramEnd"/>
      <w:r w:rsidRPr="00D7779F">
        <w:rPr>
          <w:szCs w:val="22"/>
          <w:shd w:val="clear" w:color="auto" w:fill="FFFFFF"/>
        </w:rPr>
        <w:t xml:space="preserve"> this change, the provision for retirement benefits as at 30 June 2019 as well as past service cost recognised during the three-month and six-month periods then ended in the consolidated and separate financial statements increased by an amount of Baht </w:t>
      </w:r>
      <w:r w:rsidR="0016006F">
        <w:rPr>
          <w:szCs w:val="22"/>
          <w:shd w:val="clear" w:color="auto" w:fill="FFFFFF"/>
        </w:rPr>
        <w:t>9.8</w:t>
      </w:r>
      <w:r w:rsidRPr="00D7779F">
        <w:rPr>
          <w:szCs w:val="22"/>
          <w:shd w:val="clear" w:color="auto" w:fill="FFFFFF"/>
        </w:rPr>
        <w:t xml:space="preserve"> million and Baht </w:t>
      </w:r>
      <w:r w:rsidR="0016006F">
        <w:rPr>
          <w:szCs w:val="22"/>
          <w:shd w:val="clear" w:color="auto" w:fill="FFFFFF"/>
          <w:lang w:val="en-US" w:bidi="th-TH"/>
        </w:rPr>
        <w:t>8.1</w:t>
      </w:r>
      <w:r w:rsidRPr="00D7779F">
        <w:rPr>
          <w:szCs w:val="22"/>
          <w:shd w:val="clear" w:color="auto" w:fill="FFFFFF"/>
        </w:rPr>
        <w:t xml:space="preserve"> million, respectively.</w:t>
      </w:r>
    </w:p>
    <w:p w:rsidR="00D4455B" w:rsidRPr="00887831" w:rsidRDefault="00D4455B" w:rsidP="002E07AF">
      <w:pPr>
        <w:spacing w:line="240" w:lineRule="atLeast"/>
        <w:ind w:left="540"/>
        <w:jc w:val="both"/>
        <w:rPr>
          <w:rFonts w:cs="Times New Roman"/>
        </w:rPr>
      </w:pPr>
    </w:p>
    <w:p w:rsidR="00D72A3B" w:rsidRDefault="00E552F3" w:rsidP="00833553">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Pr>
          <w:rFonts w:cs="Times New Roman"/>
          <w:b/>
          <w:bCs/>
          <w:sz w:val="24"/>
          <w:szCs w:val="24"/>
        </w:rPr>
        <w:t>S</w:t>
      </w:r>
      <w:r w:rsidR="00A97820">
        <w:rPr>
          <w:rFonts w:cs="Times New Roman"/>
          <w:b/>
          <w:bCs/>
          <w:sz w:val="24"/>
          <w:szCs w:val="24"/>
        </w:rPr>
        <w:t>egment information</w:t>
      </w:r>
      <w:r>
        <w:rPr>
          <w:rFonts w:cs="Times New Roman"/>
          <w:b/>
          <w:bCs/>
          <w:sz w:val="24"/>
          <w:szCs w:val="24"/>
        </w:rPr>
        <w:t xml:space="preserve"> and disaggregation of revenue</w:t>
      </w:r>
    </w:p>
    <w:p w:rsidR="00D72A3B" w:rsidRPr="00D72A3B" w:rsidRDefault="00D72A3B" w:rsidP="00D72A3B">
      <w:pPr>
        <w:spacing w:line="240" w:lineRule="atLeast"/>
        <w:ind w:left="540"/>
        <w:jc w:val="thaiDistribute"/>
        <w:outlineLvl w:val="0"/>
        <w:rPr>
          <w:rFonts w:cs="Times New Roman"/>
          <w:b/>
          <w:bCs/>
          <w:szCs w:val="22"/>
        </w:rPr>
      </w:pPr>
    </w:p>
    <w:p w:rsidR="007D20B8" w:rsidRPr="007D20B8" w:rsidRDefault="007D20B8" w:rsidP="007D20B8">
      <w:pPr>
        <w:ind w:left="540"/>
        <w:jc w:val="both"/>
        <w:rPr>
          <w:szCs w:val="22"/>
          <w:shd w:val="clear" w:color="auto" w:fill="FFFFFF"/>
        </w:rPr>
      </w:pPr>
      <w:r w:rsidRPr="007D20B8">
        <w:rPr>
          <w:szCs w:val="22"/>
          <w:shd w:val="clear" w:color="auto" w:fill="FFFFFF"/>
        </w:rPr>
        <w:t xml:space="preserve">The Group’s operations and main revenue streams are </w:t>
      </w:r>
      <w:r w:rsidR="00624CA6">
        <w:rPr>
          <w:szCs w:val="22"/>
          <w:shd w:val="clear" w:color="auto" w:fill="FFFFFF"/>
        </w:rPr>
        <w:t>revenue from sales of goods</w:t>
      </w:r>
      <w:r w:rsidRPr="007D20B8">
        <w:rPr>
          <w:szCs w:val="22"/>
          <w:shd w:val="clear" w:color="auto" w:fill="FFFFFF"/>
        </w:rPr>
        <w:t xml:space="preserve">. The Group’s main revenue is derived from contracts with customers. </w:t>
      </w:r>
    </w:p>
    <w:p w:rsidR="007D20B8" w:rsidRPr="007D20B8" w:rsidRDefault="007D20B8" w:rsidP="007D20B8">
      <w:pPr>
        <w:ind w:left="540"/>
        <w:jc w:val="both"/>
        <w:rPr>
          <w:szCs w:val="22"/>
          <w:shd w:val="clear" w:color="auto" w:fill="FFFFFF"/>
        </w:rPr>
      </w:pPr>
    </w:p>
    <w:tbl>
      <w:tblPr>
        <w:tblW w:w="9180" w:type="dxa"/>
        <w:tblInd w:w="450" w:type="dxa"/>
        <w:tblLayout w:type="fixed"/>
        <w:tblCellMar>
          <w:left w:w="79" w:type="dxa"/>
          <w:right w:w="79" w:type="dxa"/>
        </w:tblCellMar>
        <w:tblLook w:val="0000" w:firstRow="0" w:lastRow="0" w:firstColumn="0" w:lastColumn="0" w:noHBand="0" w:noVBand="0"/>
      </w:tblPr>
      <w:tblGrid>
        <w:gridCol w:w="3600"/>
        <w:gridCol w:w="180"/>
        <w:gridCol w:w="1080"/>
        <w:gridCol w:w="180"/>
        <w:gridCol w:w="1260"/>
        <w:gridCol w:w="180"/>
        <w:gridCol w:w="1260"/>
        <w:gridCol w:w="180"/>
        <w:gridCol w:w="1260"/>
      </w:tblGrid>
      <w:tr w:rsidR="0069504E" w:rsidRPr="003B6497" w:rsidTr="00E74EA1">
        <w:trPr>
          <w:cantSplit/>
          <w:tblHeader/>
        </w:trPr>
        <w:tc>
          <w:tcPr>
            <w:tcW w:w="3600" w:type="dxa"/>
          </w:tcPr>
          <w:p w:rsidR="0069504E" w:rsidRPr="003B6497" w:rsidRDefault="0069504E" w:rsidP="00E74EA1">
            <w:pPr>
              <w:spacing w:line="240" w:lineRule="exact"/>
              <w:ind w:left="180" w:hanging="180"/>
              <w:outlineLvl w:val="0"/>
              <w:rPr>
                <w:i/>
                <w:iCs/>
                <w:szCs w:val="22"/>
                <w:cs/>
                <w:lang w:bidi="th-TH"/>
              </w:rPr>
            </w:pPr>
          </w:p>
        </w:tc>
        <w:tc>
          <w:tcPr>
            <w:tcW w:w="5580" w:type="dxa"/>
            <w:gridSpan w:val="8"/>
          </w:tcPr>
          <w:p w:rsidR="0069504E" w:rsidRPr="003B6497" w:rsidRDefault="0069504E" w:rsidP="00E74EA1">
            <w:pPr>
              <w:pStyle w:val="acctmergecolhdg"/>
              <w:spacing w:line="240" w:lineRule="exact"/>
              <w:rPr>
                <w:szCs w:val="22"/>
              </w:rPr>
            </w:pPr>
            <w:r w:rsidRPr="003B6497">
              <w:rPr>
                <w:szCs w:val="22"/>
              </w:rPr>
              <w:t>Consolidated financial statements</w:t>
            </w:r>
          </w:p>
        </w:tc>
      </w:tr>
      <w:tr w:rsidR="00503D61" w:rsidRPr="003B6497" w:rsidTr="00E74EA1">
        <w:trPr>
          <w:cantSplit/>
        </w:trPr>
        <w:tc>
          <w:tcPr>
            <w:tcW w:w="3600" w:type="dxa"/>
          </w:tcPr>
          <w:p w:rsidR="00503D61" w:rsidRDefault="00503D61" w:rsidP="00E74EA1">
            <w:pPr>
              <w:pStyle w:val="acctfourfigures"/>
              <w:spacing w:line="240" w:lineRule="exact"/>
              <w:ind w:right="-85"/>
              <w:rPr>
                <w:b/>
                <w:i/>
                <w:iCs/>
                <w:szCs w:val="22"/>
              </w:rPr>
            </w:pPr>
          </w:p>
        </w:tc>
        <w:tc>
          <w:tcPr>
            <w:tcW w:w="2700" w:type="dxa"/>
            <w:gridSpan w:val="4"/>
          </w:tcPr>
          <w:p w:rsidR="00503D61" w:rsidRPr="00A32A47" w:rsidRDefault="00503D61" w:rsidP="00E74EA1">
            <w:pPr>
              <w:pStyle w:val="acctmergecolhdg"/>
              <w:spacing w:line="240" w:lineRule="exact"/>
              <w:rPr>
                <w:b w:val="0"/>
                <w:bCs/>
                <w:szCs w:val="22"/>
              </w:rPr>
            </w:pPr>
            <w:r w:rsidRPr="00A32A47">
              <w:rPr>
                <w:b w:val="0"/>
                <w:bCs/>
                <w:szCs w:val="22"/>
              </w:rPr>
              <w:t>Three-month periods</w:t>
            </w:r>
          </w:p>
          <w:p w:rsidR="00503D61" w:rsidRPr="00A32A47" w:rsidRDefault="00503D61" w:rsidP="00E74EA1">
            <w:pPr>
              <w:pStyle w:val="acctmergecolhdg"/>
              <w:spacing w:line="240" w:lineRule="exact"/>
              <w:rPr>
                <w:b w:val="0"/>
                <w:bCs/>
                <w:lang w:val="en-US" w:bidi="th-TH"/>
              </w:rPr>
            </w:pPr>
            <w:r w:rsidRPr="00A32A47">
              <w:rPr>
                <w:b w:val="0"/>
                <w:bCs/>
                <w:szCs w:val="22"/>
              </w:rPr>
              <w:t>ended 30 June</w:t>
            </w:r>
          </w:p>
        </w:tc>
        <w:tc>
          <w:tcPr>
            <w:tcW w:w="180" w:type="dxa"/>
          </w:tcPr>
          <w:p w:rsidR="00503D61" w:rsidRPr="00A32A47" w:rsidRDefault="00503D61" w:rsidP="00E74EA1">
            <w:pPr>
              <w:pStyle w:val="acctmergecolhdg"/>
              <w:spacing w:line="240" w:lineRule="exact"/>
              <w:rPr>
                <w:b w:val="0"/>
                <w:bCs/>
              </w:rPr>
            </w:pPr>
          </w:p>
        </w:tc>
        <w:tc>
          <w:tcPr>
            <w:tcW w:w="2700" w:type="dxa"/>
            <w:gridSpan w:val="3"/>
          </w:tcPr>
          <w:p w:rsidR="00503D61" w:rsidRPr="00A32A47" w:rsidRDefault="00503D61" w:rsidP="00E74EA1">
            <w:pPr>
              <w:pStyle w:val="acctmergecolhdg"/>
              <w:spacing w:line="240" w:lineRule="exact"/>
              <w:rPr>
                <w:b w:val="0"/>
                <w:bCs/>
                <w:szCs w:val="22"/>
              </w:rPr>
            </w:pPr>
            <w:r w:rsidRPr="00A32A47">
              <w:rPr>
                <w:b w:val="0"/>
                <w:bCs/>
                <w:szCs w:val="22"/>
              </w:rPr>
              <w:t xml:space="preserve">Six-month periods </w:t>
            </w:r>
          </w:p>
          <w:p w:rsidR="00503D61" w:rsidRPr="00A32A47" w:rsidRDefault="00503D61" w:rsidP="00E74EA1">
            <w:pPr>
              <w:pStyle w:val="acctmergecolhdg"/>
              <w:spacing w:line="240" w:lineRule="exact"/>
              <w:rPr>
                <w:b w:val="0"/>
                <w:bCs/>
              </w:rPr>
            </w:pPr>
            <w:r w:rsidRPr="00A32A47">
              <w:rPr>
                <w:b w:val="0"/>
                <w:bCs/>
                <w:szCs w:val="22"/>
              </w:rPr>
              <w:t>ended 30 June</w:t>
            </w:r>
          </w:p>
        </w:tc>
      </w:tr>
      <w:tr w:rsidR="00503D61" w:rsidRPr="003B6497" w:rsidTr="00E74EA1">
        <w:trPr>
          <w:cantSplit/>
        </w:trPr>
        <w:tc>
          <w:tcPr>
            <w:tcW w:w="3600" w:type="dxa"/>
          </w:tcPr>
          <w:p w:rsidR="00503D61" w:rsidRPr="003B6497" w:rsidRDefault="00503D61" w:rsidP="00E74EA1">
            <w:pPr>
              <w:pStyle w:val="acctfourfigures"/>
              <w:spacing w:line="240" w:lineRule="exact"/>
              <w:ind w:right="-85"/>
              <w:rPr>
                <w:b/>
                <w:bCs/>
                <w:i/>
                <w:iCs/>
                <w:szCs w:val="22"/>
              </w:rPr>
            </w:pPr>
          </w:p>
        </w:tc>
        <w:tc>
          <w:tcPr>
            <w:tcW w:w="1260" w:type="dxa"/>
            <w:gridSpan w:val="2"/>
          </w:tcPr>
          <w:p w:rsidR="00503D61" w:rsidRPr="003B6497" w:rsidRDefault="00503D61" w:rsidP="00E74EA1">
            <w:pPr>
              <w:pStyle w:val="acctmergecolhdg"/>
              <w:spacing w:line="240" w:lineRule="exact"/>
              <w:rPr>
                <w:b w:val="0"/>
                <w:bCs/>
              </w:rPr>
            </w:pPr>
            <w:r w:rsidRPr="003B6497">
              <w:rPr>
                <w:b w:val="0"/>
                <w:bCs/>
              </w:rPr>
              <w:t>201</w:t>
            </w:r>
            <w:r>
              <w:rPr>
                <w:b w:val="0"/>
                <w:bCs/>
              </w:rPr>
              <w:t>9</w:t>
            </w:r>
          </w:p>
        </w:tc>
        <w:tc>
          <w:tcPr>
            <w:tcW w:w="180" w:type="dxa"/>
          </w:tcPr>
          <w:p w:rsidR="00503D61" w:rsidRPr="003B6497" w:rsidRDefault="00503D61" w:rsidP="00E74EA1">
            <w:pPr>
              <w:pStyle w:val="acctmergecolhdg"/>
              <w:spacing w:line="240" w:lineRule="exact"/>
              <w:rPr>
                <w:b w:val="0"/>
                <w:bCs/>
              </w:rPr>
            </w:pPr>
          </w:p>
        </w:tc>
        <w:tc>
          <w:tcPr>
            <w:tcW w:w="1260" w:type="dxa"/>
          </w:tcPr>
          <w:p w:rsidR="00503D61" w:rsidRPr="003B6497" w:rsidRDefault="00503D61" w:rsidP="00E74EA1">
            <w:pPr>
              <w:pStyle w:val="acctmergecolhdg"/>
              <w:spacing w:line="240" w:lineRule="exact"/>
              <w:rPr>
                <w:b w:val="0"/>
                <w:bCs/>
              </w:rPr>
            </w:pPr>
            <w:r w:rsidRPr="003B6497">
              <w:rPr>
                <w:b w:val="0"/>
                <w:bCs/>
              </w:rPr>
              <w:t>201</w:t>
            </w:r>
            <w:r>
              <w:rPr>
                <w:b w:val="0"/>
                <w:bCs/>
              </w:rPr>
              <w:t>8</w:t>
            </w:r>
          </w:p>
        </w:tc>
        <w:tc>
          <w:tcPr>
            <w:tcW w:w="180" w:type="dxa"/>
          </w:tcPr>
          <w:p w:rsidR="00503D61" w:rsidRPr="003B6497" w:rsidRDefault="00503D61" w:rsidP="00E74EA1">
            <w:pPr>
              <w:pStyle w:val="acctmergecolhdg"/>
              <w:spacing w:line="240" w:lineRule="exact"/>
              <w:rPr>
                <w:b w:val="0"/>
                <w:bCs/>
              </w:rPr>
            </w:pPr>
          </w:p>
        </w:tc>
        <w:tc>
          <w:tcPr>
            <w:tcW w:w="1260" w:type="dxa"/>
          </w:tcPr>
          <w:p w:rsidR="00503D61" w:rsidRPr="003B6497" w:rsidRDefault="00503D61" w:rsidP="00E74EA1">
            <w:pPr>
              <w:pStyle w:val="acctmergecolhdg"/>
              <w:spacing w:line="240" w:lineRule="exact"/>
              <w:rPr>
                <w:b w:val="0"/>
                <w:bCs/>
              </w:rPr>
            </w:pPr>
            <w:r w:rsidRPr="003B6497">
              <w:rPr>
                <w:b w:val="0"/>
                <w:bCs/>
              </w:rPr>
              <w:t>201</w:t>
            </w:r>
            <w:r>
              <w:rPr>
                <w:b w:val="0"/>
                <w:bCs/>
              </w:rPr>
              <w:t>9</w:t>
            </w:r>
          </w:p>
        </w:tc>
        <w:tc>
          <w:tcPr>
            <w:tcW w:w="180" w:type="dxa"/>
          </w:tcPr>
          <w:p w:rsidR="00503D61" w:rsidRPr="003B6497" w:rsidRDefault="00503D61" w:rsidP="00E74EA1">
            <w:pPr>
              <w:pStyle w:val="acctmergecolhdg"/>
              <w:spacing w:line="240" w:lineRule="exact"/>
              <w:rPr>
                <w:b w:val="0"/>
                <w:bCs/>
              </w:rPr>
            </w:pPr>
          </w:p>
        </w:tc>
        <w:tc>
          <w:tcPr>
            <w:tcW w:w="1260" w:type="dxa"/>
          </w:tcPr>
          <w:p w:rsidR="00503D61" w:rsidRPr="003B6497" w:rsidRDefault="00503D61" w:rsidP="00E74EA1">
            <w:pPr>
              <w:pStyle w:val="acctmergecolhdg"/>
              <w:spacing w:line="240" w:lineRule="exact"/>
              <w:rPr>
                <w:b w:val="0"/>
                <w:bCs/>
              </w:rPr>
            </w:pPr>
            <w:r w:rsidRPr="003B6497">
              <w:rPr>
                <w:b w:val="0"/>
                <w:bCs/>
              </w:rPr>
              <w:t>201</w:t>
            </w:r>
            <w:r>
              <w:rPr>
                <w:b w:val="0"/>
                <w:bCs/>
              </w:rPr>
              <w:t>8</w:t>
            </w:r>
          </w:p>
        </w:tc>
      </w:tr>
      <w:tr w:rsidR="00503D61" w:rsidRPr="00F03951" w:rsidTr="00E74EA1">
        <w:trPr>
          <w:cantSplit/>
        </w:trPr>
        <w:tc>
          <w:tcPr>
            <w:tcW w:w="3600" w:type="dxa"/>
          </w:tcPr>
          <w:p w:rsidR="00503D61" w:rsidRPr="00F03951" w:rsidRDefault="00503D61" w:rsidP="00E74EA1">
            <w:pPr>
              <w:pStyle w:val="acctfourfigures"/>
              <w:spacing w:line="240" w:lineRule="exact"/>
              <w:rPr>
                <w:bCs/>
                <w:szCs w:val="22"/>
              </w:rPr>
            </w:pPr>
          </w:p>
        </w:tc>
        <w:tc>
          <w:tcPr>
            <w:tcW w:w="5580" w:type="dxa"/>
            <w:gridSpan w:val="8"/>
          </w:tcPr>
          <w:p w:rsidR="00503D61" w:rsidRPr="00F03951" w:rsidRDefault="00503D61" w:rsidP="00E74EA1">
            <w:pPr>
              <w:pStyle w:val="acctmergecolhdg"/>
              <w:spacing w:line="240" w:lineRule="exact"/>
              <w:rPr>
                <w:b w:val="0"/>
                <w:bCs/>
                <w:i/>
                <w:iCs/>
                <w:szCs w:val="22"/>
              </w:rPr>
            </w:pPr>
            <w:r w:rsidRPr="00F03951">
              <w:rPr>
                <w:b w:val="0"/>
                <w:bCs/>
                <w:i/>
                <w:iCs/>
                <w:szCs w:val="22"/>
              </w:rPr>
              <w:t>(in thousand Baht)</w:t>
            </w:r>
          </w:p>
        </w:tc>
      </w:tr>
      <w:tr w:rsidR="00503D61" w:rsidRPr="00904B0C" w:rsidTr="00E74EA1">
        <w:trPr>
          <w:cantSplit/>
        </w:trPr>
        <w:tc>
          <w:tcPr>
            <w:tcW w:w="3780" w:type="dxa"/>
            <w:gridSpan w:val="2"/>
          </w:tcPr>
          <w:p w:rsidR="00503D61" w:rsidRPr="00E720B8" w:rsidRDefault="00503D61" w:rsidP="00E74EA1">
            <w:pPr>
              <w:shd w:val="clear" w:color="auto" w:fill="FFFFFF"/>
              <w:spacing w:line="240" w:lineRule="exact"/>
              <w:ind w:left="180" w:right="-79" w:hanging="180"/>
              <w:rPr>
                <w:b/>
                <w:bCs/>
                <w:i/>
                <w:iCs/>
                <w:szCs w:val="22"/>
              </w:rPr>
            </w:pPr>
            <w:r w:rsidRPr="00E720B8">
              <w:rPr>
                <w:b/>
                <w:bCs/>
                <w:i/>
                <w:iCs/>
                <w:szCs w:val="22"/>
              </w:rPr>
              <w:t>Information about reportable segments</w:t>
            </w:r>
          </w:p>
        </w:tc>
        <w:tc>
          <w:tcPr>
            <w:tcW w:w="1080" w:type="dxa"/>
            <w:vAlign w:val="bottom"/>
          </w:tcPr>
          <w:p w:rsidR="00503D61" w:rsidRPr="00B33F88"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80" w:type="dxa"/>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503D61" w:rsidRPr="00B33F88"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80" w:type="dxa"/>
          </w:tcPr>
          <w:p w:rsidR="00503D61" w:rsidRPr="00B33F88"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260" w:type="dxa"/>
            <w:vAlign w:val="bottom"/>
          </w:tcPr>
          <w:p w:rsidR="00503D61" w:rsidRPr="00B33F88"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80" w:type="dxa"/>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503D61" w:rsidRPr="00B33F88"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r>
      <w:tr w:rsidR="00503D61" w:rsidRPr="00904B0C" w:rsidTr="00E74EA1">
        <w:trPr>
          <w:cantSplit/>
        </w:trPr>
        <w:tc>
          <w:tcPr>
            <w:tcW w:w="3600" w:type="dxa"/>
          </w:tcPr>
          <w:p w:rsidR="00503D61" w:rsidRPr="00904B0C" w:rsidRDefault="00503D61" w:rsidP="00E74EA1">
            <w:pPr>
              <w:shd w:val="clear" w:color="auto" w:fill="FFFFFF"/>
              <w:spacing w:line="240" w:lineRule="exact"/>
              <w:ind w:left="180" w:right="-79" w:hanging="180"/>
              <w:rPr>
                <w:szCs w:val="22"/>
              </w:rPr>
            </w:pPr>
            <w:r w:rsidRPr="00904B0C">
              <w:rPr>
                <w:szCs w:val="22"/>
              </w:rPr>
              <w:t>External revenue</w:t>
            </w:r>
          </w:p>
        </w:tc>
        <w:tc>
          <w:tcPr>
            <w:tcW w:w="1260" w:type="dxa"/>
            <w:gridSpan w:val="2"/>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B33F88">
              <w:rPr>
                <w:rFonts w:ascii="Times New Roman" w:hAnsi="Times New Roman" w:cs="Times New Roman"/>
                <w:sz w:val="22"/>
                <w:szCs w:val="22"/>
              </w:rPr>
              <w:t>562,687</w:t>
            </w:r>
          </w:p>
        </w:tc>
        <w:tc>
          <w:tcPr>
            <w:tcW w:w="180" w:type="dxa"/>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B33F88">
              <w:rPr>
                <w:rFonts w:ascii="Times New Roman" w:hAnsi="Times New Roman" w:cs="Times New Roman"/>
                <w:sz w:val="22"/>
                <w:szCs w:val="22"/>
              </w:rPr>
              <w:t>556,593</w:t>
            </w:r>
          </w:p>
        </w:tc>
        <w:tc>
          <w:tcPr>
            <w:tcW w:w="180" w:type="dxa"/>
          </w:tcPr>
          <w:p w:rsidR="00503D61" w:rsidRPr="00B33F88"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260" w:type="dxa"/>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B33F88">
              <w:rPr>
                <w:rFonts w:ascii="Times New Roman" w:hAnsi="Times New Roman" w:cs="Times New Roman"/>
                <w:sz w:val="22"/>
                <w:szCs w:val="22"/>
              </w:rPr>
              <w:t>1,110,103</w:t>
            </w:r>
          </w:p>
        </w:tc>
        <w:tc>
          <w:tcPr>
            <w:tcW w:w="180" w:type="dxa"/>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B33F88">
              <w:rPr>
                <w:rFonts w:ascii="Times New Roman" w:hAnsi="Times New Roman" w:cs="Times New Roman"/>
                <w:sz w:val="22"/>
                <w:szCs w:val="22"/>
              </w:rPr>
              <w:t>1,197,335</w:t>
            </w:r>
          </w:p>
        </w:tc>
      </w:tr>
      <w:tr w:rsidR="00503D61" w:rsidRPr="00904B0C" w:rsidTr="00E74EA1">
        <w:trPr>
          <w:cantSplit/>
        </w:trPr>
        <w:tc>
          <w:tcPr>
            <w:tcW w:w="3600" w:type="dxa"/>
          </w:tcPr>
          <w:p w:rsidR="00503D61" w:rsidRPr="00904B0C" w:rsidRDefault="00503D61" w:rsidP="00E74EA1">
            <w:pPr>
              <w:shd w:val="clear" w:color="auto" w:fill="FFFFFF"/>
              <w:spacing w:line="240" w:lineRule="exact"/>
              <w:ind w:left="180" w:right="-79" w:hanging="180"/>
              <w:rPr>
                <w:szCs w:val="22"/>
              </w:rPr>
            </w:pPr>
            <w:r w:rsidRPr="00904B0C">
              <w:rPr>
                <w:szCs w:val="22"/>
              </w:rPr>
              <w:t>Internal revenue</w:t>
            </w:r>
          </w:p>
        </w:tc>
        <w:tc>
          <w:tcPr>
            <w:tcW w:w="1260" w:type="dxa"/>
            <w:gridSpan w:val="2"/>
            <w:tcBorders>
              <w:bottom w:val="single" w:sz="4" w:space="0" w:color="auto"/>
            </w:tcBorders>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B33F88">
              <w:rPr>
                <w:rFonts w:ascii="Times New Roman" w:hAnsi="Times New Roman" w:cs="Times New Roman"/>
                <w:sz w:val="22"/>
                <w:szCs w:val="22"/>
              </w:rPr>
              <w:t>236,063</w:t>
            </w:r>
          </w:p>
        </w:tc>
        <w:tc>
          <w:tcPr>
            <w:tcW w:w="180" w:type="dxa"/>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vAlign w:val="bottom"/>
          </w:tcPr>
          <w:p w:rsidR="00503D61" w:rsidRPr="006C5AF8"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sz w:val="22"/>
                <w:szCs w:val="28"/>
              </w:rPr>
            </w:pPr>
            <w:r w:rsidRPr="00B33F88">
              <w:rPr>
                <w:rFonts w:ascii="Times New Roman" w:hAnsi="Times New Roman" w:cs="Times New Roman"/>
                <w:sz w:val="22"/>
                <w:szCs w:val="22"/>
              </w:rPr>
              <w:t>226,79</w:t>
            </w:r>
            <w:r>
              <w:rPr>
                <w:rFonts w:ascii="Times New Roman" w:hAnsi="Times New Roman"/>
                <w:sz w:val="22"/>
                <w:szCs w:val="28"/>
              </w:rPr>
              <w:t>6</w:t>
            </w:r>
          </w:p>
        </w:tc>
        <w:tc>
          <w:tcPr>
            <w:tcW w:w="180" w:type="dxa"/>
          </w:tcPr>
          <w:p w:rsidR="00503D61" w:rsidRPr="00B33F88"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B33F88">
              <w:rPr>
                <w:rFonts w:ascii="Times New Roman" w:hAnsi="Times New Roman" w:cs="Times New Roman"/>
                <w:sz w:val="22"/>
                <w:szCs w:val="22"/>
              </w:rPr>
              <w:t>441,975</w:t>
            </w:r>
          </w:p>
        </w:tc>
        <w:tc>
          <w:tcPr>
            <w:tcW w:w="180" w:type="dxa"/>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B33F88">
              <w:rPr>
                <w:rFonts w:ascii="Times New Roman" w:hAnsi="Times New Roman" w:cs="Times New Roman"/>
                <w:sz w:val="22"/>
                <w:szCs w:val="22"/>
              </w:rPr>
              <w:t>467,847</w:t>
            </w:r>
          </w:p>
        </w:tc>
      </w:tr>
      <w:tr w:rsidR="00503D61" w:rsidRPr="00904B0C" w:rsidTr="00E74EA1">
        <w:trPr>
          <w:cantSplit/>
        </w:trPr>
        <w:tc>
          <w:tcPr>
            <w:tcW w:w="3600" w:type="dxa"/>
          </w:tcPr>
          <w:p w:rsidR="00503D61" w:rsidRPr="00904B0C" w:rsidRDefault="00503D61" w:rsidP="00E74EA1">
            <w:pPr>
              <w:shd w:val="clear" w:color="auto" w:fill="FFFFFF"/>
              <w:spacing w:line="240" w:lineRule="exact"/>
              <w:ind w:left="180" w:right="-79" w:hanging="180"/>
              <w:rPr>
                <w:b/>
                <w:bCs/>
                <w:szCs w:val="22"/>
              </w:rPr>
            </w:pPr>
            <w:r w:rsidRPr="00904B0C">
              <w:rPr>
                <w:b/>
                <w:bCs/>
                <w:szCs w:val="22"/>
              </w:rPr>
              <w:t>Total revenue</w:t>
            </w:r>
          </w:p>
        </w:tc>
        <w:tc>
          <w:tcPr>
            <w:tcW w:w="1260" w:type="dxa"/>
            <w:gridSpan w:val="2"/>
            <w:tcBorders>
              <w:top w:val="single" w:sz="4" w:space="0" w:color="auto"/>
            </w:tcBorders>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B33F88">
              <w:rPr>
                <w:rFonts w:ascii="Times New Roman" w:hAnsi="Times New Roman" w:cs="Times New Roman"/>
                <w:b/>
                <w:bCs/>
                <w:sz w:val="22"/>
                <w:szCs w:val="22"/>
              </w:rPr>
              <w:t>798,750</w:t>
            </w:r>
          </w:p>
        </w:tc>
        <w:tc>
          <w:tcPr>
            <w:tcW w:w="180" w:type="dxa"/>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tcBorders>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B33F88">
              <w:rPr>
                <w:rFonts w:ascii="Times New Roman" w:hAnsi="Times New Roman" w:cs="Times New Roman"/>
                <w:b/>
                <w:bCs/>
                <w:sz w:val="22"/>
                <w:szCs w:val="22"/>
              </w:rPr>
              <w:t>783,3</w:t>
            </w:r>
            <w:r>
              <w:rPr>
                <w:rFonts w:ascii="Times New Roman" w:hAnsi="Times New Roman" w:cs="Times New Roman"/>
                <w:b/>
                <w:bCs/>
                <w:sz w:val="22"/>
                <w:szCs w:val="22"/>
              </w:rPr>
              <w:t>89</w:t>
            </w:r>
          </w:p>
        </w:tc>
        <w:tc>
          <w:tcPr>
            <w:tcW w:w="180" w:type="dxa"/>
          </w:tcPr>
          <w:p w:rsidR="00503D61" w:rsidRPr="00B33F88"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tcBorders>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B33F88">
              <w:rPr>
                <w:rFonts w:ascii="Times New Roman" w:hAnsi="Times New Roman" w:cs="Times New Roman"/>
                <w:b/>
                <w:bCs/>
                <w:sz w:val="22"/>
                <w:szCs w:val="22"/>
              </w:rPr>
              <w:t>1,552,078</w:t>
            </w:r>
          </w:p>
        </w:tc>
        <w:tc>
          <w:tcPr>
            <w:tcW w:w="180" w:type="dxa"/>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tcBorders>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B33F88">
              <w:rPr>
                <w:rFonts w:ascii="Times New Roman" w:hAnsi="Times New Roman" w:cs="Times New Roman"/>
                <w:b/>
                <w:bCs/>
                <w:sz w:val="22"/>
                <w:szCs w:val="22"/>
              </w:rPr>
              <w:t>1,665,182</w:t>
            </w:r>
          </w:p>
        </w:tc>
      </w:tr>
      <w:tr w:rsidR="00503D61" w:rsidRPr="00904B0C" w:rsidTr="00E74EA1">
        <w:trPr>
          <w:cantSplit/>
        </w:trPr>
        <w:tc>
          <w:tcPr>
            <w:tcW w:w="3600" w:type="dxa"/>
          </w:tcPr>
          <w:p w:rsidR="00503D61" w:rsidRPr="00904B0C" w:rsidRDefault="00503D61" w:rsidP="00E74EA1">
            <w:pPr>
              <w:shd w:val="clear" w:color="auto" w:fill="FFFFFF"/>
              <w:spacing w:line="240" w:lineRule="exact"/>
              <w:ind w:left="180" w:right="-79" w:hanging="180"/>
              <w:rPr>
                <w:szCs w:val="22"/>
              </w:rPr>
            </w:pPr>
            <w:r w:rsidRPr="00904B0C">
              <w:rPr>
                <w:szCs w:val="22"/>
              </w:rPr>
              <w:t>Elimination of internal revenue</w:t>
            </w:r>
          </w:p>
        </w:tc>
        <w:tc>
          <w:tcPr>
            <w:tcW w:w="1260" w:type="dxa"/>
            <w:gridSpan w:val="2"/>
            <w:tcBorders>
              <w:bottom w:val="single" w:sz="4" w:space="0" w:color="auto"/>
            </w:tcBorders>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B33F88">
              <w:rPr>
                <w:rFonts w:ascii="Times New Roman" w:hAnsi="Times New Roman" w:cs="Times New Roman"/>
                <w:sz w:val="22"/>
                <w:szCs w:val="22"/>
              </w:rPr>
              <w:t>(236,063)</w:t>
            </w:r>
          </w:p>
        </w:tc>
        <w:tc>
          <w:tcPr>
            <w:tcW w:w="180" w:type="dxa"/>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B33F88">
              <w:rPr>
                <w:rFonts w:ascii="Times New Roman" w:hAnsi="Times New Roman" w:cs="Times New Roman"/>
                <w:sz w:val="22"/>
                <w:szCs w:val="22"/>
              </w:rPr>
              <w:t>(226,79</w:t>
            </w:r>
            <w:r>
              <w:rPr>
                <w:rFonts w:ascii="Times New Roman" w:hAnsi="Times New Roman" w:cs="Times New Roman"/>
                <w:sz w:val="22"/>
                <w:szCs w:val="22"/>
              </w:rPr>
              <w:t>6</w:t>
            </w:r>
            <w:r w:rsidRPr="00B33F88">
              <w:rPr>
                <w:rFonts w:ascii="Times New Roman" w:hAnsi="Times New Roman" w:cs="Times New Roman"/>
                <w:sz w:val="22"/>
                <w:szCs w:val="22"/>
              </w:rPr>
              <w:t>)</w:t>
            </w:r>
          </w:p>
        </w:tc>
        <w:tc>
          <w:tcPr>
            <w:tcW w:w="180" w:type="dxa"/>
          </w:tcPr>
          <w:p w:rsidR="00503D61" w:rsidRPr="00B33F88"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B33F88">
              <w:rPr>
                <w:rFonts w:ascii="Times New Roman" w:hAnsi="Times New Roman" w:cs="Times New Roman"/>
                <w:sz w:val="22"/>
                <w:szCs w:val="22"/>
              </w:rPr>
              <w:t>(441,975)</w:t>
            </w:r>
          </w:p>
        </w:tc>
        <w:tc>
          <w:tcPr>
            <w:tcW w:w="180" w:type="dxa"/>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B33F88">
              <w:rPr>
                <w:rFonts w:ascii="Times New Roman" w:hAnsi="Times New Roman" w:cs="Times New Roman"/>
                <w:sz w:val="22"/>
                <w:szCs w:val="22"/>
              </w:rPr>
              <w:t>(467,847)</w:t>
            </w:r>
          </w:p>
        </w:tc>
      </w:tr>
      <w:tr w:rsidR="00503D61" w:rsidRPr="00904B0C" w:rsidTr="00E74EA1">
        <w:trPr>
          <w:cantSplit/>
        </w:trPr>
        <w:tc>
          <w:tcPr>
            <w:tcW w:w="3600" w:type="dxa"/>
          </w:tcPr>
          <w:p w:rsidR="00503D61" w:rsidRPr="00904B0C" w:rsidRDefault="00503D61" w:rsidP="00E74EA1">
            <w:pPr>
              <w:shd w:val="clear" w:color="auto" w:fill="FFFFFF"/>
              <w:spacing w:line="240" w:lineRule="exact"/>
              <w:ind w:left="180" w:right="-79" w:hanging="180"/>
              <w:rPr>
                <w:b/>
                <w:bCs/>
                <w:szCs w:val="22"/>
              </w:rPr>
            </w:pPr>
            <w:r w:rsidRPr="00904B0C">
              <w:rPr>
                <w:b/>
                <w:bCs/>
                <w:szCs w:val="22"/>
              </w:rPr>
              <w:t>Consolidated revenue</w:t>
            </w:r>
          </w:p>
        </w:tc>
        <w:tc>
          <w:tcPr>
            <w:tcW w:w="1260" w:type="dxa"/>
            <w:gridSpan w:val="2"/>
            <w:tcBorders>
              <w:top w:val="single" w:sz="4" w:space="0" w:color="auto"/>
              <w:bottom w:val="double" w:sz="4" w:space="0" w:color="auto"/>
            </w:tcBorders>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B33F88">
              <w:rPr>
                <w:rFonts w:ascii="Times New Roman" w:hAnsi="Times New Roman" w:cs="Times New Roman"/>
                <w:b/>
                <w:bCs/>
                <w:sz w:val="22"/>
                <w:szCs w:val="22"/>
              </w:rPr>
              <w:t>562,687</w:t>
            </w:r>
          </w:p>
        </w:tc>
        <w:tc>
          <w:tcPr>
            <w:tcW w:w="180" w:type="dxa"/>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B33F88">
              <w:rPr>
                <w:rFonts w:ascii="Times New Roman" w:hAnsi="Times New Roman" w:cs="Times New Roman"/>
                <w:b/>
                <w:bCs/>
                <w:sz w:val="22"/>
                <w:szCs w:val="22"/>
              </w:rPr>
              <w:t>556,593</w:t>
            </w:r>
          </w:p>
        </w:tc>
        <w:tc>
          <w:tcPr>
            <w:tcW w:w="180" w:type="dxa"/>
          </w:tcPr>
          <w:p w:rsidR="00503D61" w:rsidRPr="00B33F88"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B33F88">
              <w:rPr>
                <w:rFonts w:ascii="Times New Roman" w:hAnsi="Times New Roman" w:cs="Times New Roman"/>
                <w:b/>
                <w:bCs/>
                <w:sz w:val="22"/>
                <w:szCs w:val="22"/>
              </w:rPr>
              <w:t>1,110,103</w:t>
            </w:r>
          </w:p>
        </w:tc>
        <w:tc>
          <w:tcPr>
            <w:tcW w:w="180" w:type="dxa"/>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vAlign w:val="bottom"/>
          </w:tcPr>
          <w:p w:rsidR="00503D61" w:rsidRPr="00904B0C" w:rsidRDefault="00503D61" w:rsidP="00E74EA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B33F88">
              <w:rPr>
                <w:rFonts w:ascii="Times New Roman" w:hAnsi="Times New Roman" w:cs="Times New Roman"/>
                <w:b/>
                <w:bCs/>
                <w:sz w:val="22"/>
                <w:szCs w:val="22"/>
              </w:rPr>
              <w:t>1,197,335</w:t>
            </w:r>
          </w:p>
        </w:tc>
      </w:tr>
    </w:tbl>
    <w:p w:rsidR="007D20B8" w:rsidRPr="007D20B8" w:rsidRDefault="007D20B8" w:rsidP="007D20B8">
      <w:pPr>
        <w:ind w:left="540"/>
        <w:jc w:val="both"/>
        <w:rPr>
          <w:szCs w:val="22"/>
          <w:shd w:val="clear" w:color="auto" w:fill="FFFFFF"/>
        </w:rPr>
      </w:pPr>
    </w:p>
    <w:tbl>
      <w:tblPr>
        <w:tblW w:w="9180" w:type="dxa"/>
        <w:tblInd w:w="450" w:type="dxa"/>
        <w:tblLayout w:type="fixed"/>
        <w:tblCellMar>
          <w:left w:w="79" w:type="dxa"/>
          <w:right w:w="79" w:type="dxa"/>
        </w:tblCellMar>
        <w:tblLook w:val="0000" w:firstRow="0" w:lastRow="0" w:firstColumn="0" w:lastColumn="0" w:noHBand="0" w:noVBand="0"/>
      </w:tblPr>
      <w:tblGrid>
        <w:gridCol w:w="3600"/>
        <w:gridCol w:w="1260"/>
        <w:gridCol w:w="180"/>
        <w:gridCol w:w="1260"/>
        <w:gridCol w:w="180"/>
        <w:gridCol w:w="1260"/>
        <w:gridCol w:w="180"/>
        <w:gridCol w:w="1260"/>
      </w:tblGrid>
      <w:tr w:rsidR="00462B4C" w:rsidRPr="003B6497" w:rsidTr="00462B4C">
        <w:trPr>
          <w:cantSplit/>
          <w:tblHeader/>
        </w:trPr>
        <w:tc>
          <w:tcPr>
            <w:tcW w:w="3600" w:type="dxa"/>
          </w:tcPr>
          <w:p w:rsidR="00462B4C" w:rsidRPr="003B6497" w:rsidRDefault="00462B4C" w:rsidP="00A32A47">
            <w:pPr>
              <w:spacing w:line="240" w:lineRule="exact"/>
              <w:ind w:left="180" w:hanging="180"/>
              <w:outlineLvl w:val="0"/>
              <w:rPr>
                <w:i/>
                <w:iCs/>
                <w:szCs w:val="22"/>
                <w:cs/>
                <w:lang w:bidi="th-TH"/>
              </w:rPr>
            </w:pPr>
          </w:p>
        </w:tc>
        <w:tc>
          <w:tcPr>
            <w:tcW w:w="2700" w:type="dxa"/>
            <w:gridSpan w:val="3"/>
          </w:tcPr>
          <w:p w:rsidR="00462B4C" w:rsidRPr="003B6497" w:rsidRDefault="00462B4C" w:rsidP="00A32A47">
            <w:pPr>
              <w:pStyle w:val="acctmergecolhdg"/>
              <w:spacing w:line="240" w:lineRule="exact"/>
              <w:rPr>
                <w:szCs w:val="22"/>
              </w:rPr>
            </w:pPr>
            <w:r w:rsidRPr="003B6497">
              <w:rPr>
                <w:szCs w:val="22"/>
              </w:rPr>
              <w:t xml:space="preserve">Consolidated </w:t>
            </w:r>
          </w:p>
        </w:tc>
        <w:tc>
          <w:tcPr>
            <w:tcW w:w="180" w:type="dxa"/>
          </w:tcPr>
          <w:p w:rsidR="00462B4C" w:rsidRPr="003B6497" w:rsidRDefault="00462B4C" w:rsidP="00A32A47">
            <w:pPr>
              <w:pStyle w:val="acctmergecolhdg"/>
              <w:spacing w:line="240" w:lineRule="exact"/>
              <w:rPr>
                <w:szCs w:val="22"/>
              </w:rPr>
            </w:pPr>
          </w:p>
        </w:tc>
        <w:tc>
          <w:tcPr>
            <w:tcW w:w="2700" w:type="dxa"/>
            <w:gridSpan w:val="3"/>
          </w:tcPr>
          <w:p w:rsidR="00462B4C" w:rsidRPr="003B6497" w:rsidRDefault="00462B4C" w:rsidP="00A32A47">
            <w:pPr>
              <w:pStyle w:val="acctmergecolhdg"/>
              <w:spacing w:line="240" w:lineRule="exact"/>
              <w:rPr>
                <w:szCs w:val="22"/>
              </w:rPr>
            </w:pPr>
            <w:r w:rsidRPr="003B6497">
              <w:rPr>
                <w:szCs w:val="22"/>
              </w:rPr>
              <w:t>Separate</w:t>
            </w:r>
          </w:p>
        </w:tc>
      </w:tr>
      <w:tr w:rsidR="00462B4C" w:rsidRPr="003B6497" w:rsidTr="00462B4C">
        <w:trPr>
          <w:cantSplit/>
          <w:tblHeader/>
        </w:trPr>
        <w:tc>
          <w:tcPr>
            <w:tcW w:w="3600" w:type="dxa"/>
          </w:tcPr>
          <w:p w:rsidR="00462B4C" w:rsidRPr="003B6497" w:rsidRDefault="00462B4C" w:rsidP="00A32A47">
            <w:pPr>
              <w:spacing w:line="240" w:lineRule="exact"/>
              <w:ind w:left="180" w:hanging="180"/>
              <w:outlineLvl w:val="0"/>
              <w:rPr>
                <w:i/>
                <w:iCs/>
                <w:szCs w:val="22"/>
              </w:rPr>
            </w:pPr>
          </w:p>
        </w:tc>
        <w:tc>
          <w:tcPr>
            <w:tcW w:w="2700" w:type="dxa"/>
            <w:gridSpan w:val="3"/>
          </w:tcPr>
          <w:p w:rsidR="00462B4C" w:rsidRPr="003B6497" w:rsidRDefault="00462B4C" w:rsidP="00A32A47">
            <w:pPr>
              <w:pStyle w:val="acctmergecolhdg"/>
              <w:spacing w:line="240" w:lineRule="exact"/>
              <w:rPr>
                <w:szCs w:val="22"/>
              </w:rPr>
            </w:pPr>
            <w:r w:rsidRPr="003B6497">
              <w:rPr>
                <w:szCs w:val="22"/>
              </w:rPr>
              <w:t>financial statements</w:t>
            </w:r>
          </w:p>
        </w:tc>
        <w:tc>
          <w:tcPr>
            <w:tcW w:w="180" w:type="dxa"/>
          </w:tcPr>
          <w:p w:rsidR="00462B4C" w:rsidRPr="003B6497" w:rsidRDefault="00462B4C" w:rsidP="00A32A47">
            <w:pPr>
              <w:pStyle w:val="acctmergecolhdg"/>
              <w:spacing w:line="240" w:lineRule="exact"/>
              <w:rPr>
                <w:szCs w:val="22"/>
              </w:rPr>
            </w:pPr>
          </w:p>
        </w:tc>
        <w:tc>
          <w:tcPr>
            <w:tcW w:w="2700" w:type="dxa"/>
            <w:gridSpan w:val="3"/>
          </w:tcPr>
          <w:p w:rsidR="00462B4C" w:rsidRPr="003B6497" w:rsidRDefault="00462B4C" w:rsidP="00A32A47">
            <w:pPr>
              <w:pStyle w:val="acctmergecolhdg"/>
              <w:spacing w:line="240" w:lineRule="exact"/>
              <w:rPr>
                <w:szCs w:val="22"/>
              </w:rPr>
            </w:pPr>
            <w:r w:rsidRPr="003B6497">
              <w:rPr>
                <w:szCs w:val="22"/>
              </w:rPr>
              <w:t>financial statements</w:t>
            </w:r>
          </w:p>
        </w:tc>
      </w:tr>
      <w:tr w:rsidR="00462B4C" w:rsidRPr="003B6497" w:rsidTr="00462B4C">
        <w:trPr>
          <w:cantSplit/>
        </w:trPr>
        <w:tc>
          <w:tcPr>
            <w:tcW w:w="3600" w:type="dxa"/>
          </w:tcPr>
          <w:p w:rsidR="00462B4C" w:rsidRPr="003B6497" w:rsidRDefault="00462B4C" w:rsidP="00A32A47">
            <w:pPr>
              <w:pStyle w:val="acctfourfigures"/>
              <w:spacing w:line="240" w:lineRule="exact"/>
              <w:ind w:right="-85"/>
              <w:rPr>
                <w:b/>
                <w:bCs/>
                <w:i/>
                <w:iCs/>
                <w:szCs w:val="22"/>
              </w:rPr>
            </w:pPr>
            <w:r>
              <w:rPr>
                <w:b/>
                <w:i/>
                <w:iCs/>
                <w:szCs w:val="22"/>
              </w:rPr>
              <w:t>Three</w:t>
            </w:r>
            <w:r w:rsidRPr="003B6497">
              <w:rPr>
                <w:b/>
                <w:i/>
                <w:iCs/>
                <w:szCs w:val="22"/>
              </w:rPr>
              <w:t xml:space="preserve">-month periods ended </w:t>
            </w:r>
            <w:r>
              <w:rPr>
                <w:b/>
                <w:i/>
                <w:iCs/>
                <w:szCs w:val="22"/>
              </w:rPr>
              <w:t>30 June</w:t>
            </w:r>
          </w:p>
        </w:tc>
        <w:tc>
          <w:tcPr>
            <w:tcW w:w="1260" w:type="dxa"/>
          </w:tcPr>
          <w:p w:rsidR="00462B4C" w:rsidRPr="003B6497" w:rsidRDefault="00462B4C" w:rsidP="00A32A47">
            <w:pPr>
              <w:pStyle w:val="acctmergecolhdg"/>
              <w:spacing w:line="240" w:lineRule="exact"/>
              <w:rPr>
                <w:b w:val="0"/>
                <w:bCs/>
              </w:rPr>
            </w:pPr>
            <w:r w:rsidRPr="003B6497">
              <w:rPr>
                <w:b w:val="0"/>
                <w:bCs/>
              </w:rPr>
              <w:t>201</w:t>
            </w:r>
            <w:r>
              <w:rPr>
                <w:b w:val="0"/>
                <w:bCs/>
              </w:rPr>
              <w:t>9</w:t>
            </w:r>
          </w:p>
        </w:tc>
        <w:tc>
          <w:tcPr>
            <w:tcW w:w="180" w:type="dxa"/>
          </w:tcPr>
          <w:p w:rsidR="00462B4C" w:rsidRPr="003B6497" w:rsidRDefault="00462B4C" w:rsidP="00A32A47">
            <w:pPr>
              <w:pStyle w:val="acctmergecolhdg"/>
              <w:spacing w:line="240" w:lineRule="exact"/>
              <w:rPr>
                <w:b w:val="0"/>
                <w:bCs/>
              </w:rPr>
            </w:pPr>
          </w:p>
        </w:tc>
        <w:tc>
          <w:tcPr>
            <w:tcW w:w="1260" w:type="dxa"/>
          </w:tcPr>
          <w:p w:rsidR="00462B4C" w:rsidRPr="003B6497" w:rsidRDefault="00462B4C" w:rsidP="00A32A47">
            <w:pPr>
              <w:pStyle w:val="acctmergecolhdg"/>
              <w:spacing w:line="240" w:lineRule="exact"/>
              <w:rPr>
                <w:b w:val="0"/>
                <w:bCs/>
              </w:rPr>
            </w:pPr>
            <w:r w:rsidRPr="003B6497">
              <w:rPr>
                <w:b w:val="0"/>
                <w:bCs/>
              </w:rPr>
              <w:t>201</w:t>
            </w:r>
            <w:r>
              <w:rPr>
                <w:b w:val="0"/>
                <w:bCs/>
              </w:rPr>
              <w:t>8</w:t>
            </w:r>
          </w:p>
        </w:tc>
        <w:tc>
          <w:tcPr>
            <w:tcW w:w="180" w:type="dxa"/>
          </w:tcPr>
          <w:p w:rsidR="00462B4C" w:rsidRPr="003B6497" w:rsidRDefault="00462B4C" w:rsidP="00A32A47">
            <w:pPr>
              <w:pStyle w:val="acctmergecolhdg"/>
              <w:spacing w:line="240" w:lineRule="exact"/>
              <w:rPr>
                <w:b w:val="0"/>
                <w:bCs/>
              </w:rPr>
            </w:pPr>
          </w:p>
        </w:tc>
        <w:tc>
          <w:tcPr>
            <w:tcW w:w="1260" w:type="dxa"/>
          </w:tcPr>
          <w:p w:rsidR="00462B4C" w:rsidRPr="003B6497" w:rsidRDefault="00462B4C" w:rsidP="00A32A47">
            <w:pPr>
              <w:pStyle w:val="acctmergecolhdg"/>
              <w:spacing w:line="240" w:lineRule="exact"/>
              <w:rPr>
                <w:b w:val="0"/>
                <w:bCs/>
              </w:rPr>
            </w:pPr>
            <w:r w:rsidRPr="003B6497">
              <w:rPr>
                <w:b w:val="0"/>
                <w:bCs/>
              </w:rPr>
              <w:t>201</w:t>
            </w:r>
            <w:r>
              <w:rPr>
                <w:b w:val="0"/>
                <w:bCs/>
              </w:rPr>
              <w:t>9</w:t>
            </w:r>
          </w:p>
        </w:tc>
        <w:tc>
          <w:tcPr>
            <w:tcW w:w="180" w:type="dxa"/>
          </w:tcPr>
          <w:p w:rsidR="00462B4C" w:rsidRPr="003B6497" w:rsidRDefault="00462B4C" w:rsidP="00A32A47">
            <w:pPr>
              <w:pStyle w:val="acctmergecolhdg"/>
              <w:spacing w:line="240" w:lineRule="exact"/>
              <w:rPr>
                <w:b w:val="0"/>
                <w:bCs/>
              </w:rPr>
            </w:pPr>
          </w:p>
        </w:tc>
        <w:tc>
          <w:tcPr>
            <w:tcW w:w="1260" w:type="dxa"/>
          </w:tcPr>
          <w:p w:rsidR="00462B4C" w:rsidRPr="003B6497" w:rsidRDefault="00462B4C" w:rsidP="00A32A47">
            <w:pPr>
              <w:pStyle w:val="acctmergecolhdg"/>
              <w:spacing w:line="240" w:lineRule="exact"/>
              <w:rPr>
                <w:b w:val="0"/>
                <w:bCs/>
              </w:rPr>
            </w:pPr>
            <w:r w:rsidRPr="003B6497">
              <w:rPr>
                <w:b w:val="0"/>
                <w:bCs/>
              </w:rPr>
              <w:t>201</w:t>
            </w:r>
            <w:r>
              <w:rPr>
                <w:b w:val="0"/>
                <w:bCs/>
              </w:rPr>
              <w:t>8</w:t>
            </w:r>
          </w:p>
        </w:tc>
      </w:tr>
      <w:tr w:rsidR="00462B4C" w:rsidRPr="003B6497" w:rsidTr="00462B4C">
        <w:trPr>
          <w:cantSplit/>
        </w:trPr>
        <w:tc>
          <w:tcPr>
            <w:tcW w:w="3600" w:type="dxa"/>
          </w:tcPr>
          <w:p w:rsidR="00462B4C" w:rsidRPr="00F03951" w:rsidRDefault="00462B4C" w:rsidP="00A32A47">
            <w:pPr>
              <w:pStyle w:val="acctfourfigures"/>
              <w:spacing w:line="240" w:lineRule="exact"/>
              <w:rPr>
                <w:bCs/>
                <w:szCs w:val="22"/>
              </w:rPr>
            </w:pPr>
          </w:p>
        </w:tc>
        <w:tc>
          <w:tcPr>
            <w:tcW w:w="5580" w:type="dxa"/>
            <w:gridSpan w:val="7"/>
          </w:tcPr>
          <w:p w:rsidR="00462B4C" w:rsidRPr="003B6497" w:rsidRDefault="00462B4C" w:rsidP="00A32A47">
            <w:pPr>
              <w:pStyle w:val="acctmergecolhdg"/>
              <w:spacing w:line="240" w:lineRule="exact"/>
              <w:rPr>
                <w:b w:val="0"/>
                <w:bCs/>
              </w:rPr>
            </w:pPr>
            <w:r w:rsidRPr="00F03951">
              <w:rPr>
                <w:b w:val="0"/>
                <w:bCs/>
                <w:i/>
                <w:iCs/>
                <w:szCs w:val="22"/>
              </w:rPr>
              <w:t>(in thousand Baht)</w:t>
            </w:r>
          </w:p>
        </w:tc>
      </w:tr>
      <w:tr w:rsidR="00503D61" w:rsidRPr="003B6497" w:rsidTr="00462B4C">
        <w:trPr>
          <w:cantSplit/>
        </w:trPr>
        <w:tc>
          <w:tcPr>
            <w:tcW w:w="3600" w:type="dxa"/>
          </w:tcPr>
          <w:p w:rsidR="00503D61" w:rsidRPr="00E720B8" w:rsidRDefault="00503D61" w:rsidP="00503D61">
            <w:pPr>
              <w:pStyle w:val="acctfourfigures"/>
              <w:tabs>
                <w:tab w:val="clear" w:pos="765"/>
              </w:tabs>
              <w:spacing w:line="240" w:lineRule="exact"/>
              <w:rPr>
                <w:b/>
                <w:bCs/>
                <w:i/>
                <w:iCs/>
                <w:szCs w:val="22"/>
                <w:shd w:val="clear" w:color="auto" w:fill="FFFFFF"/>
              </w:rPr>
            </w:pPr>
            <w:r w:rsidRPr="00E720B8">
              <w:rPr>
                <w:b/>
                <w:bCs/>
                <w:i/>
                <w:iCs/>
                <w:szCs w:val="22"/>
                <w:shd w:val="clear" w:color="auto" w:fill="FFFFFF"/>
              </w:rPr>
              <w:t>Disaggregation of revenue</w:t>
            </w:r>
          </w:p>
        </w:tc>
        <w:tc>
          <w:tcPr>
            <w:tcW w:w="1260" w:type="dxa"/>
          </w:tcPr>
          <w:p w:rsidR="00503D61" w:rsidRPr="003B6497" w:rsidRDefault="00503D61" w:rsidP="001304B1">
            <w:pPr>
              <w:pStyle w:val="acctmergecolhdg"/>
              <w:tabs>
                <w:tab w:val="decimal" w:pos="1005"/>
              </w:tabs>
              <w:spacing w:line="240" w:lineRule="exact"/>
              <w:rPr>
                <w:b w:val="0"/>
                <w:bCs/>
              </w:rPr>
            </w:pPr>
          </w:p>
        </w:tc>
        <w:tc>
          <w:tcPr>
            <w:tcW w:w="180" w:type="dxa"/>
          </w:tcPr>
          <w:p w:rsidR="00503D61" w:rsidRPr="003B6497" w:rsidRDefault="00503D61" w:rsidP="001304B1">
            <w:pPr>
              <w:pStyle w:val="acctmergecolhdg"/>
              <w:spacing w:line="240" w:lineRule="exact"/>
              <w:rPr>
                <w:b w:val="0"/>
                <w:bCs/>
              </w:rPr>
            </w:pPr>
          </w:p>
        </w:tc>
        <w:tc>
          <w:tcPr>
            <w:tcW w:w="1260" w:type="dxa"/>
          </w:tcPr>
          <w:p w:rsidR="00503D61" w:rsidRPr="003B6497" w:rsidRDefault="00503D61" w:rsidP="001304B1">
            <w:pPr>
              <w:pStyle w:val="acctmergecolhdg"/>
              <w:tabs>
                <w:tab w:val="decimal" w:pos="915"/>
              </w:tabs>
              <w:spacing w:line="240" w:lineRule="exact"/>
              <w:rPr>
                <w:b w:val="0"/>
                <w:bCs/>
              </w:rPr>
            </w:pPr>
          </w:p>
        </w:tc>
        <w:tc>
          <w:tcPr>
            <w:tcW w:w="180" w:type="dxa"/>
          </w:tcPr>
          <w:p w:rsidR="00503D61" w:rsidRPr="003B6497" w:rsidRDefault="00503D61" w:rsidP="001304B1">
            <w:pPr>
              <w:pStyle w:val="acctmergecolhdg"/>
              <w:spacing w:line="240" w:lineRule="exact"/>
              <w:rPr>
                <w:b w:val="0"/>
                <w:bCs/>
              </w:rPr>
            </w:pPr>
          </w:p>
        </w:tc>
        <w:tc>
          <w:tcPr>
            <w:tcW w:w="1260" w:type="dxa"/>
          </w:tcPr>
          <w:p w:rsidR="00503D61" w:rsidRPr="009B0929" w:rsidRDefault="00503D6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c>
          <w:tcPr>
            <w:tcW w:w="180" w:type="dxa"/>
          </w:tcPr>
          <w:p w:rsidR="00503D61" w:rsidRPr="009B0929" w:rsidRDefault="00503D6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503D61" w:rsidRPr="009B0929" w:rsidRDefault="00503D6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r>
      <w:tr w:rsidR="001304B1" w:rsidRPr="003B6497" w:rsidTr="00462B4C">
        <w:trPr>
          <w:cantSplit/>
        </w:trPr>
        <w:tc>
          <w:tcPr>
            <w:tcW w:w="3600" w:type="dxa"/>
          </w:tcPr>
          <w:p w:rsidR="001304B1" w:rsidRPr="004748E1" w:rsidRDefault="001304B1" w:rsidP="001304B1">
            <w:pPr>
              <w:pStyle w:val="acctfourfigures"/>
              <w:spacing w:line="240" w:lineRule="exact"/>
              <w:rPr>
                <w:b/>
                <w:bCs/>
                <w:szCs w:val="22"/>
              </w:rPr>
            </w:pPr>
            <w:r w:rsidRPr="004748E1">
              <w:rPr>
                <w:b/>
                <w:bCs/>
                <w:szCs w:val="22"/>
                <w:shd w:val="clear" w:color="auto" w:fill="FFFFFF"/>
              </w:rPr>
              <w:t>Primary geographical markets</w:t>
            </w:r>
          </w:p>
        </w:tc>
        <w:tc>
          <w:tcPr>
            <w:tcW w:w="1260" w:type="dxa"/>
          </w:tcPr>
          <w:p w:rsidR="001304B1" w:rsidRPr="003B6497" w:rsidRDefault="001304B1" w:rsidP="001304B1">
            <w:pPr>
              <w:pStyle w:val="acctmergecolhdg"/>
              <w:tabs>
                <w:tab w:val="decimal" w:pos="1005"/>
              </w:tabs>
              <w:spacing w:line="240" w:lineRule="exact"/>
              <w:rPr>
                <w:b w:val="0"/>
                <w:bCs/>
              </w:rPr>
            </w:pPr>
          </w:p>
        </w:tc>
        <w:tc>
          <w:tcPr>
            <w:tcW w:w="180" w:type="dxa"/>
          </w:tcPr>
          <w:p w:rsidR="001304B1" w:rsidRPr="003B6497" w:rsidRDefault="001304B1" w:rsidP="001304B1">
            <w:pPr>
              <w:pStyle w:val="acctmergecolhdg"/>
              <w:spacing w:line="240" w:lineRule="exact"/>
              <w:rPr>
                <w:b w:val="0"/>
                <w:bCs/>
              </w:rPr>
            </w:pPr>
          </w:p>
        </w:tc>
        <w:tc>
          <w:tcPr>
            <w:tcW w:w="1260" w:type="dxa"/>
          </w:tcPr>
          <w:p w:rsidR="001304B1" w:rsidRPr="003B6497" w:rsidRDefault="001304B1" w:rsidP="001304B1">
            <w:pPr>
              <w:pStyle w:val="acctmergecolhdg"/>
              <w:tabs>
                <w:tab w:val="decimal" w:pos="915"/>
              </w:tabs>
              <w:spacing w:line="240" w:lineRule="exact"/>
              <w:rPr>
                <w:b w:val="0"/>
                <w:bCs/>
              </w:rPr>
            </w:pPr>
          </w:p>
        </w:tc>
        <w:tc>
          <w:tcPr>
            <w:tcW w:w="180" w:type="dxa"/>
          </w:tcPr>
          <w:p w:rsidR="001304B1" w:rsidRPr="003B6497" w:rsidRDefault="001304B1" w:rsidP="001304B1">
            <w:pPr>
              <w:pStyle w:val="acctmergecolhdg"/>
              <w:spacing w:line="240" w:lineRule="exact"/>
              <w:rPr>
                <w:b w:val="0"/>
                <w:bCs/>
              </w:rPr>
            </w:pPr>
          </w:p>
        </w:tc>
        <w:tc>
          <w:tcPr>
            <w:tcW w:w="126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r>
      <w:tr w:rsidR="001304B1" w:rsidRPr="009B0929" w:rsidTr="00462B4C">
        <w:trPr>
          <w:cantSplit/>
        </w:trPr>
        <w:tc>
          <w:tcPr>
            <w:tcW w:w="3600" w:type="dxa"/>
          </w:tcPr>
          <w:p w:rsidR="001304B1" w:rsidRPr="00F03951" w:rsidRDefault="001304B1" w:rsidP="001304B1">
            <w:pPr>
              <w:pStyle w:val="acctfourfigures"/>
              <w:tabs>
                <w:tab w:val="clear" w:pos="765"/>
              </w:tabs>
              <w:spacing w:line="240" w:lineRule="exact"/>
              <w:rPr>
                <w:bCs/>
                <w:szCs w:val="22"/>
              </w:rPr>
            </w:pPr>
            <w:r>
              <w:rPr>
                <w:bCs/>
                <w:szCs w:val="22"/>
              </w:rPr>
              <w:t>Thailand</w:t>
            </w: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431,264</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421,044</w:t>
            </w:r>
          </w:p>
        </w:tc>
        <w:tc>
          <w:tcPr>
            <w:tcW w:w="180" w:type="dxa"/>
          </w:tcPr>
          <w:p w:rsidR="001304B1" w:rsidRPr="004D6A73"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410,912</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405,315</w:t>
            </w:r>
          </w:p>
        </w:tc>
      </w:tr>
      <w:tr w:rsidR="001304B1" w:rsidRPr="009B0929" w:rsidTr="00462B4C">
        <w:trPr>
          <w:cantSplit/>
        </w:trPr>
        <w:tc>
          <w:tcPr>
            <w:tcW w:w="3600" w:type="dxa"/>
          </w:tcPr>
          <w:p w:rsidR="001304B1" w:rsidRPr="00F03951" w:rsidRDefault="001304B1" w:rsidP="001304B1">
            <w:pPr>
              <w:pStyle w:val="acctfourfigures"/>
              <w:tabs>
                <w:tab w:val="clear" w:pos="765"/>
              </w:tabs>
              <w:spacing w:line="240" w:lineRule="exact"/>
              <w:rPr>
                <w:bCs/>
                <w:szCs w:val="22"/>
              </w:rPr>
            </w:pPr>
            <w:r>
              <w:rPr>
                <w:bCs/>
                <w:szCs w:val="22"/>
              </w:rPr>
              <w:t>Other countries</w:t>
            </w:r>
          </w:p>
        </w:tc>
        <w:tc>
          <w:tcPr>
            <w:tcW w:w="1260" w:type="dxa"/>
            <w:tcBorders>
              <w:bottom w:val="single" w:sz="4" w:space="0" w:color="auto"/>
            </w:tcBorders>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131,423</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135,549</w:t>
            </w:r>
          </w:p>
        </w:tc>
        <w:tc>
          <w:tcPr>
            <w:tcW w:w="180" w:type="dxa"/>
          </w:tcPr>
          <w:p w:rsidR="001304B1" w:rsidRPr="004D6A73"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131,423</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135,549</w:t>
            </w:r>
          </w:p>
        </w:tc>
      </w:tr>
      <w:tr w:rsidR="001304B1" w:rsidRPr="006E366B" w:rsidTr="00462B4C">
        <w:trPr>
          <w:cantSplit/>
        </w:trPr>
        <w:tc>
          <w:tcPr>
            <w:tcW w:w="3600" w:type="dxa"/>
          </w:tcPr>
          <w:p w:rsidR="001304B1" w:rsidRPr="004748E1" w:rsidRDefault="001304B1" w:rsidP="001304B1">
            <w:pPr>
              <w:pStyle w:val="acctfourfigures"/>
              <w:tabs>
                <w:tab w:val="clear" w:pos="765"/>
              </w:tabs>
              <w:spacing w:line="240" w:lineRule="exact"/>
              <w:rPr>
                <w:b/>
                <w:szCs w:val="22"/>
              </w:rPr>
            </w:pPr>
            <w:r w:rsidRPr="004748E1">
              <w:rPr>
                <w:b/>
                <w:szCs w:val="22"/>
              </w:rPr>
              <w:t>Total</w:t>
            </w:r>
          </w:p>
        </w:tc>
        <w:tc>
          <w:tcPr>
            <w:tcW w:w="1260" w:type="dxa"/>
            <w:tcBorders>
              <w:top w:val="single" w:sz="4" w:space="0" w:color="auto"/>
              <w:bottom w:val="double" w:sz="4" w:space="0" w:color="auto"/>
            </w:tcBorders>
          </w:tcPr>
          <w:p w:rsidR="001304B1" w:rsidRPr="006E366B"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4D6A73">
              <w:rPr>
                <w:rFonts w:ascii="Times New Roman" w:hAnsi="Times New Roman" w:cs="Times New Roman"/>
                <w:b/>
                <w:bCs/>
                <w:sz w:val="22"/>
                <w:szCs w:val="22"/>
              </w:rPr>
              <w:t>562,687</w:t>
            </w:r>
          </w:p>
        </w:tc>
        <w:tc>
          <w:tcPr>
            <w:tcW w:w="180" w:type="dxa"/>
          </w:tcPr>
          <w:p w:rsidR="001304B1" w:rsidRPr="006E366B"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1304B1" w:rsidRPr="001304B1"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1304B1">
              <w:rPr>
                <w:rFonts w:ascii="Times New Roman" w:hAnsi="Times New Roman" w:cs="Times New Roman"/>
                <w:b/>
                <w:bCs/>
                <w:sz w:val="22"/>
                <w:szCs w:val="22"/>
              </w:rPr>
              <w:t>556,593</w:t>
            </w:r>
          </w:p>
        </w:tc>
        <w:tc>
          <w:tcPr>
            <w:tcW w:w="180" w:type="dxa"/>
          </w:tcPr>
          <w:p w:rsidR="001304B1" w:rsidRPr="001304B1"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1304B1" w:rsidRPr="006E366B"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1E2A9D">
              <w:rPr>
                <w:rFonts w:ascii="Times New Roman" w:hAnsi="Times New Roman" w:cs="Times New Roman"/>
                <w:b/>
                <w:bCs/>
                <w:sz w:val="22"/>
                <w:szCs w:val="22"/>
              </w:rPr>
              <w:t>542,335</w:t>
            </w:r>
          </w:p>
        </w:tc>
        <w:tc>
          <w:tcPr>
            <w:tcW w:w="180" w:type="dxa"/>
          </w:tcPr>
          <w:p w:rsidR="001304B1" w:rsidRPr="006E366B"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1304B1" w:rsidRPr="006E366B"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1E2A9D">
              <w:rPr>
                <w:rFonts w:ascii="Times New Roman" w:hAnsi="Times New Roman" w:cs="Times New Roman"/>
                <w:b/>
                <w:bCs/>
                <w:sz w:val="22"/>
                <w:szCs w:val="22"/>
              </w:rPr>
              <w:t>540,864</w:t>
            </w:r>
          </w:p>
        </w:tc>
      </w:tr>
      <w:tr w:rsidR="001304B1" w:rsidRPr="003B6497" w:rsidTr="00462B4C">
        <w:trPr>
          <w:cantSplit/>
        </w:trPr>
        <w:tc>
          <w:tcPr>
            <w:tcW w:w="3600" w:type="dxa"/>
          </w:tcPr>
          <w:p w:rsidR="001304B1" w:rsidRPr="00F03951" w:rsidRDefault="001304B1" w:rsidP="001304B1">
            <w:pPr>
              <w:pStyle w:val="acctfourfigures"/>
              <w:tabs>
                <w:tab w:val="clear" w:pos="765"/>
              </w:tabs>
              <w:spacing w:line="240" w:lineRule="exact"/>
              <w:rPr>
                <w:bCs/>
                <w:szCs w:val="22"/>
              </w:rPr>
            </w:pPr>
          </w:p>
        </w:tc>
        <w:tc>
          <w:tcPr>
            <w:tcW w:w="1260" w:type="dxa"/>
            <w:tcBorders>
              <w:top w:val="double" w:sz="4" w:space="0" w:color="auto"/>
            </w:tcBorders>
          </w:tcPr>
          <w:p w:rsidR="001304B1" w:rsidRPr="003B6497" w:rsidRDefault="001304B1" w:rsidP="00462B4C">
            <w:pPr>
              <w:pStyle w:val="acctmergecolhdg"/>
              <w:tabs>
                <w:tab w:val="decimal" w:pos="1005"/>
              </w:tabs>
              <w:spacing w:line="240" w:lineRule="exact"/>
              <w:rPr>
                <w:b w:val="0"/>
                <w:bCs/>
              </w:rPr>
            </w:pPr>
          </w:p>
        </w:tc>
        <w:tc>
          <w:tcPr>
            <w:tcW w:w="180" w:type="dxa"/>
          </w:tcPr>
          <w:p w:rsidR="001304B1" w:rsidRPr="003B6497" w:rsidRDefault="001304B1" w:rsidP="001304B1">
            <w:pPr>
              <w:pStyle w:val="acctmergecolhdg"/>
              <w:spacing w:line="240" w:lineRule="exact"/>
              <w:rPr>
                <w:b w:val="0"/>
                <w:bCs/>
              </w:rPr>
            </w:pPr>
          </w:p>
        </w:tc>
        <w:tc>
          <w:tcPr>
            <w:tcW w:w="1260" w:type="dxa"/>
            <w:tcBorders>
              <w:top w:val="double" w:sz="4" w:space="0" w:color="auto"/>
            </w:tcBorders>
          </w:tcPr>
          <w:p w:rsidR="001304B1" w:rsidRPr="001304B1"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80" w:type="dxa"/>
          </w:tcPr>
          <w:p w:rsidR="001304B1" w:rsidRPr="001304B1"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c>
          <w:tcPr>
            <w:tcW w:w="1260" w:type="dxa"/>
            <w:tcBorders>
              <w:top w:val="double" w:sz="4" w:space="0" w:color="auto"/>
            </w:tcBorders>
          </w:tcPr>
          <w:p w:rsidR="001304B1" w:rsidRPr="003B6497" w:rsidRDefault="001304B1" w:rsidP="00462B4C">
            <w:pPr>
              <w:pStyle w:val="acctmergecolhdg"/>
              <w:tabs>
                <w:tab w:val="decimal" w:pos="1005"/>
              </w:tabs>
              <w:spacing w:line="240" w:lineRule="exact"/>
              <w:rPr>
                <w:b w:val="0"/>
                <w:bCs/>
              </w:rPr>
            </w:pPr>
          </w:p>
        </w:tc>
        <w:tc>
          <w:tcPr>
            <w:tcW w:w="180" w:type="dxa"/>
          </w:tcPr>
          <w:p w:rsidR="001304B1" w:rsidRPr="003B6497" w:rsidRDefault="001304B1" w:rsidP="001304B1">
            <w:pPr>
              <w:pStyle w:val="acctmergecolhdg"/>
              <w:tabs>
                <w:tab w:val="decimal" w:pos="915"/>
              </w:tabs>
              <w:spacing w:line="240" w:lineRule="exact"/>
              <w:rPr>
                <w:b w:val="0"/>
                <w:bCs/>
              </w:rPr>
            </w:pPr>
          </w:p>
        </w:tc>
        <w:tc>
          <w:tcPr>
            <w:tcW w:w="1260" w:type="dxa"/>
            <w:tcBorders>
              <w:top w:val="double" w:sz="4" w:space="0" w:color="auto"/>
            </w:tcBorders>
          </w:tcPr>
          <w:p w:rsidR="001304B1" w:rsidRPr="003B6497" w:rsidRDefault="001304B1" w:rsidP="00462B4C">
            <w:pPr>
              <w:pStyle w:val="acctmergecolhdg"/>
              <w:tabs>
                <w:tab w:val="decimal" w:pos="1005"/>
              </w:tabs>
              <w:spacing w:line="240" w:lineRule="exact"/>
              <w:rPr>
                <w:b w:val="0"/>
                <w:bCs/>
              </w:rPr>
            </w:pPr>
          </w:p>
        </w:tc>
      </w:tr>
      <w:tr w:rsidR="001304B1" w:rsidRPr="003B6497" w:rsidTr="00462B4C">
        <w:trPr>
          <w:cantSplit/>
        </w:trPr>
        <w:tc>
          <w:tcPr>
            <w:tcW w:w="3600" w:type="dxa"/>
          </w:tcPr>
          <w:p w:rsidR="001304B1" w:rsidRPr="004748E1" w:rsidRDefault="001304B1" w:rsidP="001304B1">
            <w:pPr>
              <w:pStyle w:val="acctfourfigures"/>
              <w:spacing w:line="240" w:lineRule="exact"/>
              <w:rPr>
                <w:b/>
                <w:bCs/>
                <w:szCs w:val="22"/>
                <w:shd w:val="clear" w:color="auto" w:fill="FFFFFF"/>
              </w:rPr>
            </w:pPr>
            <w:r w:rsidRPr="004748E1">
              <w:rPr>
                <w:b/>
                <w:bCs/>
                <w:szCs w:val="22"/>
                <w:shd w:val="clear" w:color="auto" w:fill="FFFFFF"/>
              </w:rPr>
              <w:t>Major products</w:t>
            </w:r>
          </w:p>
        </w:tc>
        <w:tc>
          <w:tcPr>
            <w:tcW w:w="1260" w:type="dxa"/>
          </w:tcPr>
          <w:p w:rsidR="001304B1" w:rsidRPr="004748E1" w:rsidRDefault="001304B1" w:rsidP="00462B4C">
            <w:pPr>
              <w:pStyle w:val="acctmergecolhdg"/>
              <w:tabs>
                <w:tab w:val="decimal" w:pos="765"/>
                <w:tab w:val="decimal" w:pos="1005"/>
              </w:tabs>
              <w:spacing w:line="240" w:lineRule="exact"/>
              <w:rPr>
                <w:bCs/>
                <w:szCs w:val="22"/>
                <w:shd w:val="clear" w:color="auto" w:fill="FFFFFF"/>
              </w:rPr>
            </w:pPr>
          </w:p>
        </w:tc>
        <w:tc>
          <w:tcPr>
            <w:tcW w:w="180" w:type="dxa"/>
          </w:tcPr>
          <w:p w:rsidR="001304B1" w:rsidRPr="003B6497" w:rsidRDefault="001304B1" w:rsidP="001304B1">
            <w:pPr>
              <w:pStyle w:val="acctmergecolhdg"/>
              <w:spacing w:line="240" w:lineRule="exact"/>
              <w:rPr>
                <w:b w:val="0"/>
                <w:bCs/>
              </w:rPr>
            </w:pPr>
          </w:p>
        </w:tc>
        <w:tc>
          <w:tcPr>
            <w:tcW w:w="1260" w:type="dxa"/>
          </w:tcPr>
          <w:p w:rsidR="001304B1" w:rsidRPr="001304B1"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80" w:type="dxa"/>
          </w:tcPr>
          <w:p w:rsidR="001304B1" w:rsidRPr="001304B1"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c>
          <w:tcPr>
            <w:tcW w:w="1260" w:type="dxa"/>
          </w:tcPr>
          <w:p w:rsidR="001304B1" w:rsidRPr="003B6497" w:rsidRDefault="001304B1" w:rsidP="00462B4C">
            <w:pPr>
              <w:pStyle w:val="acctmergecolhdg"/>
              <w:tabs>
                <w:tab w:val="decimal" w:pos="1005"/>
              </w:tabs>
              <w:spacing w:line="240" w:lineRule="exact"/>
              <w:rPr>
                <w:b w:val="0"/>
                <w:bCs/>
              </w:rPr>
            </w:pPr>
          </w:p>
        </w:tc>
        <w:tc>
          <w:tcPr>
            <w:tcW w:w="180" w:type="dxa"/>
          </w:tcPr>
          <w:p w:rsidR="001304B1" w:rsidRPr="003B6497" w:rsidRDefault="001304B1" w:rsidP="001304B1">
            <w:pPr>
              <w:pStyle w:val="acctmergecolhdg"/>
              <w:tabs>
                <w:tab w:val="decimal" w:pos="915"/>
              </w:tabs>
              <w:spacing w:line="240" w:lineRule="exact"/>
              <w:rPr>
                <w:b w:val="0"/>
                <w:bCs/>
              </w:rPr>
            </w:pPr>
          </w:p>
        </w:tc>
        <w:tc>
          <w:tcPr>
            <w:tcW w:w="1260" w:type="dxa"/>
          </w:tcPr>
          <w:p w:rsidR="001304B1" w:rsidRPr="003B6497" w:rsidRDefault="001304B1" w:rsidP="00462B4C">
            <w:pPr>
              <w:pStyle w:val="acctmergecolhdg"/>
              <w:tabs>
                <w:tab w:val="decimal" w:pos="1005"/>
              </w:tabs>
              <w:spacing w:line="240" w:lineRule="exact"/>
              <w:rPr>
                <w:b w:val="0"/>
                <w:bCs/>
              </w:rPr>
            </w:pPr>
          </w:p>
        </w:tc>
      </w:tr>
      <w:tr w:rsidR="001304B1" w:rsidRPr="009B0929" w:rsidTr="00462B4C">
        <w:trPr>
          <w:cantSplit/>
        </w:trPr>
        <w:tc>
          <w:tcPr>
            <w:tcW w:w="3600" w:type="dxa"/>
          </w:tcPr>
          <w:p w:rsidR="001304B1" w:rsidRPr="00F03951" w:rsidRDefault="001304B1" w:rsidP="001304B1">
            <w:pPr>
              <w:pStyle w:val="acctfourfigures"/>
              <w:tabs>
                <w:tab w:val="clear" w:pos="765"/>
              </w:tabs>
              <w:spacing w:line="240" w:lineRule="exact"/>
              <w:rPr>
                <w:bCs/>
                <w:szCs w:val="22"/>
              </w:rPr>
            </w:pPr>
            <w:r>
              <w:rPr>
                <w:szCs w:val="22"/>
                <w:lang w:bidi="th-TH"/>
              </w:rPr>
              <w:t>Automobiles batteries</w:t>
            </w: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F2D02">
              <w:rPr>
                <w:rFonts w:ascii="Times New Roman" w:hAnsi="Times New Roman" w:cs="Times New Roman"/>
                <w:sz w:val="22"/>
                <w:szCs w:val="22"/>
              </w:rPr>
              <w:t>233,855</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221,479</w:t>
            </w:r>
          </w:p>
        </w:tc>
        <w:tc>
          <w:tcPr>
            <w:tcW w:w="180" w:type="dxa"/>
          </w:tcPr>
          <w:p w:rsidR="001304B1" w:rsidRPr="004D6A73"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5D0F44">
              <w:rPr>
                <w:rFonts w:ascii="Times New Roman" w:hAnsi="Times New Roman" w:cs="Times New Roman"/>
                <w:sz w:val="22"/>
                <w:szCs w:val="22"/>
              </w:rPr>
              <w:t>222,456</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5D0F44">
              <w:rPr>
                <w:rFonts w:ascii="Times New Roman" w:hAnsi="Times New Roman" w:cs="Times New Roman"/>
                <w:sz w:val="22"/>
                <w:szCs w:val="22"/>
              </w:rPr>
              <w:t>212,4</w:t>
            </w:r>
            <w:r w:rsidR="006E7CCC">
              <w:rPr>
                <w:rFonts w:ascii="Times New Roman" w:hAnsi="Times New Roman" w:cs="Times New Roman"/>
                <w:sz w:val="22"/>
                <w:szCs w:val="22"/>
              </w:rPr>
              <w:t>30</w:t>
            </w:r>
          </w:p>
        </w:tc>
      </w:tr>
      <w:tr w:rsidR="001304B1" w:rsidRPr="009B0929" w:rsidTr="00462B4C">
        <w:trPr>
          <w:cantSplit/>
        </w:trPr>
        <w:tc>
          <w:tcPr>
            <w:tcW w:w="3600" w:type="dxa"/>
          </w:tcPr>
          <w:p w:rsidR="001304B1" w:rsidRDefault="001304B1" w:rsidP="001304B1">
            <w:pPr>
              <w:pStyle w:val="acctfourfigures"/>
              <w:tabs>
                <w:tab w:val="clear" w:pos="765"/>
              </w:tabs>
              <w:spacing w:line="240" w:lineRule="exact"/>
              <w:rPr>
                <w:szCs w:val="22"/>
                <w:lang w:bidi="th-TH"/>
              </w:rPr>
            </w:pPr>
            <w:r>
              <w:rPr>
                <w:szCs w:val="22"/>
                <w:lang w:val="en-US" w:bidi="th-TH"/>
              </w:rPr>
              <w:t>Motorcycles batteries</w:t>
            </w: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F2D02">
              <w:rPr>
                <w:rFonts w:ascii="Times New Roman" w:hAnsi="Times New Roman" w:cs="Times New Roman"/>
                <w:sz w:val="22"/>
                <w:szCs w:val="22"/>
              </w:rPr>
              <w:t>308,091</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F2D02">
              <w:rPr>
                <w:rFonts w:ascii="Times New Roman" w:hAnsi="Times New Roman" w:cs="Times New Roman"/>
                <w:sz w:val="22"/>
                <w:szCs w:val="22"/>
              </w:rPr>
              <w:t>319,921</w:t>
            </w:r>
          </w:p>
        </w:tc>
        <w:tc>
          <w:tcPr>
            <w:tcW w:w="180" w:type="dxa"/>
          </w:tcPr>
          <w:p w:rsidR="001304B1" w:rsidRPr="00FF2D02"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Pr>
          <w:p w:rsidR="001304B1" w:rsidRPr="006E7CCC"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sz w:val="22"/>
                <w:szCs w:val="28"/>
              </w:rPr>
            </w:pPr>
            <w:r w:rsidRPr="005D0F44">
              <w:rPr>
                <w:rFonts w:ascii="Times New Roman" w:hAnsi="Times New Roman" w:cs="Times New Roman"/>
                <w:sz w:val="22"/>
                <w:szCs w:val="22"/>
              </w:rPr>
              <w:t>302,50</w:t>
            </w:r>
            <w:r w:rsidR="006E7CCC">
              <w:rPr>
                <w:rFonts w:ascii="Times New Roman" w:hAnsi="Times New Roman"/>
                <w:sz w:val="22"/>
                <w:szCs w:val="28"/>
              </w:rPr>
              <w:t>0</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1304B1"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5D0F44">
              <w:rPr>
                <w:rFonts w:ascii="Times New Roman" w:hAnsi="Times New Roman" w:cs="Times New Roman"/>
                <w:sz w:val="22"/>
                <w:szCs w:val="22"/>
              </w:rPr>
              <w:t>318,40</w:t>
            </w:r>
            <w:r w:rsidR="006E7CCC">
              <w:rPr>
                <w:rFonts w:ascii="Times New Roman" w:hAnsi="Times New Roman" w:cs="Times New Roman"/>
                <w:sz w:val="22"/>
                <w:szCs w:val="22"/>
              </w:rPr>
              <w:t>8</w:t>
            </w:r>
          </w:p>
        </w:tc>
      </w:tr>
      <w:tr w:rsidR="001304B1" w:rsidRPr="009B0929" w:rsidTr="00462B4C">
        <w:trPr>
          <w:cantSplit/>
        </w:trPr>
        <w:tc>
          <w:tcPr>
            <w:tcW w:w="3600" w:type="dxa"/>
          </w:tcPr>
          <w:p w:rsidR="001304B1" w:rsidRPr="00F03951" w:rsidRDefault="001304B1" w:rsidP="001304B1">
            <w:pPr>
              <w:pStyle w:val="acctfourfigures"/>
              <w:tabs>
                <w:tab w:val="clear" w:pos="765"/>
              </w:tabs>
              <w:spacing w:line="240" w:lineRule="exact"/>
              <w:rPr>
                <w:bCs/>
                <w:szCs w:val="22"/>
              </w:rPr>
            </w:pPr>
            <w:r>
              <w:rPr>
                <w:bCs/>
                <w:szCs w:val="22"/>
              </w:rPr>
              <w:t>Other products</w:t>
            </w:r>
          </w:p>
        </w:tc>
        <w:tc>
          <w:tcPr>
            <w:tcW w:w="1260" w:type="dxa"/>
            <w:tcBorders>
              <w:bottom w:val="single" w:sz="4" w:space="0" w:color="auto"/>
            </w:tcBorders>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F2D02">
              <w:rPr>
                <w:rFonts w:ascii="Times New Roman" w:hAnsi="Times New Roman" w:cs="Times New Roman"/>
                <w:sz w:val="22"/>
                <w:szCs w:val="22"/>
              </w:rPr>
              <w:t>20,741</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F2D02">
              <w:rPr>
                <w:rFonts w:ascii="Times New Roman" w:hAnsi="Times New Roman" w:cs="Times New Roman"/>
                <w:sz w:val="22"/>
                <w:szCs w:val="22"/>
              </w:rPr>
              <w:t>15,193</w:t>
            </w:r>
          </w:p>
        </w:tc>
        <w:tc>
          <w:tcPr>
            <w:tcW w:w="180" w:type="dxa"/>
          </w:tcPr>
          <w:p w:rsidR="001304B1" w:rsidRPr="00FF2D02"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5D0F44">
              <w:rPr>
                <w:rFonts w:ascii="Times New Roman" w:hAnsi="Times New Roman" w:cs="Times New Roman"/>
                <w:sz w:val="22"/>
                <w:szCs w:val="22"/>
              </w:rPr>
              <w:t>17,37</w:t>
            </w:r>
            <w:r w:rsidR="006E7CCC">
              <w:rPr>
                <w:rFonts w:ascii="Times New Roman" w:hAnsi="Times New Roman" w:cs="Times New Roman"/>
                <w:sz w:val="22"/>
                <w:szCs w:val="22"/>
              </w:rPr>
              <w:t>9</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5D0F44">
              <w:rPr>
                <w:rFonts w:ascii="Times New Roman" w:hAnsi="Times New Roman" w:cs="Times New Roman"/>
                <w:sz w:val="22"/>
                <w:szCs w:val="22"/>
              </w:rPr>
              <w:t>10,026</w:t>
            </w:r>
          </w:p>
        </w:tc>
      </w:tr>
      <w:tr w:rsidR="001304B1" w:rsidRPr="006E366B" w:rsidTr="00462B4C">
        <w:trPr>
          <w:cantSplit/>
        </w:trPr>
        <w:tc>
          <w:tcPr>
            <w:tcW w:w="3600" w:type="dxa"/>
          </w:tcPr>
          <w:p w:rsidR="001304B1" w:rsidRPr="004748E1" w:rsidRDefault="001304B1" w:rsidP="001304B1">
            <w:pPr>
              <w:pStyle w:val="acctfourfigures"/>
              <w:tabs>
                <w:tab w:val="clear" w:pos="765"/>
              </w:tabs>
              <w:spacing w:line="240" w:lineRule="exact"/>
              <w:rPr>
                <w:b/>
                <w:szCs w:val="22"/>
              </w:rPr>
            </w:pPr>
            <w:r w:rsidRPr="004748E1">
              <w:rPr>
                <w:b/>
                <w:szCs w:val="22"/>
              </w:rPr>
              <w:t>Total</w:t>
            </w:r>
          </w:p>
        </w:tc>
        <w:tc>
          <w:tcPr>
            <w:tcW w:w="1260" w:type="dxa"/>
            <w:tcBorders>
              <w:top w:val="single" w:sz="4" w:space="0" w:color="auto"/>
              <w:bottom w:val="double" w:sz="4" w:space="0" w:color="auto"/>
            </w:tcBorders>
          </w:tcPr>
          <w:p w:rsidR="001304B1" w:rsidRPr="006E366B"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4D6A73">
              <w:rPr>
                <w:rFonts w:ascii="Times New Roman" w:hAnsi="Times New Roman" w:cs="Times New Roman"/>
                <w:b/>
                <w:bCs/>
                <w:sz w:val="22"/>
                <w:szCs w:val="22"/>
              </w:rPr>
              <w:t>562,687</w:t>
            </w:r>
          </w:p>
        </w:tc>
        <w:tc>
          <w:tcPr>
            <w:tcW w:w="180" w:type="dxa"/>
          </w:tcPr>
          <w:p w:rsidR="001304B1" w:rsidRPr="006E366B"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1304B1" w:rsidRPr="001304B1"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1304B1">
              <w:rPr>
                <w:rFonts w:ascii="Times New Roman" w:hAnsi="Times New Roman" w:cs="Times New Roman"/>
                <w:b/>
                <w:bCs/>
                <w:sz w:val="22"/>
                <w:szCs w:val="22"/>
              </w:rPr>
              <w:t>556,593</w:t>
            </w:r>
          </w:p>
        </w:tc>
        <w:tc>
          <w:tcPr>
            <w:tcW w:w="180" w:type="dxa"/>
          </w:tcPr>
          <w:p w:rsidR="001304B1" w:rsidRPr="001304B1"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Borders>
              <w:top w:val="single" w:sz="4" w:space="0" w:color="auto"/>
              <w:bottom w:val="double" w:sz="4" w:space="0" w:color="auto"/>
            </w:tcBorders>
          </w:tcPr>
          <w:p w:rsidR="001304B1" w:rsidRPr="006E366B"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1E2A9D">
              <w:rPr>
                <w:rFonts w:ascii="Times New Roman" w:hAnsi="Times New Roman" w:cs="Times New Roman"/>
                <w:b/>
                <w:bCs/>
                <w:sz w:val="22"/>
                <w:szCs w:val="22"/>
              </w:rPr>
              <w:t>542,335</w:t>
            </w:r>
          </w:p>
        </w:tc>
        <w:tc>
          <w:tcPr>
            <w:tcW w:w="180" w:type="dxa"/>
          </w:tcPr>
          <w:p w:rsidR="001304B1" w:rsidRPr="006E366B"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1304B1" w:rsidRPr="006E366B"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1E2A9D">
              <w:rPr>
                <w:rFonts w:ascii="Times New Roman" w:hAnsi="Times New Roman" w:cs="Times New Roman"/>
                <w:b/>
                <w:bCs/>
                <w:sz w:val="22"/>
                <w:szCs w:val="22"/>
              </w:rPr>
              <w:t>540,864</w:t>
            </w:r>
          </w:p>
        </w:tc>
      </w:tr>
      <w:tr w:rsidR="001304B1" w:rsidRPr="003B6497" w:rsidTr="00462B4C">
        <w:trPr>
          <w:cantSplit/>
        </w:trPr>
        <w:tc>
          <w:tcPr>
            <w:tcW w:w="3600" w:type="dxa"/>
          </w:tcPr>
          <w:p w:rsidR="001304B1" w:rsidRPr="00F03951" w:rsidRDefault="001304B1" w:rsidP="001304B1">
            <w:pPr>
              <w:pStyle w:val="acctfourfigures"/>
              <w:tabs>
                <w:tab w:val="clear" w:pos="765"/>
              </w:tabs>
              <w:spacing w:line="240" w:lineRule="exact"/>
              <w:rPr>
                <w:bCs/>
                <w:szCs w:val="22"/>
              </w:rPr>
            </w:pPr>
          </w:p>
        </w:tc>
        <w:tc>
          <w:tcPr>
            <w:tcW w:w="1260" w:type="dxa"/>
            <w:tcBorders>
              <w:top w:val="double" w:sz="4" w:space="0" w:color="auto"/>
            </w:tcBorders>
          </w:tcPr>
          <w:p w:rsidR="001304B1" w:rsidRPr="003B6497" w:rsidRDefault="001304B1" w:rsidP="00462B4C">
            <w:pPr>
              <w:pStyle w:val="acctmergecolhdg"/>
              <w:tabs>
                <w:tab w:val="decimal" w:pos="1005"/>
              </w:tabs>
              <w:spacing w:line="240" w:lineRule="exact"/>
              <w:rPr>
                <w:b w:val="0"/>
                <w:bCs/>
              </w:rPr>
            </w:pPr>
          </w:p>
        </w:tc>
        <w:tc>
          <w:tcPr>
            <w:tcW w:w="180" w:type="dxa"/>
          </w:tcPr>
          <w:p w:rsidR="001304B1" w:rsidRPr="003B6497" w:rsidRDefault="001304B1" w:rsidP="001304B1">
            <w:pPr>
              <w:pStyle w:val="acctmergecolhdg"/>
              <w:spacing w:line="240" w:lineRule="exact"/>
              <w:rPr>
                <w:b w:val="0"/>
                <w:bCs/>
              </w:rPr>
            </w:pPr>
          </w:p>
        </w:tc>
        <w:tc>
          <w:tcPr>
            <w:tcW w:w="1260" w:type="dxa"/>
            <w:tcBorders>
              <w:top w:val="double" w:sz="4" w:space="0" w:color="auto"/>
            </w:tcBorders>
          </w:tcPr>
          <w:p w:rsidR="001304B1" w:rsidRPr="001304B1"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80" w:type="dxa"/>
          </w:tcPr>
          <w:p w:rsidR="001304B1" w:rsidRPr="001304B1"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c>
          <w:tcPr>
            <w:tcW w:w="1260" w:type="dxa"/>
            <w:tcBorders>
              <w:top w:val="double" w:sz="4" w:space="0" w:color="auto"/>
            </w:tcBorders>
          </w:tcPr>
          <w:p w:rsidR="001304B1" w:rsidRPr="003B6497" w:rsidRDefault="001304B1" w:rsidP="00462B4C">
            <w:pPr>
              <w:pStyle w:val="acctmergecolhdg"/>
              <w:tabs>
                <w:tab w:val="decimal" w:pos="1005"/>
              </w:tabs>
              <w:spacing w:line="240" w:lineRule="exact"/>
              <w:rPr>
                <w:b w:val="0"/>
                <w:bCs/>
              </w:rPr>
            </w:pPr>
          </w:p>
        </w:tc>
        <w:tc>
          <w:tcPr>
            <w:tcW w:w="180" w:type="dxa"/>
          </w:tcPr>
          <w:p w:rsidR="001304B1" w:rsidRPr="003B6497" w:rsidRDefault="001304B1" w:rsidP="001304B1">
            <w:pPr>
              <w:pStyle w:val="acctmergecolhdg"/>
              <w:tabs>
                <w:tab w:val="decimal" w:pos="915"/>
              </w:tabs>
              <w:spacing w:line="240" w:lineRule="exact"/>
              <w:rPr>
                <w:b w:val="0"/>
                <w:bCs/>
              </w:rPr>
            </w:pPr>
          </w:p>
        </w:tc>
        <w:tc>
          <w:tcPr>
            <w:tcW w:w="1260" w:type="dxa"/>
            <w:tcBorders>
              <w:top w:val="double" w:sz="4" w:space="0" w:color="auto"/>
            </w:tcBorders>
          </w:tcPr>
          <w:p w:rsidR="001304B1" w:rsidRPr="003B6497" w:rsidRDefault="001304B1" w:rsidP="00462B4C">
            <w:pPr>
              <w:pStyle w:val="acctmergecolhdg"/>
              <w:tabs>
                <w:tab w:val="decimal" w:pos="1005"/>
              </w:tabs>
              <w:spacing w:line="240" w:lineRule="exact"/>
              <w:rPr>
                <w:b w:val="0"/>
                <w:bCs/>
              </w:rPr>
            </w:pPr>
          </w:p>
        </w:tc>
      </w:tr>
      <w:tr w:rsidR="001304B1" w:rsidRPr="003B6497" w:rsidTr="00462B4C">
        <w:trPr>
          <w:cantSplit/>
        </w:trPr>
        <w:tc>
          <w:tcPr>
            <w:tcW w:w="3600" w:type="dxa"/>
          </w:tcPr>
          <w:p w:rsidR="001304B1" w:rsidRPr="004748E1" w:rsidRDefault="001304B1" w:rsidP="001304B1">
            <w:pPr>
              <w:pStyle w:val="acctfourfigures"/>
              <w:spacing w:line="240" w:lineRule="exact"/>
              <w:rPr>
                <w:b/>
                <w:bCs/>
                <w:szCs w:val="22"/>
                <w:shd w:val="clear" w:color="auto" w:fill="FFFFFF"/>
              </w:rPr>
            </w:pPr>
            <w:r>
              <w:rPr>
                <w:b/>
                <w:bCs/>
                <w:szCs w:val="22"/>
                <w:shd w:val="clear" w:color="auto" w:fill="FFFFFF"/>
              </w:rPr>
              <w:t>C</w:t>
            </w:r>
            <w:r w:rsidRPr="003B7055">
              <w:rPr>
                <w:b/>
                <w:bCs/>
                <w:szCs w:val="22"/>
                <w:shd w:val="clear" w:color="auto" w:fill="FFFFFF"/>
              </w:rPr>
              <w:t>ustomer groups</w:t>
            </w:r>
          </w:p>
        </w:tc>
        <w:tc>
          <w:tcPr>
            <w:tcW w:w="1260" w:type="dxa"/>
          </w:tcPr>
          <w:p w:rsidR="001304B1" w:rsidRPr="001C3268" w:rsidRDefault="001304B1" w:rsidP="00462B4C">
            <w:pPr>
              <w:pStyle w:val="acctmergecolhdg"/>
              <w:tabs>
                <w:tab w:val="decimal" w:pos="765"/>
                <w:tab w:val="decimal" w:pos="1005"/>
              </w:tabs>
              <w:spacing w:line="240" w:lineRule="exact"/>
              <w:rPr>
                <w:bCs/>
                <w:szCs w:val="22"/>
                <w:shd w:val="clear" w:color="auto" w:fill="FFFFFF"/>
                <w:lang w:val="en-US"/>
              </w:rPr>
            </w:pPr>
          </w:p>
        </w:tc>
        <w:tc>
          <w:tcPr>
            <w:tcW w:w="180" w:type="dxa"/>
          </w:tcPr>
          <w:p w:rsidR="001304B1" w:rsidRPr="003B6497" w:rsidRDefault="001304B1" w:rsidP="001304B1">
            <w:pPr>
              <w:pStyle w:val="acctmergecolhdg"/>
              <w:spacing w:line="240" w:lineRule="exact"/>
              <w:rPr>
                <w:b w:val="0"/>
                <w:bCs/>
              </w:rPr>
            </w:pPr>
          </w:p>
        </w:tc>
        <w:tc>
          <w:tcPr>
            <w:tcW w:w="1260" w:type="dxa"/>
          </w:tcPr>
          <w:p w:rsidR="001304B1" w:rsidRPr="001304B1"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80" w:type="dxa"/>
          </w:tcPr>
          <w:p w:rsidR="001304B1" w:rsidRPr="001304B1"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c>
          <w:tcPr>
            <w:tcW w:w="1260" w:type="dxa"/>
          </w:tcPr>
          <w:p w:rsidR="001304B1" w:rsidRPr="003B6497" w:rsidRDefault="001304B1" w:rsidP="00462B4C">
            <w:pPr>
              <w:pStyle w:val="acctmergecolhdg"/>
              <w:tabs>
                <w:tab w:val="decimal" w:pos="1005"/>
              </w:tabs>
              <w:spacing w:line="240" w:lineRule="exact"/>
              <w:rPr>
                <w:b w:val="0"/>
                <w:bCs/>
              </w:rPr>
            </w:pPr>
          </w:p>
        </w:tc>
        <w:tc>
          <w:tcPr>
            <w:tcW w:w="180" w:type="dxa"/>
          </w:tcPr>
          <w:p w:rsidR="001304B1" w:rsidRPr="003B6497" w:rsidRDefault="001304B1" w:rsidP="001304B1">
            <w:pPr>
              <w:pStyle w:val="acctmergecolhdg"/>
              <w:tabs>
                <w:tab w:val="decimal" w:pos="915"/>
              </w:tabs>
              <w:spacing w:line="240" w:lineRule="exact"/>
              <w:rPr>
                <w:b w:val="0"/>
                <w:bCs/>
              </w:rPr>
            </w:pPr>
          </w:p>
        </w:tc>
        <w:tc>
          <w:tcPr>
            <w:tcW w:w="1260" w:type="dxa"/>
          </w:tcPr>
          <w:p w:rsidR="001304B1" w:rsidRPr="003B6497" w:rsidRDefault="001304B1" w:rsidP="00462B4C">
            <w:pPr>
              <w:pStyle w:val="acctmergecolhdg"/>
              <w:tabs>
                <w:tab w:val="decimal" w:pos="1005"/>
              </w:tabs>
              <w:spacing w:line="240" w:lineRule="exact"/>
              <w:rPr>
                <w:b w:val="0"/>
                <w:bCs/>
              </w:rPr>
            </w:pPr>
          </w:p>
        </w:tc>
      </w:tr>
      <w:tr w:rsidR="001304B1" w:rsidRPr="009B0929" w:rsidTr="00462B4C">
        <w:trPr>
          <w:cantSplit/>
        </w:trPr>
        <w:tc>
          <w:tcPr>
            <w:tcW w:w="3600" w:type="dxa"/>
          </w:tcPr>
          <w:p w:rsidR="001304B1" w:rsidRPr="00F03951" w:rsidRDefault="001304B1" w:rsidP="001304B1">
            <w:pPr>
              <w:pStyle w:val="acctfourfigures"/>
              <w:tabs>
                <w:tab w:val="clear" w:pos="765"/>
              </w:tabs>
              <w:spacing w:line="240" w:lineRule="exact"/>
              <w:rPr>
                <w:bCs/>
                <w:szCs w:val="22"/>
              </w:rPr>
            </w:pPr>
            <w:r w:rsidRPr="003B7055">
              <w:rPr>
                <w:szCs w:val="22"/>
                <w:lang w:bidi="th-TH"/>
              </w:rPr>
              <w:t>Original Equipment Market (OEM)</w:t>
            </w: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157,36</w:t>
            </w:r>
            <w:r w:rsidR="006C5AF8">
              <w:rPr>
                <w:rFonts w:ascii="Times New Roman" w:hAnsi="Times New Roman" w:cs="Times New Roman"/>
                <w:sz w:val="22"/>
                <w:szCs w:val="22"/>
              </w:rPr>
              <w:t>8</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168,521</w:t>
            </w:r>
          </w:p>
        </w:tc>
        <w:tc>
          <w:tcPr>
            <w:tcW w:w="180" w:type="dxa"/>
          </w:tcPr>
          <w:p w:rsidR="001304B1" w:rsidRPr="004D6A73"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157,367</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168,521</w:t>
            </w:r>
          </w:p>
        </w:tc>
      </w:tr>
      <w:tr w:rsidR="001304B1" w:rsidRPr="009B0929" w:rsidTr="00462B4C">
        <w:trPr>
          <w:cantSplit/>
        </w:trPr>
        <w:tc>
          <w:tcPr>
            <w:tcW w:w="3600" w:type="dxa"/>
          </w:tcPr>
          <w:p w:rsidR="001304B1" w:rsidRPr="006C5AF8" w:rsidRDefault="001304B1" w:rsidP="001304B1">
            <w:pPr>
              <w:pStyle w:val="acctfourfigures"/>
              <w:tabs>
                <w:tab w:val="clear" w:pos="765"/>
              </w:tabs>
              <w:spacing w:line="240" w:lineRule="exact"/>
              <w:ind w:right="-165"/>
              <w:rPr>
                <w:spacing w:val="-2"/>
                <w:szCs w:val="22"/>
                <w:lang w:bidi="th-TH"/>
              </w:rPr>
            </w:pPr>
            <w:r w:rsidRPr="006C5AF8">
              <w:rPr>
                <w:spacing w:val="-2"/>
                <w:szCs w:val="22"/>
                <w:lang w:val="en-US" w:bidi="th-TH"/>
              </w:rPr>
              <w:t>Replacement Equipment Market (REM)</w:t>
            </w: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256,415</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242,526</w:t>
            </w:r>
          </w:p>
        </w:tc>
        <w:tc>
          <w:tcPr>
            <w:tcW w:w="180" w:type="dxa"/>
          </w:tcPr>
          <w:p w:rsidR="001304B1" w:rsidRPr="004D6A73"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Pr>
          <w:p w:rsidR="001304B1"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235,926</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1304B1"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226,768</w:t>
            </w:r>
          </w:p>
        </w:tc>
      </w:tr>
      <w:tr w:rsidR="001304B1" w:rsidRPr="009B0929" w:rsidTr="00462B4C">
        <w:trPr>
          <w:cantSplit/>
        </w:trPr>
        <w:tc>
          <w:tcPr>
            <w:tcW w:w="3600" w:type="dxa"/>
          </w:tcPr>
          <w:p w:rsidR="001304B1" w:rsidRPr="00F03951" w:rsidRDefault="001304B1" w:rsidP="001304B1">
            <w:pPr>
              <w:pStyle w:val="acctfourfigures"/>
              <w:tabs>
                <w:tab w:val="clear" w:pos="765"/>
              </w:tabs>
              <w:spacing w:line="240" w:lineRule="exact"/>
              <w:rPr>
                <w:bCs/>
                <w:szCs w:val="22"/>
              </w:rPr>
            </w:pPr>
            <w:r w:rsidRPr="003B7055">
              <w:rPr>
                <w:bCs/>
                <w:szCs w:val="22"/>
              </w:rPr>
              <w:t>Export market</w:t>
            </w: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131,423</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135,549</w:t>
            </w:r>
          </w:p>
        </w:tc>
        <w:tc>
          <w:tcPr>
            <w:tcW w:w="180" w:type="dxa"/>
          </w:tcPr>
          <w:p w:rsidR="001304B1" w:rsidRPr="004D6A73"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131,423</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135,549</w:t>
            </w:r>
          </w:p>
        </w:tc>
      </w:tr>
      <w:tr w:rsidR="001304B1" w:rsidRPr="009B0929" w:rsidTr="00462B4C">
        <w:trPr>
          <w:cantSplit/>
        </w:trPr>
        <w:tc>
          <w:tcPr>
            <w:tcW w:w="3600" w:type="dxa"/>
          </w:tcPr>
          <w:p w:rsidR="001304B1" w:rsidRPr="003B7055" w:rsidRDefault="001304B1" w:rsidP="001304B1">
            <w:pPr>
              <w:pStyle w:val="acctfourfigures"/>
              <w:tabs>
                <w:tab w:val="clear" w:pos="765"/>
              </w:tabs>
              <w:spacing w:line="240" w:lineRule="exact"/>
              <w:rPr>
                <w:bCs/>
                <w:szCs w:val="22"/>
              </w:rPr>
            </w:pPr>
            <w:r>
              <w:rPr>
                <w:bCs/>
                <w:szCs w:val="22"/>
              </w:rPr>
              <w:t>Others</w:t>
            </w:r>
          </w:p>
        </w:tc>
        <w:tc>
          <w:tcPr>
            <w:tcW w:w="1260" w:type="dxa"/>
            <w:tcBorders>
              <w:bottom w:val="single" w:sz="4" w:space="0" w:color="auto"/>
            </w:tcBorders>
          </w:tcPr>
          <w:p w:rsidR="001304B1"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D6A73">
              <w:rPr>
                <w:rFonts w:ascii="Times New Roman" w:hAnsi="Times New Roman" w:cs="Times New Roman"/>
                <w:sz w:val="22"/>
                <w:szCs w:val="22"/>
              </w:rPr>
              <w:t>17,48</w:t>
            </w:r>
            <w:r w:rsidR="006C5AF8">
              <w:rPr>
                <w:rFonts w:ascii="Times New Roman" w:hAnsi="Times New Roman" w:cs="Times New Roman"/>
                <w:sz w:val="22"/>
                <w:szCs w:val="22"/>
              </w:rPr>
              <w:t>1</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1304B1" w:rsidRPr="009B0929"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F2D02">
              <w:rPr>
                <w:rFonts w:ascii="Times New Roman" w:hAnsi="Times New Roman" w:cs="Times New Roman"/>
                <w:sz w:val="22"/>
                <w:szCs w:val="22"/>
              </w:rPr>
              <w:t>9,997</w:t>
            </w:r>
          </w:p>
        </w:tc>
        <w:tc>
          <w:tcPr>
            <w:tcW w:w="180" w:type="dxa"/>
          </w:tcPr>
          <w:p w:rsidR="001304B1" w:rsidRPr="00FF2D02"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1304B1"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17,619</w:t>
            </w:r>
          </w:p>
        </w:tc>
        <w:tc>
          <w:tcPr>
            <w:tcW w:w="180" w:type="dxa"/>
          </w:tcPr>
          <w:p w:rsidR="001304B1" w:rsidRPr="009B0929"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1304B1"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1E2A9D">
              <w:rPr>
                <w:rFonts w:ascii="Times New Roman" w:hAnsi="Times New Roman" w:cs="Times New Roman"/>
                <w:sz w:val="22"/>
                <w:szCs w:val="22"/>
              </w:rPr>
              <w:t>10,026</w:t>
            </w:r>
          </w:p>
        </w:tc>
      </w:tr>
      <w:tr w:rsidR="001304B1" w:rsidRPr="006E366B" w:rsidTr="00462B4C">
        <w:trPr>
          <w:cantSplit/>
        </w:trPr>
        <w:tc>
          <w:tcPr>
            <w:tcW w:w="3600" w:type="dxa"/>
          </w:tcPr>
          <w:p w:rsidR="001304B1" w:rsidRPr="004748E1" w:rsidRDefault="001304B1" w:rsidP="001304B1">
            <w:pPr>
              <w:pStyle w:val="acctfourfigures"/>
              <w:tabs>
                <w:tab w:val="clear" w:pos="765"/>
              </w:tabs>
              <w:spacing w:line="240" w:lineRule="exact"/>
              <w:rPr>
                <w:b/>
                <w:szCs w:val="22"/>
              </w:rPr>
            </w:pPr>
            <w:r w:rsidRPr="004748E1">
              <w:rPr>
                <w:b/>
                <w:szCs w:val="22"/>
              </w:rPr>
              <w:t>Total</w:t>
            </w:r>
          </w:p>
        </w:tc>
        <w:tc>
          <w:tcPr>
            <w:tcW w:w="1260" w:type="dxa"/>
            <w:tcBorders>
              <w:top w:val="single" w:sz="4" w:space="0" w:color="auto"/>
              <w:bottom w:val="double" w:sz="4" w:space="0" w:color="auto"/>
            </w:tcBorders>
          </w:tcPr>
          <w:p w:rsidR="001304B1" w:rsidRPr="006E366B"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4D6A73">
              <w:rPr>
                <w:rFonts w:ascii="Times New Roman" w:hAnsi="Times New Roman" w:cs="Times New Roman"/>
                <w:b/>
                <w:bCs/>
                <w:sz w:val="22"/>
                <w:szCs w:val="22"/>
              </w:rPr>
              <w:t>562,687</w:t>
            </w:r>
          </w:p>
        </w:tc>
        <w:tc>
          <w:tcPr>
            <w:tcW w:w="180" w:type="dxa"/>
          </w:tcPr>
          <w:p w:rsidR="001304B1" w:rsidRPr="006E366B"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1304B1" w:rsidRPr="001304B1"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1304B1">
              <w:rPr>
                <w:rFonts w:ascii="Times New Roman" w:hAnsi="Times New Roman" w:cs="Times New Roman"/>
                <w:b/>
                <w:bCs/>
                <w:sz w:val="22"/>
                <w:szCs w:val="22"/>
              </w:rPr>
              <w:t>556,593</w:t>
            </w:r>
          </w:p>
        </w:tc>
        <w:tc>
          <w:tcPr>
            <w:tcW w:w="180" w:type="dxa"/>
          </w:tcPr>
          <w:p w:rsidR="001304B1" w:rsidRPr="001304B1"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Borders>
              <w:top w:val="single" w:sz="4" w:space="0" w:color="auto"/>
              <w:bottom w:val="double" w:sz="4" w:space="0" w:color="auto"/>
            </w:tcBorders>
          </w:tcPr>
          <w:p w:rsidR="001304B1" w:rsidRPr="006E366B"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1E2A9D">
              <w:rPr>
                <w:rFonts w:ascii="Times New Roman" w:hAnsi="Times New Roman" w:cs="Times New Roman"/>
                <w:b/>
                <w:bCs/>
                <w:sz w:val="22"/>
                <w:szCs w:val="22"/>
              </w:rPr>
              <w:t>542,335</w:t>
            </w:r>
          </w:p>
        </w:tc>
        <w:tc>
          <w:tcPr>
            <w:tcW w:w="180" w:type="dxa"/>
          </w:tcPr>
          <w:p w:rsidR="001304B1" w:rsidRPr="006E366B"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1304B1" w:rsidRPr="006E366B"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1E2A9D">
              <w:rPr>
                <w:rFonts w:ascii="Times New Roman" w:hAnsi="Times New Roman" w:cs="Times New Roman"/>
                <w:b/>
                <w:bCs/>
                <w:sz w:val="22"/>
                <w:szCs w:val="22"/>
              </w:rPr>
              <w:t>540,864</w:t>
            </w:r>
          </w:p>
        </w:tc>
      </w:tr>
      <w:tr w:rsidR="001304B1" w:rsidRPr="003B6497" w:rsidTr="00462B4C">
        <w:trPr>
          <w:cantSplit/>
        </w:trPr>
        <w:tc>
          <w:tcPr>
            <w:tcW w:w="3600" w:type="dxa"/>
          </w:tcPr>
          <w:p w:rsidR="001304B1" w:rsidRPr="00F03951" w:rsidRDefault="001304B1" w:rsidP="001304B1">
            <w:pPr>
              <w:pStyle w:val="acctfourfigures"/>
              <w:tabs>
                <w:tab w:val="clear" w:pos="765"/>
              </w:tabs>
              <w:spacing w:line="240" w:lineRule="exact"/>
              <w:rPr>
                <w:bCs/>
                <w:szCs w:val="22"/>
              </w:rPr>
            </w:pPr>
          </w:p>
        </w:tc>
        <w:tc>
          <w:tcPr>
            <w:tcW w:w="1260" w:type="dxa"/>
            <w:tcBorders>
              <w:top w:val="double" w:sz="4" w:space="0" w:color="auto"/>
            </w:tcBorders>
          </w:tcPr>
          <w:p w:rsidR="001304B1" w:rsidRPr="003B6497" w:rsidRDefault="001304B1" w:rsidP="00462B4C">
            <w:pPr>
              <w:pStyle w:val="acctmergecolhdg"/>
              <w:tabs>
                <w:tab w:val="decimal" w:pos="1005"/>
              </w:tabs>
              <w:spacing w:line="240" w:lineRule="exact"/>
              <w:rPr>
                <w:b w:val="0"/>
                <w:bCs/>
              </w:rPr>
            </w:pPr>
          </w:p>
        </w:tc>
        <w:tc>
          <w:tcPr>
            <w:tcW w:w="180" w:type="dxa"/>
          </w:tcPr>
          <w:p w:rsidR="001304B1" w:rsidRPr="003B6497" w:rsidRDefault="001304B1" w:rsidP="001304B1">
            <w:pPr>
              <w:pStyle w:val="acctmergecolhdg"/>
              <w:spacing w:line="240" w:lineRule="exact"/>
              <w:rPr>
                <w:b w:val="0"/>
                <w:bCs/>
              </w:rPr>
            </w:pPr>
          </w:p>
        </w:tc>
        <w:tc>
          <w:tcPr>
            <w:tcW w:w="1260" w:type="dxa"/>
            <w:tcBorders>
              <w:top w:val="double" w:sz="4" w:space="0" w:color="auto"/>
            </w:tcBorders>
          </w:tcPr>
          <w:p w:rsidR="001304B1" w:rsidRPr="001304B1"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80" w:type="dxa"/>
          </w:tcPr>
          <w:p w:rsidR="001304B1" w:rsidRPr="001304B1"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c>
          <w:tcPr>
            <w:tcW w:w="1260" w:type="dxa"/>
            <w:tcBorders>
              <w:top w:val="double" w:sz="4" w:space="0" w:color="auto"/>
            </w:tcBorders>
          </w:tcPr>
          <w:p w:rsidR="001304B1" w:rsidRPr="005734E9" w:rsidRDefault="001304B1" w:rsidP="00462B4C">
            <w:pPr>
              <w:pStyle w:val="acctmergecolhdg"/>
              <w:tabs>
                <w:tab w:val="decimal" w:pos="1005"/>
              </w:tabs>
              <w:spacing w:line="240" w:lineRule="exact"/>
              <w:rPr>
                <w:b w:val="0"/>
                <w:bCs/>
                <w:szCs w:val="22"/>
              </w:rPr>
            </w:pPr>
          </w:p>
        </w:tc>
        <w:tc>
          <w:tcPr>
            <w:tcW w:w="180" w:type="dxa"/>
          </w:tcPr>
          <w:p w:rsidR="001304B1" w:rsidRPr="005734E9" w:rsidRDefault="001304B1" w:rsidP="001304B1">
            <w:pPr>
              <w:pStyle w:val="acctmergecolhdg"/>
              <w:tabs>
                <w:tab w:val="decimal" w:pos="915"/>
              </w:tabs>
              <w:spacing w:line="240" w:lineRule="exact"/>
              <w:rPr>
                <w:b w:val="0"/>
                <w:bCs/>
                <w:szCs w:val="22"/>
              </w:rPr>
            </w:pPr>
          </w:p>
        </w:tc>
        <w:tc>
          <w:tcPr>
            <w:tcW w:w="1260" w:type="dxa"/>
            <w:tcBorders>
              <w:top w:val="double" w:sz="4" w:space="0" w:color="auto"/>
            </w:tcBorders>
          </w:tcPr>
          <w:p w:rsidR="001304B1" w:rsidRPr="005734E9" w:rsidRDefault="001304B1" w:rsidP="00462B4C">
            <w:pPr>
              <w:pStyle w:val="acctmergecolhdg"/>
              <w:tabs>
                <w:tab w:val="decimal" w:pos="1005"/>
              </w:tabs>
              <w:spacing w:line="240" w:lineRule="exact"/>
              <w:rPr>
                <w:b w:val="0"/>
                <w:bCs/>
                <w:szCs w:val="22"/>
              </w:rPr>
            </w:pPr>
          </w:p>
        </w:tc>
      </w:tr>
      <w:tr w:rsidR="001304B1" w:rsidRPr="003B6497" w:rsidTr="00462B4C">
        <w:trPr>
          <w:cantSplit/>
        </w:trPr>
        <w:tc>
          <w:tcPr>
            <w:tcW w:w="3600" w:type="dxa"/>
          </w:tcPr>
          <w:p w:rsidR="001304B1" w:rsidRPr="004748E1" w:rsidRDefault="001304B1" w:rsidP="001304B1">
            <w:pPr>
              <w:pStyle w:val="acctfourfigures"/>
              <w:spacing w:line="240" w:lineRule="exact"/>
              <w:rPr>
                <w:b/>
                <w:bCs/>
                <w:szCs w:val="22"/>
                <w:shd w:val="clear" w:color="auto" w:fill="FFFFFF"/>
              </w:rPr>
            </w:pPr>
            <w:r w:rsidRPr="004748E1">
              <w:rPr>
                <w:b/>
                <w:bCs/>
                <w:szCs w:val="22"/>
                <w:shd w:val="clear" w:color="auto" w:fill="FFFFFF"/>
              </w:rPr>
              <w:t xml:space="preserve">Timing of revenue recognition </w:t>
            </w:r>
          </w:p>
        </w:tc>
        <w:tc>
          <w:tcPr>
            <w:tcW w:w="1260" w:type="dxa"/>
          </w:tcPr>
          <w:p w:rsidR="001304B1" w:rsidRPr="003B6497" w:rsidRDefault="001304B1" w:rsidP="00462B4C">
            <w:pPr>
              <w:pStyle w:val="acctmergecolhdg"/>
              <w:tabs>
                <w:tab w:val="decimal" w:pos="1005"/>
              </w:tabs>
              <w:spacing w:line="240" w:lineRule="exact"/>
              <w:rPr>
                <w:b w:val="0"/>
                <w:bCs/>
              </w:rPr>
            </w:pPr>
          </w:p>
        </w:tc>
        <w:tc>
          <w:tcPr>
            <w:tcW w:w="180" w:type="dxa"/>
          </w:tcPr>
          <w:p w:rsidR="001304B1" w:rsidRPr="003B6497" w:rsidRDefault="001304B1" w:rsidP="001304B1">
            <w:pPr>
              <w:pStyle w:val="acctmergecolhdg"/>
              <w:spacing w:line="240" w:lineRule="exact"/>
              <w:rPr>
                <w:b w:val="0"/>
                <w:bCs/>
              </w:rPr>
            </w:pPr>
          </w:p>
        </w:tc>
        <w:tc>
          <w:tcPr>
            <w:tcW w:w="1260" w:type="dxa"/>
          </w:tcPr>
          <w:p w:rsidR="001304B1" w:rsidRPr="001304B1"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p>
        </w:tc>
        <w:tc>
          <w:tcPr>
            <w:tcW w:w="180" w:type="dxa"/>
          </w:tcPr>
          <w:p w:rsidR="001304B1" w:rsidRPr="001304B1"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line="240" w:lineRule="exact"/>
              <w:ind w:left="-107" w:right="-108" w:firstLine="0"/>
              <w:rPr>
                <w:rFonts w:ascii="Times New Roman" w:hAnsi="Times New Roman" w:cs="Times New Roman"/>
                <w:sz w:val="22"/>
                <w:szCs w:val="22"/>
              </w:rPr>
            </w:pPr>
          </w:p>
        </w:tc>
        <w:tc>
          <w:tcPr>
            <w:tcW w:w="1260" w:type="dxa"/>
          </w:tcPr>
          <w:p w:rsidR="001304B1" w:rsidRPr="003B6497" w:rsidRDefault="001304B1" w:rsidP="00462B4C">
            <w:pPr>
              <w:pStyle w:val="acctmergecolhdg"/>
              <w:tabs>
                <w:tab w:val="decimal" w:pos="1005"/>
              </w:tabs>
              <w:spacing w:line="240" w:lineRule="exact"/>
              <w:rPr>
                <w:b w:val="0"/>
                <w:bCs/>
              </w:rPr>
            </w:pPr>
          </w:p>
        </w:tc>
        <w:tc>
          <w:tcPr>
            <w:tcW w:w="180" w:type="dxa"/>
          </w:tcPr>
          <w:p w:rsidR="001304B1" w:rsidRPr="003B6497" w:rsidRDefault="001304B1" w:rsidP="001304B1">
            <w:pPr>
              <w:pStyle w:val="acctmergecolhdg"/>
              <w:tabs>
                <w:tab w:val="decimal" w:pos="915"/>
              </w:tabs>
              <w:spacing w:line="240" w:lineRule="exact"/>
              <w:rPr>
                <w:b w:val="0"/>
                <w:bCs/>
              </w:rPr>
            </w:pPr>
          </w:p>
        </w:tc>
        <w:tc>
          <w:tcPr>
            <w:tcW w:w="1260" w:type="dxa"/>
          </w:tcPr>
          <w:p w:rsidR="001304B1" w:rsidRPr="003B6497" w:rsidRDefault="001304B1" w:rsidP="00462B4C">
            <w:pPr>
              <w:pStyle w:val="acctmergecolhdg"/>
              <w:tabs>
                <w:tab w:val="decimal" w:pos="1005"/>
              </w:tabs>
              <w:spacing w:line="240" w:lineRule="exact"/>
              <w:rPr>
                <w:b w:val="0"/>
                <w:bCs/>
              </w:rPr>
            </w:pPr>
          </w:p>
        </w:tc>
      </w:tr>
      <w:tr w:rsidR="001304B1" w:rsidRPr="00680C27" w:rsidTr="00462B4C">
        <w:trPr>
          <w:cantSplit/>
        </w:trPr>
        <w:tc>
          <w:tcPr>
            <w:tcW w:w="3600" w:type="dxa"/>
            <w:vAlign w:val="bottom"/>
          </w:tcPr>
          <w:p w:rsidR="001304B1" w:rsidRPr="004748E1" w:rsidRDefault="001304B1" w:rsidP="001304B1">
            <w:pPr>
              <w:pStyle w:val="acctfourfigures"/>
              <w:spacing w:line="240" w:lineRule="exact"/>
              <w:rPr>
                <w:szCs w:val="22"/>
                <w:shd w:val="clear" w:color="auto" w:fill="FFFFFF"/>
              </w:rPr>
            </w:pPr>
            <w:r w:rsidRPr="004748E1">
              <w:rPr>
                <w:szCs w:val="22"/>
                <w:shd w:val="clear" w:color="auto" w:fill="FFFFFF"/>
              </w:rPr>
              <w:t xml:space="preserve">At a point in time </w:t>
            </w:r>
          </w:p>
        </w:tc>
        <w:tc>
          <w:tcPr>
            <w:tcW w:w="1260" w:type="dxa"/>
            <w:tcBorders>
              <w:bottom w:val="double" w:sz="4" w:space="0" w:color="auto"/>
            </w:tcBorders>
          </w:tcPr>
          <w:p w:rsidR="001304B1" w:rsidRPr="00680C27"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4D6A73">
              <w:rPr>
                <w:rFonts w:ascii="Times New Roman" w:hAnsi="Times New Roman" w:cs="Times New Roman"/>
                <w:b/>
                <w:bCs/>
                <w:sz w:val="22"/>
                <w:szCs w:val="22"/>
              </w:rPr>
              <w:t>562,687</w:t>
            </w:r>
          </w:p>
        </w:tc>
        <w:tc>
          <w:tcPr>
            <w:tcW w:w="180" w:type="dxa"/>
          </w:tcPr>
          <w:p w:rsidR="001304B1" w:rsidRPr="00680C27"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7" w:right="-108" w:firstLine="0"/>
              <w:rPr>
                <w:rFonts w:ascii="Times New Roman" w:hAnsi="Times New Roman" w:cs="Times New Roman"/>
                <w:b/>
                <w:bCs/>
                <w:sz w:val="22"/>
                <w:szCs w:val="22"/>
              </w:rPr>
            </w:pPr>
          </w:p>
        </w:tc>
        <w:tc>
          <w:tcPr>
            <w:tcW w:w="1260" w:type="dxa"/>
            <w:tcBorders>
              <w:bottom w:val="double" w:sz="4" w:space="0" w:color="auto"/>
            </w:tcBorders>
          </w:tcPr>
          <w:p w:rsidR="001304B1" w:rsidRPr="001304B1"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1304B1">
              <w:rPr>
                <w:rFonts w:ascii="Times New Roman" w:hAnsi="Times New Roman" w:cs="Times New Roman"/>
                <w:b/>
                <w:bCs/>
                <w:sz w:val="22"/>
                <w:szCs w:val="22"/>
              </w:rPr>
              <w:t>556,593</w:t>
            </w:r>
          </w:p>
        </w:tc>
        <w:tc>
          <w:tcPr>
            <w:tcW w:w="180" w:type="dxa"/>
          </w:tcPr>
          <w:p w:rsidR="001304B1" w:rsidRPr="001304B1"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7" w:right="-108" w:firstLine="0"/>
              <w:rPr>
                <w:rFonts w:ascii="Times New Roman" w:hAnsi="Times New Roman" w:cs="Times New Roman"/>
                <w:sz w:val="22"/>
                <w:szCs w:val="22"/>
              </w:rPr>
            </w:pPr>
          </w:p>
        </w:tc>
        <w:tc>
          <w:tcPr>
            <w:tcW w:w="1260" w:type="dxa"/>
            <w:tcBorders>
              <w:bottom w:val="double" w:sz="4" w:space="0" w:color="auto"/>
            </w:tcBorders>
          </w:tcPr>
          <w:p w:rsidR="001304B1" w:rsidRPr="00680C27"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1E2A9D">
              <w:rPr>
                <w:rFonts w:ascii="Times New Roman" w:hAnsi="Times New Roman" w:cs="Times New Roman"/>
                <w:b/>
                <w:bCs/>
                <w:sz w:val="22"/>
                <w:szCs w:val="22"/>
              </w:rPr>
              <w:t>542,335</w:t>
            </w:r>
          </w:p>
        </w:tc>
        <w:tc>
          <w:tcPr>
            <w:tcW w:w="180" w:type="dxa"/>
          </w:tcPr>
          <w:p w:rsidR="001304B1" w:rsidRPr="00680C27" w:rsidRDefault="001304B1" w:rsidP="001304B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 w:val="decimal" w:pos="915"/>
              </w:tabs>
              <w:spacing w:line="240" w:lineRule="exact"/>
              <w:ind w:left="-107" w:right="-108" w:firstLine="0"/>
              <w:rPr>
                <w:rFonts w:ascii="Times New Roman" w:hAnsi="Times New Roman" w:cs="Times New Roman"/>
                <w:b/>
                <w:bCs/>
                <w:sz w:val="22"/>
                <w:szCs w:val="22"/>
              </w:rPr>
            </w:pPr>
          </w:p>
        </w:tc>
        <w:tc>
          <w:tcPr>
            <w:tcW w:w="1260" w:type="dxa"/>
            <w:tcBorders>
              <w:bottom w:val="double" w:sz="4" w:space="0" w:color="auto"/>
            </w:tcBorders>
          </w:tcPr>
          <w:p w:rsidR="001304B1" w:rsidRPr="00680C27" w:rsidRDefault="001304B1" w:rsidP="00462B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1E2A9D">
              <w:rPr>
                <w:rFonts w:ascii="Times New Roman" w:hAnsi="Times New Roman" w:cs="Times New Roman"/>
                <w:b/>
                <w:bCs/>
                <w:sz w:val="22"/>
                <w:szCs w:val="22"/>
              </w:rPr>
              <w:t>540,864</w:t>
            </w:r>
          </w:p>
        </w:tc>
      </w:tr>
    </w:tbl>
    <w:p w:rsidR="00CF37FB" w:rsidRDefault="00CF37FB"/>
    <w:tbl>
      <w:tblPr>
        <w:tblW w:w="9180" w:type="dxa"/>
        <w:tblInd w:w="450" w:type="dxa"/>
        <w:tblLayout w:type="fixed"/>
        <w:tblCellMar>
          <w:left w:w="79" w:type="dxa"/>
          <w:right w:w="79" w:type="dxa"/>
        </w:tblCellMar>
        <w:tblLook w:val="0000" w:firstRow="0" w:lastRow="0" w:firstColumn="0" w:lastColumn="0" w:noHBand="0" w:noVBand="0"/>
      </w:tblPr>
      <w:tblGrid>
        <w:gridCol w:w="3600"/>
        <w:gridCol w:w="1260"/>
        <w:gridCol w:w="180"/>
        <w:gridCol w:w="1260"/>
        <w:gridCol w:w="180"/>
        <w:gridCol w:w="1260"/>
        <w:gridCol w:w="180"/>
        <w:gridCol w:w="1260"/>
      </w:tblGrid>
      <w:tr w:rsidR="008444A9" w:rsidRPr="003B6497" w:rsidTr="008444A9">
        <w:trPr>
          <w:cantSplit/>
          <w:tblHeader/>
        </w:trPr>
        <w:tc>
          <w:tcPr>
            <w:tcW w:w="3600" w:type="dxa"/>
          </w:tcPr>
          <w:p w:rsidR="008444A9" w:rsidRPr="003B6497" w:rsidRDefault="008444A9" w:rsidP="00A32A47">
            <w:pPr>
              <w:spacing w:line="240" w:lineRule="exact"/>
              <w:ind w:left="180" w:hanging="180"/>
              <w:outlineLvl w:val="0"/>
              <w:rPr>
                <w:i/>
                <w:iCs/>
                <w:szCs w:val="22"/>
                <w:cs/>
                <w:lang w:bidi="th-TH"/>
              </w:rPr>
            </w:pPr>
          </w:p>
        </w:tc>
        <w:tc>
          <w:tcPr>
            <w:tcW w:w="2700" w:type="dxa"/>
            <w:gridSpan w:val="3"/>
          </w:tcPr>
          <w:p w:rsidR="008444A9" w:rsidRPr="003B6497" w:rsidRDefault="008444A9" w:rsidP="00A32A47">
            <w:pPr>
              <w:pStyle w:val="acctmergecolhdg"/>
              <w:spacing w:line="240" w:lineRule="exact"/>
              <w:rPr>
                <w:szCs w:val="22"/>
              </w:rPr>
            </w:pPr>
            <w:r w:rsidRPr="003B6497">
              <w:rPr>
                <w:szCs w:val="22"/>
              </w:rPr>
              <w:t xml:space="preserve">Consolidated </w:t>
            </w:r>
          </w:p>
        </w:tc>
        <w:tc>
          <w:tcPr>
            <w:tcW w:w="180" w:type="dxa"/>
          </w:tcPr>
          <w:p w:rsidR="008444A9" w:rsidRPr="003B6497" w:rsidRDefault="008444A9" w:rsidP="00A32A47">
            <w:pPr>
              <w:pStyle w:val="acctmergecolhdg"/>
              <w:spacing w:line="240" w:lineRule="exact"/>
              <w:rPr>
                <w:szCs w:val="22"/>
              </w:rPr>
            </w:pPr>
          </w:p>
        </w:tc>
        <w:tc>
          <w:tcPr>
            <w:tcW w:w="2700" w:type="dxa"/>
            <w:gridSpan w:val="3"/>
          </w:tcPr>
          <w:p w:rsidR="008444A9" w:rsidRPr="003B6497" w:rsidRDefault="008444A9" w:rsidP="00A32A47">
            <w:pPr>
              <w:pStyle w:val="acctmergecolhdg"/>
              <w:spacing w:line="240" w:lineRule="exact"/>
              <w:rPr>
                <w:szCs w:val="22"/>
              </w:rPr>
            </w:pPr>
            <w:r w:rsidRPr="003B6497">
              <w:rPr>
                <w:szCs w:val="22"/>
              </w:rPr>
              <w:t>Separate</w:t>
            </w:r>
          </w:p>
        </w:tc>
      </w:tr>
      <w:tr w:rsidR="008444A9" w:rsidRPr="003B6497" w:rsidTr="008444A9">
        <w:trPr>
          <w:cantSplit/>
          <w:tblHeader/>
        </w:trPr>
        <w:tc>
          <w:tcPr>
            <w:tcW w:w="3600" w:type="dxa"/>
          </w:tcPr>
          <w:p w:rsidR="008444A9" w:rsidRPr="003B6497" w:rsidRDefault="008444A9" w:rsidP="00A32A47">
            <w:pPr>
              <w:spacing w:line="240" w:lineRule="exact"/>
              <w:ind w:left="180" w:hanging="180"/>
              <w:outlineLvl w:val="0"/>
              <w:rPr>
                <w:i/>
                <w:iCs/>
                <w:szCs w:val="22"/>
              </w:rPr>
            </w:pPr>
          </w:p>
        </w:tc>
        <w:tc>
          <w:tcPr>
            <w:tcW w:w="2700" w:type="dxa"/>
            <w:gridSpan w:val="3"/>
          </w:tcPr>
          <w:p w:rsidR="008444A9" w:rsidRPr="003B6497" w:rsidRDefault="008444A9" w:rsidP="00A32A47">
            <w:pPr>
              <w:pStyle w:val="acctmergecolhdg"/>
              <w:spacing w:line="240" w:lineRule="exact"/>
              <w:rPr>
                <w:szCs w:val="22"/>
              </w:rPr>
            </w:pPr>
            <w:r w:rsidRPr="003B6497">
              <w:rPr>
                <w:szCs w:val="22"/>
              </w:rPr>
              <w:t>financial statements</w:t>
            </w:r>
          </w:p>
        </w:tc>
        <w:tc>
          <w:tcPr>
            <w:tcW w:w="180" w:type="dxa"/>
          </w:tcPr>
          <w:p w:rsidR="008444A9" w:rsidRPr="003B6497" w:rsidRDefault="008444A9" w:rsidP="00A32A47">
            <w:pPr>
              <w:pStyle w:val="acctmergecolhdg"/>
              <w:spacing w:line="240" w:lineRule="exact"/>
              <w:rPr>
                <w:szCs w:val="22"/>
              </w:rPr>
            </w:pPr>
          </w:p>
        </w:tc>
        <w:tc>
          <w:tcPr>
            <w:tcW w:w="2700" w:type="dxa"/>
            <w:gridSpan w:val="3"/>
          </w:tcPr>
          <w:p w:rsidR="008444A9" w:rsidRPr="003B6497" w:rsidRDefault="008444A9" w:rsidP="00A32A47">
            <w:pPr>
              <w:pStyle w:val="acctmergecolhdg"/>
              <w:spacing w:line="240" w:lineRule="exact"/>
              <w:rPr>
                <w:szCs w:val="22"/>
              </w:rPr>
            </w:pPr>
            <w:r w:rsidRPr="003B6497">
              <w:rPr>
                <w:szCs w:val="22"/>
              </w:rPr>
              <w:t>financial statements</w:t>
            </w:r>
          </w:p>
        </w:tc>
      </w:tr>
      <w:tr w:rsidR="008444A9" w:rsidRPr="003B6497" w:rsidTr="008444A9">
        <w:trPr>
          <w:cantSplit/>
          <w:tblHeader/>
        </w:trPr>
        <w:tc>
          <w:tcPr>
            <w:tcW w:w="3600" w:type="dxa"/>
          </w:tcPr>
          <w:p w:rsidR="008444A9" w:rsidRPr="003B6497" w:rsidRDefault="008444A9" w:rsidP="00A32A47">
            <w:pPr>
              <w:pStyle w:val="acctfourfigures"/>
              <w:spacing w:line="240" w:lineRule="exact"/>
              <w:ind w:right="-85"/>
              <w:rPr>
                <w:b/>
                <w:bCs/>
                <w:i/>
                <w:iCs/>
                <w:szCs w:val="22"/>
              </w:rPr>
            </w:pPr>
            <w:r>
              <w:rPr>
                <w:b/>
                <w:i/>
                <w:iCs/>
                <w:szCs w:val="22"/>
                <w:lang w:val="en-US" w:bidi="th-TH"/>
              </w:rPr>
              <w:t>Six</w:t>
            </w:r>
            <w:r w:rsidRPr="003B6497">
              <w:rPr>
                <w:b/>
                <w:i/>
                <w:iCs/>
                <w:szCs w:val="22"/>
              </w:rPr>
              <w:t xml:space="preserve">-month periods ended </w:t>
            </w:r>
            <w:r>
              <w:rPr>
                <w:b/>
                <w:i/>
                <w:iCs/>
                <w:szCs w:val="22"/>
              </w:rPr>
              <w:t>30 June</w:t>
            </w:r>
          </w:p>
        </w:tc>
        <w:tc>
          <w:tcPr>
            <w:tcW w:w="1260" w:type="dxa"/>
          </w:tcPr>
          <w:p w:rsidR="008444A9" w:rsidRPr="003B6497" w:rsidRDefault="008444A9" w:rsidP="00A32A47">
            <w:pPr>
              <w:pStyle w:val="acctmergecolhdg"/>
              <w:spacing w:line="240" w:lineRule="exact"/>
              <w:rPr>
                <w:b w:val="0"/>
                <w:bCs/>
              </w:rPr>
            </w:pPr>
            <w:r w:rsidRPr="003B6497">
              <w:rPr>
                <w:b w:val="0"/>
                <w:bCs/>
              </w:rPr>
              <w:t>201</w:t>
            </w:r>
            <w:r>
              <w:rPr>
                <w:b w:val="0"/>
                <w:bCs/>
              </w:rPr>
              <w:t>9</w:t>
            </w:r>
          </w:p>
        </w:tc>
        <w:tc>
          <w:tcPr>
            <w:tcW w:w="180" w:type="dxa"/>
          </w:tcPr>
          <w:p w:rsidR="008444A9" w:rsidRPr="003B6497" w:rsidRDefault="008444A9" w:rsidP="00A32A47">
            <w:pPr>
              <w:pStyle w:val="acctmergecolhdg"/>
              <w:spacing w:line="240" w:lineRule="exact"/>
              <w:rPr>
                <w:b w:val="0"/>
                <w:bCs/>
              </w:rPr>
            </w:pPr>
          </w:p>
        </w:tc>
        <w:tc>
          <w:tcPr>
            <w:tcW w:w="1260" w:type="dxa"/>
          </w:tcPr>
          <w:p w:rsidR="008444A9" w:rsidRPr="003B6497" w:rsidRDefault="008444A9" w:rsidP="00A32A47">
            <w:pPr>
              <w:pStyle w:val="acctmergecolhdg"/>
              <w:spacing w:line="240" w:lineRule="exact"/>
              <w:rPr>
                <w:b w:val="0"/>
                <w:bCs/>
              </w:rPr>
            </w:pPr>
            <w:r w:rsidRPr="003B6497">
              <w:rPr>
                <w:b w:val="0"/>
                <w:bCs/>
              </w:rPr>
              <w:t>201</w:t>
            </w:r>
            <w:r>
              <w:rPr>
                <w:b w:val="0"/>
                <w:bCs/>
              </w:rPr>
              <w:t>8</w:t>
            </w:r>
          </w:p>
        </w:tc>
        <w:tc>
          <w:tcPr>
            <w:tcW w:w="180" w:type="dxa"/>
          </w:tcPr>
          <w:p w:rsidR="008444A9" w:rsidRPr="003B6497" w:rsidRDefault="008444A9" w:rsidP="00A32A47">
            <w:pPr>
              <w:pStyle w:val="acctmergecolhdg"/>
              <w:spacing w:line="240" w:lineRule="exact"/>
              <w:rPr>
                <w:b w:val="0"/>
                <w:bCs/>
              </w:rPr>
            </w:pPr>
          </w:p>
        </w:tc>
        <w:tc>
          <w:tcPr>
            <w:tcW w:w="1260" w:type="dxa"/>
          </w:tcPr>
          <w:p w:rsidR="008444A9" w:rsidRPr="003B6497" w:rsidRDefault="008444A9" w:rsidP="00A32A47">
            <w:pPr>
              <w:pStyle w:val="acctmergecolhdg"/>
              <w:spacing w:line="240" w:lineRule="exact"/>
              <w:rPr>
                <w:b w:val="0"/>
                <w:bCs/>
              </w:rPr>
            </w:pPr>
            <w:r w:rsidRPr="003B6497">
              <w:rPr>
                <w:b w:val="0"/>
                <w:bCs/>
              </w:rPr>
              <w:t>201</w:t>
            </w:r>
            <w:r>
              <w:rPr>
                <w:b w:val="0"/>
                <w:bCs/>
              </w:rPr>
              <w:t>9</w:t>
            </w:r>
          </w:p>
        </w:tc>
        <w:tc>
          <w:tcPr>
            <w:tcW w:w="180" w:type="dxa"/>
          </w:tcPr>
          <w:p w:rsidR="008444A9" w:rsidRPr="003B6497" w:rsidRDefault="008444A9" w:rsidP="00A32A47">
            <w:pPr>
              <w:pStyle w:val="acctmergecolhdg"/>
              <w:spacing w:line="240" w:lineRule="exact"/>
              <w:rPr>
                <w:b w:val="0"/>
                <w:bCs/>
              </w:rPr>
            </w:pPr>
          </w:p>
        </w:tc>
        <w:tc>
          <w:tcPr>
            <w:tcW w:w="1260" w:type="dxa"/>
          </w:tcPr>
          <w:p w:rsidR="008444A9" w:rsidRPr="003B6497" w:rsidRDefault="008444A9" w:rsidP="00A32A47">
            <w:pPr>
              <w:pStyle w:val="acctmergecolhdg"/>
              <w:spacing w:line="240" w:lineRule="exact"/>
              <w:rPr>
                <w:b w:val="0"/>
                <w:bCs/>
              </w:rPr>
            </w:pPr>
            <w:r w:rsidRPr="003B6497">
              <w:rPr>
                <w:b w:val="0"/>
                <w:bCs/>
              </w:rPr>
              <w:t>201</w:t>
            </w:r>
            <w:r>
              <w:rPr>
                <w:b w:val="0"/>
                <w:bCs/>
              </w:rPr>
              <w:t>8</w:t>
            </w:r>
          </w:p>
        </w:tc>
      </w:tr>
      <w:tr w:rsidR="008444A9" w:rsidRPr="003B6497" w:rsidTr="008444A9">
        <w:trPr>
          <w:cantSplit/>
          <w:tblHeader/>
        </w:trPr>
        <w:tc>
          <w:tcPr>
            <w:tcW w:w="3600" w:type="dxa"/>
          </w:tcPr>
          <w:p w:rsidR="008444A9" w:rsidRPr="00F03951" w:rsidRDefault="008444A9" w:rsidP="00A32A47">
            <w:pPr>
              <w:pStyle w:val="acctfourfigures"/>
              <w:spacing w:line="240" w:lineRule="exact"/>
              <w:rPr>
                <w:bCs/>
                <w:szCs w:val="22"/>
              </w:rPr>
            </w:pPr>
          </w:p>
        </w:tc>
        <w:tc>
          <w:tcPr>
            <w:tcW w:w="5580" w:type="dxa"/>
            <w:gridSpan w:val="7"/>
          </w:tcPr>
          <w:p w:rsidR="008444A9" w:rsidRPr="003B6497" w:rsidRDefault="008444A9" w:rsidP="00A32A47">
            <w:pPr>
              <w:pStyle w:val="acctmergecolhdg"/>
              <w:spacing w:line="240" w:lineRule="exact"/>
              <w:rPr>
                <w:b w:val="0"/>
                <w:bCs/>
              </w:rPr>
            </w:pPr>
            <w:r w:rsidRPr="00F03951">
              <w:rPr>
                <w:b w:val="0"/>
                <w:bCs/>
                <w:i/>
                <w:iCs/>
                <w:szCs w:val="22"/>
              </w:rPr>
              <w:t>(in thousand Baht)</w:t>
            </w:r>
          </w:p>
        </w:tc>
      </w:tr>
      <w:tr w:rsidR="00503D61" w:rsidRPr="003B6497" w:rsidTr="008444A9">
        <w:trPr>
          <w:cantSplit/>
        </w:trPr>
        <w:tc>
          <w:tcPr>
            <w:tcW w:w="3600" w:type="dxa"/>
          </w:tcPr>
          <w:p w:rsidR="00503D61" w:rsidRPr="00E720B8" w:rsidRDefault="00503D61" w:rsidP="00503D61">
            <w:pPr>
              <w:pStyle w:val="acctfourfigures"/>
              <w:tabs>
                <w:tab w:val="clear" w:pos="765"/>
              </w:tabs>
              <w:spacing w:line="240" w:lineRule="exact"/>
              <w:rPr>
                <w:b/>
                <w:bCs/>
                <w:i/>
                <w:iCs/>
                <w:szCs w:val="22"/>
                <w:shd w:val="clear" w:color="auto" w:fill="FFFFFF"/>
              </w:rPr>
            </w:pPr>
            <w:r w:rsidRPr="00E720B8">
              <w:rPr>
                <w:b/>
                <w:bCs/>
                <w:i/>
                <w:iCs/>
                <w:szCs w:val="22"/>
                <w:shd w:val="clear" w:color="auto" w:fill="FFFFFF"/>
              </w:rPr>
              <w:t>Disaggregation of revenue</w:t>
            </w:r>
          </w:p>
        </w:tc>
        <w:tc>
          <w:tcPr>
            <w:tcW w:w="1260" w:type="dxa"/>
          </w:tcPr>
          <w:p w:rsidR="00503D61" w:rsidRPr="003B6497" w:rsidRDefault="00503D61" w:rsidP="00503D61">
            <w:pPr>
              <w:pStyle w:val="acctmergecolhdg"/>
              <w:spacing w:line="240" w:lineRule="exact"/>
              <w:rPr>
                <w:b w:val="0"/>
                <w:bCs/>
              </w:rPr>
            </w:pPr>
          </w:p>
        </w:tc>
        <w:tc>
          <w:tcPr>
            <w:tcW w:w="180" w:type="dxa"/>
          </w:tcPr>
          <w:p w:rsidR="00503D61" w:rsidRPr="003B6497" w:rsidRDefault="00503D61" w:rsidP="00503D61">
            <w:pPr>
              <w:pStyle w:val="acctmergecolhdg"/>
              <w:spacing w:line="240" w:lineRule="exact"/>
              <w:rPr>
                <w:b w:val="0"/>
                <w:bCs/>
              </w:rPr>
            </w:pPr>
          </w:p>
        </w:tc>
        <w:tc>
          <w:tcPr>
            <w:tcW w:w="1260" w:type="dxa"/>
          </w:tcPr>
          <w:p w:rsidR="00503D61" w:rsidRPr="003B6497" w:rsidRDefault="00503D61" w:rsidP="00503D61">
            <w:pPr>
              <w:pStyle w:val="acctmergecolhdg"/>
              <w:spacing w:line="240" w:lineRule="exact"/>
              <w:rPr>
                <w:b w:val="0"/>
                <w:bCs/>
              </w:rPr>
            </w:pPr>
          </w:p>
        </w:tc>
        <w:tc>
          <w:tcPr>
            <w:tcW w:w="180" w:type="dxa"/>
          </w:tcPr>
          <w:p w:rsidR="00503D61" w:rsidRPr="003B6497" w:rsidRDefault="00503D61" w:rsidP="00503D61">
            <w:pPr>
              <w:pStyle w:val="acctmergecolhdg"/>
              <w:spacing w:line="240" w:lineRule="exact"/>
              <w:rPr>
                <w:b w:val="0"/>
                <w:bCs/>
              </w:rPr>
            </w:pPr>
          </w:p>
        </w:tc>
        <w:tc>
          <w:tcPr>
            <w:tcW w:w="1260" w:type="dxa"/>
          </w:tcPr>
          <w:p w:rsidR="00503D61" w:rsidRPr="003B6497" w:rsidRDefault="00503D61" w:rsidP="00503D61">
            <w:pPr>
              <w:pStyle w:val="acctmergecolhdg"/>
              <w:spacing w:line="240" w:lineRule="exact"/>
              <w:rPr>
                <w:b w:val="0"/>
                <w:bCs/>
              </w:rPr>
            </w:pPr>
          </w:p>
        </w:tc>
        <w:tc>
          <w:tcPr>
            <w:tcW w:w="180" w:type="dxa"/>
          </w:tcPr>
          <w:p w:rsidR="00503D61" w:rsidRPr="003B6497" w:rsidRDefault="00503D61" w:rsidP="00503D61">
            <w:pPr>
              <w:pStyle w:val="acctmergecolhdg"/>
              <w:spacing w:line="240" w:lineRule="exact"/>
              <w:rPr>
                <w:b w:val="0"/>
                <w:bCs/>
              </w:rPr>
            </w:pPr>
          </w:p>
        </w:tc>
        <w:tc>
          <w:tcPr>
            <w:tcW w:w="1260" w:type="dxa"/>
          </w:tcPr>
          <w:p w:rsidR="00503D61" w:rsidRPr="003B6497" w:rsidRDefault="00503D61" w:rsidP="00503D61">
            <w:pPr>
              <w:pStyle w:val="acctmergecolhdg"/>
              <w:spacing w:line="240" w:lineRule="exact"/>
              <w:rPr>
                <w:b w:val="0"/>
                <w:bCs/>
              </w:rPr>
            </w:pPr>
          </w:p>
        </w:tc>
      </w:tr>
      <w:tr w:rsidR="00503D61" w:rsidRPr="003B6497" w:rsidTr="008444A9">
        <w:trPr>
          <w:cantSplit/>
        </w:trPr>
        <w:tc>
          <w:tcPr>
            <w:tcW w:w="3600" w:type="dxa"/>
          </w:tcPr>
          <w:p w:rsidR="00503D61" w:rsidRPr="004748E1" w:rsidRDefault="00503D61" w:rsidP="00503D61">
            <w:pPr>
              <w:pStyle w:val="acctfourfigures"/>
              <w:spacing w:line="240" w:lineRule="exact"/>
              <w:rPr>
                <w:b/>
                <w:bCs/>
                <w:szCs w:val="22"/>
              </w:rPr>
            </w:pPr>
            <w:r w:rsidRPr="004748E1">
              <w:rPr>
                <w:b/>
                <w:bCs/>
                <w:szCs w:val="22"/>
                <w:shd w:val="clear" w:color="auto" w:fill="FFFFFF"/>
              </w:rPr>
              <w:t>Primary geographical markets</w:t>
            </w:r>
          </w:p>
        </w:tc>
        <w:tc>
          <w:tcPr>
            <w:tcW w:w="1260" w:type="dxa"/>
          </w:tcPr>
          <w:p w:rsidR="00503D61" w:rsidRPr="003B6497" w:rsidRDefault="00503D61" w:rsidP="00503D61">
            <w:pPr>
              <w:pStyle w:val="acctmergecolhdg"/>
              <w:spacing w:line="240" w:lineRule="exact"/>
              <w:rPr>
                <w:b w:val="0"/>
                <w:bCs/>
              </w:rPr>
            </w:pPr>
          </w:p>
        </w:tc>
        <w:tc>
          <w:tcPr>
            <w:tcW w:w="180" w:type="dxa"/>
          </w:tcPr>
          <w:p w:rsidR="00503D61" w:rsidRPr="003B6497" w:rsidRDefault="00503D61" w:rsidP="00503D61">
            <w:pPr>
              <w:pStyle w:val="acctmergecolhdg"/>
              <w:spacing w:line="240" w:lineRule="exact"/>
              <w:rPr>
                <w:b w:val="0"/>
                <w:bCs/>
              </w:rPr>
            </w:pPr>
          </w:p>
        </w:tc>
        <w:tc>
          <w:tcPr>
            <w:tcW w:w="1260" w:type="dxa"/>
          </w:tcPr>
          <w:p w:rsidR="00503D61" w:rsidRPr="003B6497" w:rsidRDefault="00503D61" w:rsidP="00503D61">
            <w:pPr>
              <w:pStyle w:val="acctmergecolhdg"/>
              <w:spacing w:line="240" w:lineRule="exact"/>
              <w:rPr>
                <w:b w:val="0"/>
                <w:bCs/>
              </w:rPr>
            </w:pPr>
          </w:p>
        </w:tc>
        <w:tc>
          <w:tcPr>
            <w:tcW w:w="180" w:type="dxa"/>
          </w:tcPr>
          <w:p w:rsidR="00503D61" w:rsidRPr="003B6497" w:rsidRDefault="00503D61" w:rsidP="00503D61">
            <w:pPr>
              <w:pStyle w:val="acctmergecolhdg"/>
              <w:spacing w:line="240" w:lineRule="exact"/>
              <w:rPr>
                <w:b w:val="0"/>
                <w:bCs/>
              </w:rPr>
            </w:pPr>
          </w:p>
        </w:tc>
        <w:tc>
          <w:tcPr>
            <w:tcW w:w="1260" w:type="dxa"/>
          </w:tcPr>
          <w:p w:rsidR="00503D61" w:rsidRPr="003B6497" w:rsidRDefault="00503D61" w:rsidP="00503D61">
            <w:pPr>
              <w:pStyle w:val="acctmergecolhdg"/>
              <w:spacing w:line="240" w:lineRule="exact"/>
              <w:rPr>
                <w:b w:val="0"/>
                <w:bCs/>
              </w:rPr>
            </w:pPr>
          </w:p>
        </w:tc>
        <w:tc>
          <w:tcPr>
            <w:tcW w:w="180" w:type="dxa"/>
          </w:tcPr>
          <w:p w:rsidR="00503D61" w:rsidRPr="003B6497" w:rsidRDefault="00503D61" w:rsidP="00503D61">
            <w:pPr>
              <w:pStyle w:val="acctmergecolhdg"/>
              <w:spacing w:line="240" w:lineRule="exact"/>
              <w:rPr>
                <w:b w:val="0"/>
                <w:bCs/>
              </w:rPr>
            </w:pPr>
          </w:p>
        </w:tc>
        <w:tc>
          <w:tcPr>
            <w:tcW w:w="1260" w:type="dxa"/>
          </w:tcPr>
          <w:p w:rsidR="00503D61" w:rsidRPr="003B6497" w:rsidRDefault="00503D61" w:rsidP="00503D61">
            <w:pPr>
              <w:pStyle w:val="acctmergecolhdg"/>
              <w:spacing w:line="240" w:lineRule="exact"/>
              <w:rPr>
                <w:b w:val="0"/>
                <w:bCs/>
              </w:rPr>
            </w:pPr>
          </w:p>
        </w:tc>
      </w:tr>
      <w:tr w:rsidR="00503D61" w:rsidRPr="003B6497" w:rsidTr="008444A9">
        <w:trPr>
          <w:cantSplit/>
        </w:trPr>
        <w:tc>
          <w:tcPr>
            <w:tcW w:w="3600" w:type="dxa"/>
          </w:tcPr>
          <w:p w:rsidR="00503D61" w:rsidRPr="00F03951" w:rsidRDefault="00503D61" w:rsidP="00503D61">
            <w:pPr>
              <w:pStyle w:val="acctfourfigures"/>
              <w:tabs>
                <w:tab w:val="clear" w:pos="765"/>
              </w:tabs>
              <w:spacing w:line="240" w:lineRule="exact"/>
              <w:rPr>
                <w:bCs/>
                <w:szCs w:val="22"/>
              </w:rPr>
            </w:pPr>
            <w:r>
              <w:rPr>
                <w:bCs/>
                <w:szCs w:val="22"/>
              </w:rPr>
              <w:t>Thailand</w:t>
            </w: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855,962</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887,957</w:t>
            </w:r>
          </w:p>
        </w:tc>
        <w:tc>
          <w:tcPr>
            <w:tcW w:w="180" w:type="dxa"/>
          </w:tcPr>
          <w:p w:rsidR="00503D61" w:rsidRPr="00645115"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819,707</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859,287</w:t>
            </w:r>
          </w:p>
        </w:tc>
      </w:tr>
      <w:tr w:rsidR="00503D61" w:rsidRPr="003B6497" w:rsidTr="008444A9">
        <w:trPr>
          <w:cantSplit/>
        </w:trPr>
        <w:tc>
          <w:tcPr>
            <w:tcW w:w="3600" w:type="dxa"/>
          </w:tcPr>
          <w:p w:rsidR="00503D61" w:rsidRPr="00F03951" w:rsidRDefault="00503D61" w:rsidP="00503D61">
            <w:pPr>
              <w:pStyle w:val="acctfourfigures"/>
              <w:tabs>
                <w:tab w:val="clear" w:pos="765"/>
              </w:tabs>
              <w:spacing w:line="240" w:lineRule="exact"/>
              <w:rPr>
                <w:bCs/>
                <w:szCs w:val="22"/>
              </w:rPr>
            </w:pPr>
            <w:r>
              <w:rPr>
                <w:bCs/>
                <w:szCs w:val="22"/>
              </w:rPr>
              <w:t>Other countries</w:t>
            </w:r>
          </w:p>
        </w:tc>
        <w:tc>
          <w:tcPr>
            <w:tcW w:w="1260" w:type="dxa"/>
            <w:tcBorders>
              <w:bottom w:val="single" w:sz="4" w:space="0" w:color="auto"/>
            </w:tcBorders>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254,141</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309,378</w:t>
            </w:r>
          </w:p>
        </w:tc>
        <w:tc>
          <w:tcPr>
            <w:tcW w:w="180" w:type="dxa"/>
          </w:tcPr>
          <w:p w:rsidR="00503D61" w:rsidRPr="00645115"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254,141</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309,378</w:t>
            </w:r>
          </w:p>
        </w:tc>
      </w:tr>
      <w:tr w:rsidR="00503D61" w:rsidRPr="004748E1" w:rsidTr="008444A9">
        <w:trPr>
          <w:cantSplit/>
        </w:trPr>
        <w:tc>
          <w:tcPr>
            <w:tcW w:w="3600" w:type="dxa"/>
          </w:tcPr>
          <w:p w:rsidR="00503D61" w:rsidRPr="004748E1" w:rsidRDefault="00503D61" w:rsidP="00503D61">
            <w:pPr>
              <w:pStyle w:val="acctfourfigures"/>
              <w:tabs>
                <w:tab w:val="clear" w:pos="765"/>
              </w:tabs>
              <w:spacing w:line="240" w:lineRule="exact"/>
              <w:rPr>
                <w:b/>
                <w:szCs w:val="22"/>
              </w:rPr>
            </w:pPr>
            <w:r w:rsidRPr="004748E1">
              <w:rPr>
                <w:b/>
                <w:szCs w:val="22"/>
              </w:rPr>
              <w:t>Total</w:t>
            </w:r>
          </w:p>
        </w:tc>
        <w:tc>
          <w:tcPr>
            <w:tcW w:w="1260" w:type="dxa"/>
            <w:tcBorders>
              <w:top w:val="single" w:sz="4" w:space="0" w:color="auto"/>
              <w:bottom w:val="double" w:sz="4" w:space="0" w:color="auto"/>
            </w:tcBorders>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1,110,103</w:t>
            </w:r>
          </w:p>
        </w:tc>
        <w:tc>
          <w:tcPr>
            <w:tcW w:w="180" w:type="dxa"/>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1,197,335</w:t>
            </w:r>
          </w:p>
        </w:tc>
        <w:tc>
          <w:tcPr>
            <w:tcW w:w="180" w:type="dxa"/>
          </w:tcPr>
          <w:p w:rsidR="00503D61" w:rsidRPr="00645115"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1,073,848</w:t>
            </w:r>
          </w:p>
        </w:tc>
        <w:tc>
          <w:tcPr>
            <w:tcW w:w="180" w:type="dxa"/>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1,168,665</w:t>
            </w:r>
          </w:p>
        </w:tc>
      </w:tr>
      <w:tr w:rsidR="00503D61" w:rsidRPr="003B6497" w:rsidTr="008444A9">
        <w:trPr>
          <w:cantSplit/>
        </w:trPr>
        <w:tc>
          <w:tcPr>
            <w:tcW w:w="3600" w:type="dxa"/>
          </w:tcPr>
          <w:p w:rsidR="00503D61" w:rsidRPr="00F03951" w:rsidRDefault="00503D61" w:rsidP="00503D61">
            <w:pPr>
              <w:pStyle w:val="acctfourfigures"/>
              <w:tabs>
                <w:tab w:val="clear" w:pos="765"/>
              </w:tabs>
              <w:spacing w:line="240" w:lineRule="exact"/>
              <w:rPr>
                <w:bCs/>
                <w:szCs w:val="22"/>
              </w:rPr>
            </w:pPr>
          </w:p>
        </w:tc>
        <w:tc>
          <w:tcPr>
            <w:tcW w:w="1260" w:type="dxa"/>
            <w:tcBorders>
              <w:top w:val="double" w:sz="4" w:space="0" w:color="auto"/>
            </w:tcBorders>
          </w:tcPr>
          <w:p w:rsidR="00503D61" w:rsidRPr="003B6497" w:rsidRDefault="00503D61" w:rsidP="00503D61">
            <w:pPr>
              <w:pStyle w:val="acctmergecolhdg"/>
              <w:tabs>
                <w:tab w:val="decimal" w:pos="1275"/>
              </w:tabs>
              <w:spacing w:line="240" w:lineRule="exact"/>
              <w:rPr>
                <w:b w:val="0"/>
                <w:bCs/>
              </w:rPr>
            </w:pPr>
          </w:p>
        </w:tc>
        <w:tc>
          <w:tcPr>
            <w:tcW w:w="180" w:type="dxa"/>
          </w:tcPr>
          <w:p w:rsidR="00503D61" w:rsidRPr="003B6497" w:rsidRDefault="00503D61" w:rsidP="00503D61">
            <w:pPr>
              <w:pStyle w:val="acctmergecolhdg"/>
              <w:spacing w:line="240" w:lineRule="exact"/>
              <w:rPr>
                <w:b w:val="0"/>
                <w:bCs/>
              </w:rPr>
            </w:pPr>
          </w:p>
        </w:tc>
        <w:tc>
          <w:tcPr>
            <w:tcW w:w="1260" w:type="dxa"/>
            <w:tcBorders>
              <w:top w:val="double" w:sz="4" w:space="0" w:color="auto"/>
            </w:tcBorders>
          </w:tcPr>
          <w:p w:rsidR="00503D61" w:rsidRPr="003B6497" w:rsidRDefault="00503D61" w:rsidP="00503D61">
            <w:pPr>
              <w:pStyle w:val="acctmergecolhdg"/>
              <w:tabs>
                <w:tab w:val="decimal" w:pos="1185"/>
              </w:tabs>
              <w:spacing w:line="240" w:lineRule="exact"/>
              <w:rPr>
                <w:b w:val="0"/>
                <w:bCs/>
              </w:rPr>
            </w:pPr>
          </w:p>
        </w:tc>
        <w:tc>
          <w:tcPr>
            <w:tcW w:w="180" w:type="dxa"/>
          </w:tcPr>
          <w:p w:rsidR="00503D61" w:rsidRPr="003B6497" w:rsidRDefault="00503D61" w:rsidP="00503D61">
            <w:pPr>
              <w:pStyle w:val="acctmergecolhdg"/>
              <w:tabs>
                <w:tab w:val="decimal" w:pos="1185"/>
              </w:tabs>
              <w:spacing w:line="240" w:lineRule="exact"/>
              <w:rPr>
                <w:b w:val="0"/>
                <w:bCs/>
              </w:rPr>
            </w:pPr>
          </w:p>
        </w:tc>
        <w:tc>
          <w:tcPr>
            <w:tcW w:w="1260" w:type="dxa"/>
            <w:tcBorders>
              <w:top w:val="double" w:sz="4" w:space="0" w:color="auto"/>
            </w:tcBorders>
          </w:tcPr>
          <w:p w:rsidR="00503D61" w:rsidRPr="003B6497" w:rsidRDefault="00503D61" w:rsidP="00503D61">
            <w:pPr>
              <w:pStyle w:val="acctmergecolhdg"/>
              <w:tabs>
                <w:tab w:val="decimal" w:pos="1185"/>
              </w:tabs>
              <w:spacing w:line="240" w:lineRule="exact"/>
              <w:rPr>
                <w:b w:val="0"/>
                <w:bCs/>
              </w:rPr>
            </w:pPr>
          </w:p>
        </w:tc>
        <w:tc>
          <w:tcPr>
            <w:tcW w:w="180" w:type="dxa"/>
          </w:tcPr>
          <w:p w:rsidR="00503D61" w:rsidRPr="003B6497" w:rsidRDefault="00503D61" w:rsidP="00503D61">
            <w:pPr>
              <w:pStyle w:val="acctmergecolhdg"/>
              <w:tabs>
                <w:tab w:val="decimal" w:pos="1185"/>
              </w:tabs>
              <w:spacing w:line="240" w:lineRule="exact"/>
              <w:rPr>
                <w:b w:val="0"/>
                <w:bCs/>
              </w:rPr>
            </w:pPr>
          </w:p>
        </w:tc>
        <w:tc>
          <w:tcPr>
            <w:tcW w:w="1260" w:type="dxa"/>
            <w:tcBorders>
              <w:top w:val="double" w:sz="4" w:space="0" w:color="auto"/>
            </w:tcBorders>
          </w:tcPr>
          <w:p w:rsidR="00503D61" w:rsidRPr="003B6497" w:rsidRDefault="00503D61" w:rsidP="00503D61">
            <w:pPr>
              <w:pStyle w:val="acctmergecolhdg"/>
              <w:tabs>
                <w:tab w:val="decimal" w:pos="1185"/>
              </w:tabs>
              <w:spacing w:line="240" w:lineRule="exact"/>
              <w:rPr>
                <w:b w:val="0"/>
                <w:bCs/>
              </w:rPr>
            </w:pPr>
          </w:p>
        </w:tc>
      </w:tr>
      <w:tr w:rsidR="00503D61" w:rsidRPr="003B6497" w:rsidTr="008444A9">
        <w:trPr>
          <w:cantSplit/>
        </w:trPr>
        <w:tc>
          <w:tcPr>
            <w:tcW w:w="3600" w:type="dxa"/>
          </w:tcPr>
          <w:p w:rsidR="00503D61" w:rsidRPr="004748E1" w:rsidRDefault="00503D61" w:rsidP="00503D61">
            <w:pPr>
              <w:pStyle w:val="acctfourfigures"/>
              <w:spacing w:line="240" w:lineRule="exact"/>
              <w:rPr>
                <w:b/>
                <w:bCs/>
                <w:szCs w:val="22"/>
                <w:shd w:val="clear" w:color="auto" w:fill="FFFFFF"/>
              </w:rPr>
            </w:pPr>
            <w:r w:rsidRPr="004748E1">
              <w:rPr>
                <w:b/>
                <w:bCs/>
                <w:szCs w:val="22"/>
                <w:shd w:val="clear" w:color="auto" w:fill="FFFFFF"/>
              </w:rPr>
              <w:t>Major products</w:t>
            </w:r>
          </w:p>
        </w:tc>
        <w:tc>
          <w:tcPr>
            <w:tcW w:w="1260" w:type="dxa"/>
          </w:tcPr>
          <w:p w:rsidR="00503D61" w:rsidRPr="004748E1" w:rsidRDefault="00503D61" w:rsidP="00503D61">
            <w:pPr>
              <w:pStyle w:val="acctmergecolhdg"/>
              <w:tabs>
                <w:tab w:val="decimal" w:pos="765"/>
                <w:tab w:val="decimal" w:pos="1275"/>
              </w:tabs>
              <w:spacing w:line="240" w:lineRule="exact"/>
              <w:rPr>
                <w:bCs/>
                <w:szCs w:val="22"/>
                <w:shd w:val="clear" w:color="auto" w:fill="FFFFFF"/>
              </w:rPr>
            </w:pPr>
          </w:p>
        </w:tc>
        <w:tc>
          <w:tcPr>
            <w:tcW w:w="180" w:type="dxa"/>
          </w:tcPr>
          <w:p w:rsidR="00503D61" w:rsidRPr="003B6497" w:rsidRDefault="00503D61" w:rsidP="00503D61">
            <w:pPr>
              <w:pStyle w:val="acctmergecolhdg"/>
              <w:spacing w:line="240" w:lineRule="exact"/>
              <w:rPr>
                <w:b w:val="0"/>
                <w:bCs/>
              </w:rPr>
            </w:pPr>
          </w:p>
        </w:tc>
        <w:tc>
          <w:tcPr>
            <w:tcW w:w="1260" w:type="dxa"/>
          </w:tcPr>
          <w:p w:rsidR="00503D61" w:rsidRPr="003B6497" w:rsidRDefault="00503D61" w:rsidP="00503D61">
            <w:pPr>
              <w:pStyle w:val="acctmergecolhdg"/>
              <w:tabs>
                <w:tab w:val="decimal" w:pos="1185"/>
              </w:tabs>
              <w:spacing w:line="240" w:lineRule="exact"/>
              <w:rPr>
                <w:b w:val="0"/>
                <w:bCs/>
              </w:rPr>
            </w:pPr>
          </w:p>
        </w:tc>
        <w:tc>
          <w:tcPr>
            <w:tcW w:w="180" w:type="dxa"/>
          </w:tcPr>
          <w:p w:rsidR="00503D61" w:rsidRPr="003B6497" w:rsidRDefault="00503D61" w:rsidP="00503D61">
            <w:pPr>
              <w:pStyle w:val="acctmergecolhdg"/>
              <w:tabs>
                <w:tab w:val="decimal" w:pos="1185"/>
              </w:tabs>
              <w:spacing w:line="240" w:lineRule="exact"/>
              <w:rPr>
                <w:b w:val="0"/>
                <w:bCs/>
              </w:rPr>
            </w:pPr>
          </w:p>
        </w:tc>
        <w:tc>
          <w:tcPr>
            <w:tcW w:w="1260" w:type="dxa"/>
          </w:tcPr>
          <w:p w:rsidR="00503D61" w:rsidRPr="003B6497" w:rsidRDefault="00503D61" w:rsidP="00503D61">
            <w:pPr>
              <w:pStyle w:val="acctmergecolhdg"/>
              <w:tabs>
                <w:tab w:val="decimal" w:pos="1185"/>
              </w:tabs>
              <w:spacing w:line="240" w:lineRule="exact"/>
              <w:rPr>
                <w:b w:val="0"/>
                <w:bCs/>
              </w:rPr>
            </w:pPr>
          </w:p>
        </w:tc>
        <w:tc>
          <w:tcPr>
            <w:tcW w:w="180" w:type="dxa"/>
          </w:tcPr>
          <w:p w:rsidR="00503D61" w:rsidRPr="003B6497" w:rsidRDefault="00503D61" w:rsidP="00503D61">
            <w:pPr>
              <w:pStyle w:val="acctmergecolhdg"/>
              <w:tabs>
                <w:tab w:val="decimal" w:pos="1185"/>
              </w:tabs>
              <w:spacing w:line="240" w:lineRule="exact"/>
              <w:rPr>
                <w:b w:val="0"/>
                <w:bCs/>
              </w:rPr>
            </w:pPr>
          </w:p>
        </w:tc>
        <w:tc>
          <w:tcPr>
            <w:tcW w:w="1260" w:type="dxa"/>
          </w:tcPr>
          <w:p w:rsidR="00503D61" w:rsidRPr="003B6497" w:rsidRDefault="00503D61" w:rsidP="00503D61">
            <w:pPr>
              <w:pStyle w:val="acctmergecolhdg"/>
              <w:tabs>
                <w:tab w:val="decimal" w:pos="1185"/>
              </w:tabs>
              <w:spacing w:line="240" w:lineRule="exact"/>
              <w:rPr>
                <w:b w:val="0"/>
                <w:bCs/>
              </w:rPr>
            </w:pPr>
          </w:p>
        </w:tc>
      </w:tr>
      <w:tr w:rsidR="00503D61" w:rsidRPr="003B6497" w:rsidTr="008444A9">
        <w:trPr>
          <w:cantSplit/>
        </w:trPr>
        <w:tc>
          <w:tcPr>
            <w:tcW w:w="3600" w:type="dxa"/>
          </w:tcPr>
          <w:p w:rsidR="00503D61" w:rsidRPr="00F03951" w:rsidRDefault="00503D61" w:rsidP="00503D61">
            <w:pPr>
              <w:pStyle w:val="acctfourfigures"/>
              <w:tabs>
                <w:tab w:val="clear" w:pos="765"/>
              </w:tabs>
              <w:spacing w:line="240" w:lineRule="exact"/>
              <w:rPr>
                <w:bCs/>
                <w:szCs w:val="22"/>
              </w:rPr>
            </w:pPr>
            <w:r>
              <w:rPr>
                <w:szCs w:val="22"/>
                <w:lang w:bidi="th-TH"/>
              </w:rPr>
              <w:t>Automobiles batteries</w:t>
            </w:r>
          </w:p>
        </w:tc>
        <w:tc>
          <w:tcPr>
            <w:tcW w:w="1260" w:type="dxa"/>
          </w:tcPr>
          <w:p w:rsidR="00503D61" w:rsidRPr="006C5AF8"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heme="minorBidi"/>
                <w:sz w:val="22"/>
                <w:szCs w:val="22"/>
                <w:cs/>
              </w:rPr>
            </w:pPr>
            <w:r w:rsidRPr="00645115">
              <w:rPr>
                <w:rFonts w:ascii="Times New Roman" w:hAnsi="Times New Roman" w:cs="Times New Roman"/>
                <w:sz w:val="22"/>
                <w:szCs w:val="22"/>
              </w:rPr>
              <w:t>425,</w:t>
            </w:r>
            <w:r>
              <w:rPr>
                <w:rFonts w:ascii="Times New Roman" w:hAnsi="Times New Roman" w:cs="Times New Roman"/>
                <w:sz w:val="22"/>
                <w:szCs w:val="22"/>
              </w:rPr>
              <w:t>645</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F2D02">
              <w:rPr>
                <w:rFonts w:ascii="Times New Roman" w:hAnsi="Times New Roman" w:cs="Times New Roman"/>
                <w:sz w:val="22"/>
                <w:szCs w:val="22"/>
              </w:rPr>
              <w:t>479,889</w:t>
            </w:r>
          </w:p>
        </w:tc>
        <w:tc>
          <w:tcPr>
            <w:tcW w:w="180" w:type="dxa"/>
          </w:tcPr>
          <w:p w:rsidR="00503D61" w:rsidRPr="00FF2D02"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70392">
              <w:rPr>
                <w:rFonts w:ascii="Times New Roman" w:hAnsi="Times New Roman" w:cs="Times New Roman"/>
                <w:sz w:val="22"/>
                <w:szCs w:val="22"/>
              </w:rPr>
              <w:t>409,680</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Pr>
                <w:rFonts w:ascii="Times New Roman" w:hAnsi="Times New Roman" w:cs="Times New Roman"/>
                <w:sz w:val="22"/>
                <w:szCs w:val="22"/>
              </w:rPr>
              <w:t>466,737</w:t>
            </w:r>
          </w:p>
        </w:tc>
      </w:tr>
      <w:tr w:rsidR="00503D61" w:rsidRPr="003B6497" w:rsidTr="008444A9">
        <w:trPr>
          <w:cantSplit/>
        </w:trPr>
        <w:tc>
          <w:tcPr>
            <w:tcW w:w="3600" w:type="dxa"/>
          </w:tcPr>
          <w:p w:rsidR="00503D61" w:rsidRDefault="00503D61" w:rsidP="00503D61">
            <w:pPr>
              <w:pStyle w:val="acctfourfigures"/>
              <w:tabs>
                <w:tab w:val="clear" w:pos="765"/>
              </w:tabs>
              <w:spacing w:line="240" w:lineRule="exact"/>
              <w:rPr>
                <w:szCs w:val="22"/>
                <w:lang w:bidi="th-TH"/>
              </w:rPr>
            </w:pPr>
            <w:r>
              <w:rPr>
                <w:szCs w:val="22"/>
                <w:lang w:val="en-US" w:bidi="th-TH"/>
              </w:rPr>
              <w:t>Motorcycles batteries</w:t>
            </w: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F2D02">
              <w:rPr>
                <w:rFonts w:ascii="Times New Roman" w:hAnsi="Times New Roman" w:cs="Times New Roman"/>
                <w:sz w:val="22"/>
                <w:szCs w:val="22"/>
              </w:rPr>
              <w:t>642,629</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F2D02">
              <w:rPr>
                <w:rFonts w:ascii="Times New Roman" w:hAnsi="Times New Roman" w:cs="Times New Roman"/>
                <w:sz w:val="22"/>
                <w:szCs w:val="22"/>
              </w:rPr>
              <w:t>690,225</w:t>
            </w:r>
          </w:p>
        </w:tc>
        <w:tc>
          <w:tcPr>
            <w:tcW w:w="180" w:type="dxa"/>
          </w:tcPr>
          <w:p w:rsidR="00503D61" w:rsidRPr="00FF2D02"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Pr>
          <w:p w:rsidR="00503D61"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70392">
              <w:rPr>
                <w:rFonts w:ascii="Times New Roman" w:hAnsi="Times New Roman" w:cs="Times New Roman"/>
                <w:sz w:val="22"/>
                <w:szCs w:val="22"/>
              </w:rPr>
              <w:t>630,851</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503D61"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Pr>
                <w:rFonts w:ascii="Times New Roman" w:hAnsi="Times New Roman" w:cs="Times New Roman"/>
                <w:sz w:val="22"/>
                <w:szCs w:val="22"/>
              </w:rPr>
              <w:t>683,479</w:t>
            </w:r>
          </w:p>
        </w:tc>
      </w:tr>
      <w:tr w:rsidR="00503D61" w:rsidRPr="003B6497" w:rsidTr="008444A9">
        <w:trPr>
          <w:cantSplit/>
        </w:trPr>
        <w:tc>
          <w:tcPr>
            <w:tcW w:w="3600" w:type="dxa"/>
          </w:tcPr>
          <w:p w:rsidR="00503D61" w:rsidRPr="00F03951" w:rsidRDefault="00503D61" w:rsidP="00503D61">
            <w:pPr>
              <w:pStyle w:val="acctfourfigures"/>
              <w:tabs>
                <w:tab w:val="clear" w:pos="765"/>
              </w:tabs>
              <w:spacing w:line="240" w:lineRule="exact"/>
              <w:rPr>
                <w:bCs/>
                <w:szCs w:val="22"/>
              </w:rPr>
            </w:pPr>
            <w:r>
              <w:rPr>
                <w:bCs/>
                <w:szCs w:val="22"/>
              </w:rPr>
              <w:t>Other products</w:t>
            </w:r>
          </w:p>
        </w:tc>
        <w:tc>
          <w:tcPr>
            <w:tcW w:w="1260" w:type="dxa"/>
            <w:tcBorders>
              <w:bottom w:val="single" w:sz="4" w:space="0" w:color="auto"/>
            </w:tcBorders>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F2D02">
              <w:rPr>
                <w:rFonts w:ascii="Times New Roman" w:hAnsi="Times New Roman" w:cs="Times New Roman"/>
                <w:sz w:val="22"/>
                <w:szCs w:val="22"/>
              </w:rPr>
              <w:t>41,829</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FF2D02">
              <w:rPr>
                <w:rFonts w:ascii="Times New Roman" w:hAnsi="Times New Roman" w:cs="Times New Roman"/>
                <w:sz w:val="22"/>
                <w:szCs w:val="22"/>
              </w:rPr>
              <w:t>27,221</w:t>
            </w:r>
          </w:p>
        </w:tc>
        <w:tc>
          <w:tcPr>
            <w:tcW w:w="180" w:type="dxa"/>
          </w:tcPr>
          <w:p w:rsidR="00503D61" w:rsidRPr="00FF2D02"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70392">
              <w:rPr>
                <w:rFonts w:ascii="Times New Roman" w:hAnsi="Times New Roman" w:cs="Times New Roman"/>
                <w:sz w:val="22"/>
                <w:szCs w:val="22"/>
              </w:rPr>
              <w:t>33,317</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470392">
              <w:rPr>
                <w:rFonts w:ascii="Times New Roman" w:hAnsi="Times New Roman" w:cs="Times New Roman"/>
                <w:sz w:val="22"/>
                <w:szCs w:val="22"/>
              </w:rPr>
              <w:t>18,449</w:t>
            </w:r>
          </w:p>
        </w:tc>
      </w:tr>
      <w:tr w:rsidR="00503D61" w:rsidRPr="004748E1" w:rsidTr="008444A9">
        <w:trPr>
          <w:cantSplit/>
        </w:trPr>
        <w:tc>
          <w:tcPr>
            <w:tcW w:w="3600" w:type="dxa"/>
          </w:tcPr>
          <w:p w:rsidR="00503D61" w:rsidRPr="004748E1" w:rsidRDefault="00503D61" w:rsidP="00503D61">
            <w:pPr>
              <w:pStyle w:val="acctfourfigures"/>
              <w:tabs>
                <w:tab w:val="clear" w:pos="765"/>
              </w:tabs>
              <w:spacing w:line="240" w:lineRule="exact"/>
              <w:rPr>
                <w:b/>
                <w:szCs w:val="22"/>
              </w:rPr>
            </w:pPr>
            <w:r w:rsidRPr="004748E1">
              <w:rPr>
                <w:b/>
                <w:szCs w:val="22"/>
              </w:rPr>
              <w:t>Total</w:t>
            </w:r>
          </w:p>
        </w:tc>
        <w:tc>
          <w:tcPr>
            <w:tcW w:w="1260" w:type="dxa"/>
            <w:tcBorders>
              <w:top w:val="single" w:sz="4" w:space="0" w:color="auto"/>
              <w:bottom w:val="double" w:sz="4" w:space="0" w:color="auto"/>
            </w:tcBorders>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1,110,103</w:t>
            </w:r>
          </w:p>
        </w:tc>
        <w:tc>
          <w:tcPr>
            <w:tcW w:w="180" w:type="dxa"/>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1,197,335</w:t>
            </w:r>
          </w:p>
        </w:tc>
        <w:tc>
          <w:tcPr>
            <w:tcW w:w="180" w:type="dxa"/>
          </w:tcPr>
          <w:p w:rsidR="00503D61" w:rsidRPr="00645115"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1,073,848</w:t>
            </w:r>
          </w:p>
        </w:tc>
        <w:tc>
          <w:tcPr>
            <w:tcW w:w="180" w:type="dxa"/>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1,168,665</w:t>
            </w:r>
          </w:p>
        </w:tc>
      </w:tr>
      <w:tr w:rsidR="00503D61" w:rsidRPr="003B6497" w:rsidTr="008444A9">
        <w:trPr>
          <w:cantSplit/>
        </w:trPr>
        <w:tc>
          <w:tcPr>
            <w:tcW w:w="3600" w:type="dxa"/>
          </w:tcPr>
          <w:p w:rsidR="00503D61" w:rsidRPr="00F03951" w:rsidRDefault="00503D61" w:rsidP="00503D61">
            <w:pPr>
              <w:pStyle w:val="acctfourfigures"/>
              <w:tabs>
                <w:tab w:val="clear" w:pos="765"/>
              </w:tabs>
              <w:spacing w:line="240" w:lineRule="exact"/>
              <w:rPr>
                <w:bCs/>
                <w:szCs w:val="22"/>
              </w:rPr>
            </w:pPr>
          </w:p>
        </w:tc>
        <w:tc>
          <w:tcPr>
            <w:tcW w:w="1260" w:type="dxa"/>
          </w:tcPr>
          <w:p w:rsidR="00503D61" w:rsidRPr="003B6497" w:rsidRDefault="00503D61" w:rsidP="00503D61">
            <w:pPr>
              <w:pStyle w:val="acctmergecolhdg"/>
              <w:tabs>
                <w:tab w:val="decimal" w:pos="1005"/>
              </w:tabs>
              <w:spacing w:line="240" w:lineRule="exact"/>
              <w:rPr>
                <w:b w:val="0"/>
                <w:bCs/>
              </w:rPr>
            </w:pPr>
          </w:p>
        </w:tc>
        <w:tc>
          <w:tcPr>
            <w:tcW w:w="180" w:type="dxa"/>
          </w:tcPr>
          <w:p w:rsidR="00503D61" w:rsidRPr="003B6497" w:rsidRDefault="00503D61" w:rsidP="00503D61">
            <w:pPr>
              <w:pStyle w:val="acctmergecolhdg"/>
              <w:spacing w:line="240" w:lineRule="exact"/>
              <w:rPr>
                <w:b w:val="0"/>
                <w:bCs/>
              </w:rPr>
            </w:pPr>
          </w:p>
        </w:tc>
        <w:tc>
          <w:tcPr>
            <w:tcW w:w="1260" w:type="dxa"/>
          </w:tcPr>
          <w:p w:rsidR="00503D61" w:rsidRPr="003B6497" w:rsidRDefault="00503D61" w:rsidP="00503D61">
            <w:pPr>
              <w:pStyle w:val="acctmergecolhdg"/>
              <w:tabs>
                <w:tab w:val="decimal" w:pos="1005"/>
              </w:tabs>
              <w:spacing w:line="240" w:lineRule="exact"/>
              <w:rPr>
                <w:b w:val="0"/>
                <w:bCs/>
              </w:rPr>
            </w:pPr>
          </w:p>
        </w:tc>
        <w:tc>
          <w:tcPr>
            <w:tcW w:w="180" w:type="dxa"/>
          </w:tcPr>
          <w:p w:rsidR="00503D61" w:rsidRPr="003B6497" w:rsidRDefault="00503D61" w:rsidP="00503D61">
            <w:pPr>
              <w:pStyle w:val="acctmergecolhdg"/>
              <w:tabs>
                <w:tab w:val="decimal" w:pos="1185"/>
              </w:tabs>
              <w:spacing w:line="240" w:lineRule="exact"/>
              <w:rPr>
                <w:b w:val="0"/>
                <w:bCs/>
              </w:rPr>
            </w:pPr>
          </w:p>
        </w:tc>
        <w:tc>
          <w:tcPr>
            <w:tcW w:w="1260" w:type="dxa"/>
          </w:tcPr>
          <w:p w:rsidR="00503D61" w:rsidRPr="003B6497" w:rsidRDefault="00503D61" w:rsidP="00503D61">
            <w:pPr>
              <w:pStyle w:val="acctmergecolhdg"/>
              <w:tabs>
                <w:tab w:val="decimal" w:pos="1005"/>
                <w:tab w:val="decimal" w:pos="1185"/>
              </w:tabs>
              <w:spacing w:line="240" w:lineRule="exact"/>
              <w:rPr>
                <w:b w:val="0"/>
                <w:bCs/>
              </w:rPr>
            </w:pPr>
          </w:p>
        </w:tc>
        <w:tc>
          <w:tcPr>
            <w:tcW w:w="180" w:type="dxa"/>
          </w:tcPr>
          <w:p w:rsidR="00503D61" w:rsidRPr="003B6497" w:rsidRDefault="00503D61" w:rsidP="00503D61">
            <w:pPr>
              <w:pStyle w:val="acctmergecolhdg"/>
              <w:tabs>
                <w:tab w:val="decimal" w:pos="1185"/>
              </w:tabs>
              <w:spacing w:line="240" w:lineRule="exact"/>
              <w:rPr>
                <w:b w:val="0"/>
                <w:bCs/>
              </w:rPr>
            </w:pPr>
          </w:p>
        </w:tc>
        <w:tc>
          <w:tcPr>
            <w:tcW w:w="1260" w:type="dxa"/>
          </w:tcPr>
          <w:p w:rsidR="00503D61" w:rsidRPr="003B6497" w:rsidRDefault="00503D61" w:rsidP="00503D61">
            <w:pPr>
              <w:pStyle w:val="acctmergecolhdg"/>
              <w:tabs>
                <w:tab w:val="decimal" w:pos="1005"/>
              </w:tabs>
              <w:spacing w:line="240" w:lineRule="exact"/>
              <w:rPr>
                <w:b w:val="0"/>
                <w:bCs/>
              </w:rPr>
            </w:pPr>
          </w:p>
        </w:tc>
      </w:tr>
      <w:tr w:rsidR="00503D61" w:rsidRPr="003B6497" w:rsidTr="008444A9">
        <w:trPr>
          <w:cantSplit/>
        </w:trPr>
        <w:tc>
          <w:tcPr>
            <w:tcW w:w="3600" w:type="dxa"/>
          </w:tcPr>
          <w:p w:rsidR="00503D61" w:rsidRPr="004748E1" w:rsidRDefault="00503D61" w:rsidP="00503D61">
            <w:pPr>
              <w:pStyle w:val="acctfourfigures"/>
              <w:spacing w:line="240" w:lineRule="exact"/>
              <w:rPr>
                <w:b/>
                <w:bCs/>
                <w:szCs w:val="22"/>
                <w:shd w:val="clear" w:color="auto" w:fill="FFFFFF"/>
              </w:rPr>
            </w:pPr>
            <w:r>
              <w:rPr>
                <w:b/>
                <w:bCs/>
                <w:szCs w:val="22"/>
                <w:shd w:val="clear" w:color="auto" w:fill="FFFFFF"/>
              </w:rPr>
              <w:t>C</w:t>
            </w:r>
            <w:r w:rsidRPr="003B7055">
              <w:rPr>
                <w:b/>
                <w:bCs/>
                <w:szCs w:val="22"/>
                <w:shd w:val="clear" w:color="auto" w:fill="FFFFFF"/>
              </w:rPr>
              <w:t>ustomer groups</w:t>
            </w:r>
          </w:p>
        </w:tc>
        <w:tc>
          <w:tcPr>
            <w:tcW w:w="1260" w:type="dxa"/>
          </w:tcPr>
          <w:p w:rsidR="00503D61" w:rsidRPr="001C3268" w:rsidRDefault="00503D61" w:rsidP="00503D61">
            <w:pPr>
              <w:pStyle w:val="acctmergecolhdg"/>
              <w:tabs>
                <w:tab w:val="decimal" w:pos="765"/>
                <w:tab w:val="decimal" w:pos="1005"/>
              </w:tabs>
              <w:spacing w:line="240" w:lineRule="exact"/>
              <w:rPr>
                <w:bCs/>
                <w:szCs w:val="22"/>
                <w:shd w:val="clear" w:color="auto" w:fill="FFFFFF"/>
                <w:lang w:val="en-US"/>
              </w:rPr>
            </w:pPr>
          </w:p>
        </w:tc>
        <w:tc>
          <w:tcPr>
            <w:tcW w:w="180" w:type="dxa"/>
          </w:tcPr>
          <w:p w:rsidR="00503D61" w:rsidRPr="003B6497" w:rsidRDefault="00503D61" w:rsidP="00503D61">
            <w:pPr>
              <w:pStyle w:val="acctmergecolhdg"/>
              <w:spacing w:line="240" w:lineRule="exact"/>
              <w:rPr>
                <w:b w:val="0"/>
                <w:bCs/>
              </w:rPr>
            </w:pPr>
          </w:p>
        </w:tc>
        <w:tc>
          <w:tcPr>
            <w:tcW w:w="1260" w:type="dxa"/>
          </w:tcPr>
          <w:p w:rsidR="00503D61" w:rsidRPr="003B6497" w:rsidRDefault="00503D61" w:rsidP="00503D61">
            <w:pPr>
              <w:pStyle w:val="acctmergecolhdg"/>
              <w:tabs>
                <w:tab w:val="decimal" w:pos="1005"/>
              </w:tabs>
              <w:spacing w:line="240" w:lineRule="exact"/>
              <w:rPr>
                <w:b w:val="0"/>
                <w:bCs/>
              </w:rPr>
            </w:pPr>
          </w:p>
        </w:tc>
        <w:tc>
          <w:tcPr>
            <w:tcW w:w="180" w:type="dxa"/>
          </w:tcPr>
          <w:p w:rsidR="00503D61" w:rsidRPr="003B6497" w:rsidRDefault="00503D61" w:rsidP="00503D61">
            <w:pPr>
              <w:pStyle w:val="acctmergecolhdg"/>
              <w:tabs>
                <w:tab w:val="decimal" w:pos="1185"/>
              </w:tabs>
              <w:spacing w:line="240" w:lineRule="exact"/>
              <w:rPr>
                <w:b w:val="0"/>
                <w:bCs/>
              </w:rPr>
            </w:pPr>
          </w:p>
        </w:tc>
        <w:tc>
          <w:tcPr>
            <w:tcW w:w="1260" w:type="dxa"/>
          </w:tcPr>
          <w:p w:rsidR="00503D61" w:rsidRPr="003B6497" w:rsidRDefault="00503D61" w:rsidP="00503D61">
            <w:pPr>
              <w:pStyle w:val="acctmergecolhdg"/>
              <w:tabs>
                <w:tab w:val="decimal" w:pos="1005"/>
                <w:tab w:val="decimal" w:pos="1185"/>
              </w:tabs>
              <w:spacing w:line="240" w:lineRule="exact"/>
              <w:rPr>
                <w:b w:val="0"/>
                <w:bCs/>
              </w:rPr>
            </w:pPr>
          </w:p>
        </w:tc>
        <w:tc>
          <w:tcPr>
            <w:tcW w:w="180" w:type="dxa"/>
          </w:tcPr>
          <w:p w:rsidR="00503D61" w:rsidRPr="003B6497" w:rsidRDefault="00503D61" w:rsidP="00503D61">
            <w:pPr>
              <w:pStyle w:val="acctmergecolhdg"/>
              <w:tabs>
                <w:tab w:val="decimal" w:pos="1185"/>
              </w:tabs>
              <w:spacing w:line="240" w:lineRule="exact"/>
              <w:rPr>
                <w:b w:val="0"/>
                <w:bCs/>
              </w:rPr>
            </w:pPr>
          </w:p>
        </w:tc>
        <w:tc>
          <w:tcPr>
            <w:tcW w:w="1260" w:type="dxa"/>
          </w:tcPr>
          <w:p w:rsidR="00503D61" w:rsidRPr="003B6497" w:rsidRDefault="00503D61" w:rsidP="00503D61">
            <w:pPr>
              <w:pStyle w:val="acctmergecolhdg"/>
              <w:tabs>
                <w:tab w:val="decimal" w:pos="1005"/>
              </w:tabs>
              <w:spacing w:line="240" w:lineRule="exact"/>
              <w:rPr>
                <w:b w:val="0"/>
                <w:bCs/>
              </w:rPr>
            </w:pPr>
          </w:p>
        </w:tc>
      </w:tr>
      <w:tr w:rsidR="00503D61" w:rsidRPr="009B0929" w:rsidTr="008444A9">
        <w:trPr>
          <w:cantSplit/>
        </w:trPr>
        <w:tc>
          <w:tcPr>
            <w:tcW w:w="3600" w:type="dxa"/>
          </w:tcPr>
          <w:p w:rsidR="00503D61" w:rsidRPr="00F03951" w:rsidRDefault="00503D61" w:rsidP="00503D61">
            <w:pPr>
              <w:pStyle w:val="acctfourfigures"/>
              <w:tabs>
                <w:tab w:val="clear" w:pos="765"/>
              </w:tabs>
              <w:spacing w:line="240" w:lineRule="exact"/>
              <w:rPr>
                <w:bCs/>
                <w:szCs w:val="22"/>
              </w:rPr>
            </w:pPr>
            <w:r w:rsidRPr="003B7055">
              <w:rPr>
                <w:szCs w:val="22"/>
                <w:lang w:bidi="th-TH"/>
              </w:rPr>
              <w:t>Original Equipment Market (OEM)</w:t>
            </w: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343,989</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373,039</w:t>
            </w:r>
          </w:p>
        </w:tc>
        <w:tc>
          <w:tcPr>
            <w:tcW w:w="180" w:type="dxa"/>
          </w:tcPr>
          <w:p w:rsidR="00503D61" w:rsidRPr="00645115"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343,989</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373,039</w:t>
            </w:r>
          </w:p>
        </w:tc>
      </w:tr>
      <w:tr w:rsidR="00503D61" w:rsidRPr="009B0929" w:rsidTr="008444A9">
        <w:trPr>
          <w:cantSplit/>
        </w:trPr>
        <w:tc>
          <w:tcPr>
            <w:tcW w:w="3600" w:type="dxa"/>
          </w:tcPr>
          <w:p w:rsidR="00503D61" w:rsidRPr="00924316" w:rsidRDefault="00503D61" w:rsidP="00503D61">
            <w:pPr>
              <w:pStyle w:val="acctfourfigures"/>
              <w:tabs>
                <w:tab w:val="clear" w:pos="765"/>
              </w:tabs>
              <w:spacing w:line="240" w:lineRule="exact"/>
              <w:ind w:right="-165"/>
              <w:rPr>
                <w:spacing w:val="-2"/>
                <w:szCs w:val="22"/>
                <w:lang w:bidi="th-TH"/>
              </w:rPr>
            </w:pPr>
            <w:r w:rsidRPr="00924316">
              <w:rPr>
                <w:spacing w:val="-2"/>
                <w:szCs w:val="22"/>
                <w:lang w:val="en-US" w:bidi="th-TH"/>
              </w:rPr>
              <w:t>Replacement Equipment Market (REM)</w:t>
            </w: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478,230</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496,517</w:t>
            </w:r>
          </w:p>
        </w:tc>
        <w:tc>
          <w:tcPr>
            <w:tcW w:w="180" w:type="dxa"/>
          </w:tcPr>
          <w:p w:rsidR="00503D61" w:rsidRPr="00645115"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Pr>
          <w:p w:rsidR="00503D61"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441,822</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503D61"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467,805</w:t>
            </w:r>
          </w:p>
        </w:tc>
      </w:tr>
      <w:tr w:rsidR="00503D61" w:rsidRPr="009B0929" w:rsidTr="008444A9">
        <w:trPr>
          <w:cantSplit/>
        </w:trPr>
        <w:tc>
          <w:tcPr>
            <w:tcW w:w="3600" w:type="dxa"/>
          </w:tcPr>
          <w:p w:rsidR="00503D61" w:rsidRPr="00F03951" w:rsidRDefault="00503D61" w:rsidP="00503D61">
            <w:pPr>
              <w:pStyle w:val="acctfourfigures"/>
              <w:tabs>
                <w:tab w:val="clear" w:pos="765"/>
              </w:tabs>
              <w:spacing w:line="240" w:lineRule="exact"/>
              <w:rPr>
                <w:bCs/>
                <w:szCs w:val="22"/>
              </w:rPr>
            </w:pPr>
            <w:r w:rsidRPr="003B7055">
              <w:rPr>
                <w:bCs/>
                <w:szCs w:val="22"/>
              </w:rPr>
              <w:t>Export market</w:t>
            </w: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254,141</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309,378</w:t>
            </w:r>
          </w:p>
        </w:tc>
        <w:tc>
          <w:tcPr>
            <w:tcW w:w="180" w:type="dxa"/>
          </w:tcPr>
          <w:p w:rsidR="00503D61" w:rsidRPr="00645115"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254,141</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309,378</w:t>
            </w:r>
          </w:p>
        </w:tc>
      </w:tr>
      <w:tr w:rsidR="00503D61" w:rsidRPr="009B0929" w:rsidTr="008444A9">
        <w:trPr>
          <w:cantSplit/>
        </w:trPr>
        <w:tc>
          <w:tcPr>
            <w:tcW w:w="3600" w:type="dxa"/>
          </w:tcPr>
          <w:p w:rsidR="00503D61" w:rsidRPr="003B7055" w:rsidRDefault="00503D61" w:rsidP="00503D61">
            <w:pPr>
              <w:pStyle w:val="acctfourfigures"/>
              <w:tabs>
                <w:tab w:val="clear" w:pos="765"/>
              </w:tabs>
              <w:spacing w:line="240" w:lineRule="exact"/>
              <w:rPr>
                <w:bCs/>
                <w:szCs w:val="22"/>
              </w:rPr>
            </w:pPr>
            <w:r>
              <w:rPr>
                <w:bCs/>
                <w:szCs w:val="22"/>
              </w:rPr>
              <w:t>Others</w:t>
            </w:r>
          </w:p>
        </w:tc>
        <w:tc>
          <w:tcPr>
            <w:tcW w:w="1260" w:type="dxa"/>
            <w:tcBorders>
              <w:bottom w:val="single" w:sz="4" w:space="0" w:color="auto"/>
            </w:tcBorders>
          </w:tcPr>
          <w:p w:rsidR="00503D61"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33,743</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18,401</w:t>
            </w:r>
          </w:p>
        </w:tc>
        <w:tc>
          <w:tcPr>
            <w:tcW w:w="180" w:type="dxa"/>
          </w:tcPr>
          <w:p w:rsidR="00503D61" w:rsidRPr="00645115"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503D61"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33,896</w:t>
            </w:r>
          </w:p>
        </w:tc>
        <w:tc>
          <w:tcPr>
            <w:tcW w:w="180" w:type="dxa"/>
          </w:tcPr>
          <w:p w:rsidR="00503D61" w:rsidRPr="009B0929"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sz w:val="22"/>
                <w:szCs w:val="22"/>
              </w:rPr>
            </w:pPr>
          </w:p>
        </w:tc>
        <w:tc>
          <w:tcPr>
            <w:tcW w:w="1260" w:type="dxa"/>
            <w:tcBorders>
              <w:bottom w:val="single" w:sz="4" w:space="0" w:color="auto"/>
            </w:tcBorders>
          </w:tcPr>
          <w:p w:rsidR="00503D61"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sz w:val="22"/>
                <w:szCs w:val="22"/>
              </w:rPr>
            </w:pPr>
            <w:r w:rsidRPr="00645115">
              <w:rPr>
                <w:rFonts w:ascii="Times New Roman" w:hAnsi="Times New Roman" w:cs="Times New Roman"/>
                <w:sz w:val="22"/>
                <w:szCs w:val="22"/>
              </w:rPr>
              <w:t>18,443</w:t>
            </w:r>
          </w:p>
        </w:tc>
      </w:tr>
      <w:tr w:rsidR="00503D61" w:rsidRPr="006E366B" w:rsidTr="008444A9">
        <w:trPr>
          <w:cantSplit/>
        </w:trPr>
        <w:tc>
          <w:tcPr>
            <w:tcW w:w="3600" w:type="dxa"/>
          </w:tcPr>
          <w:p w:rsidR="00503D61" w:rsidRPr="004748E1" w:rsidRDefault="00503D61" w:rsidP="00503D61">
            <w:pPr>
              <w:pStyle w:val="acctfourfigures"/>
              <w:tabs>
                <w:tab w:val="clear" w:pos="765"/>
              </w:tabs>
              <w:spacing w:line="240" w:lineRule="exact"/>
              <w:rPr>
                <w:b/>
                <w:szCs w:val="22"/>
              </w:rPr>
            </w:pPr>
            <w:r w:rsidRPr="004748E1">
              <w:rPr>
                <w:b/>
                <w:szCs w:val="22"/>
              </w:rPr>
              <w:t>Total</w:t>
            </w:r>
          </w:p>
        </w:tc>
        <w:tc>
          <w:tcPr>
            <w:tcW w:w="1260" w:type="dxa"/>
            <w:tcBorders>
              <w:top w:val="single" w:sz="4" w:space="0" w:color="auto"/>
              <w:bottom w:val="double" w:sz="4" w:space="0" w:color="auto"/>
            </w:tcBorders>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1,110,103</w:t>
            </w:r>
          </w:p>
        </w:tc>
        <w:tc>
          <w:tcPr>
            <w:tcW w:w="180" w:type="dxa"/>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1,197,335</w:t>
            </w:r>
          </w:p>
        </w:tc>
        <w:tc>
          <w:tcPr>
            <w:tcW w:w="180" w:type="dxa"/>
          </w:tcPr>
          <w:p w:rsidR="00503D61" w:rsidRPr="00645115"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1,073,848</w:t>
            </w:r>
          </w:p>
        </w:tc>
        <w:tc>
          <w:tcPr>
            <w:tcW w:w="180" w:type="dxa"/>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bottom w:val="double" w:sz="4" w:space="0" w:color="auto"/>
            </w:tcBorders>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1,168,665</w:t>
            </w:r>
          </w:p>
        </w:tc>
      </w:tr>
      <w:tr w:rsidR="00503D61" w:rsidRPr="003B6497" w:rsidTr="008444A9">
        <w:trPr>
          <w:cantSplit/>
        </w:trPr>
        <w:tc>
          <w:tcPr>
            <w:tcW w:w="3600" w:type="dxa"/>
          </w:tcPr>
          <w:p w:rsidR="00503D61" w:rsidRPr="00F03951" w:rsidRDefault="00503D61" w:rsidP="00503D61">
            <w:pPr>
              <w:pStyle w:val="acctfourfigures"/>
              <w:tabs>
                <w:tab w:val="clear" w:pos="765"/>
              </w:tabs>
              <w:spacing w:line="240" w:lineRule="exact"/>
              <w:rPr>
                <w:bCs/>
                <w:szCs w:val="22"/>
                <w:cs/>
                <w:lang w:bidi="th-TH"/>
              </w:rPr>
            </w:pPr>
          </w:p>
        </w:tc>
        <w:tc>
          <w:tcPr>
            <w:tcW w:w="1260" w:type="dxa"/>
            <w:tcBorders>
              <w:top w:val="double" w:sz="4" w:space="0" w:color="auto"/>
            </w:tcBorders>
          </w:tcPr>
          <w:p w:rsidR="00503D61" w:rsidRPr="003B6497" w:rsidRDefault="00503D61" w:rsidP="00503D61">
            <w:pPr>
              <w:pStyle w:val="acctmergecolhdg"/>
              <w:tabs>
                <w:tab w:val="decimal" w:pos="1005"/>
              </w:tabs>
              <w:spacing w:line="240" w:lineRule="exact"/>
              <w:rPr>
                <w:b w:val="0"/>
                <w:bCs/>
              </w:rPr>
            </w:pPr>
          </w:p>
        </w:tc>
        <w:tc>
          <w:tcPr>
            <w:tcW w:w="180" w:type="dxa"/>
          </w:tcPr>
          <w:p w:rsidR="00503D61" w:rsidRPr="003B6497" w:rsidRDefault="00503D61" w:rsidP="00503D61">
            <w:pPr>
              <w:pStyle w:val="acctmergecolhdg"/>
              <w:spacing w:line="240" w:lineRule="exact"/>
              <w:rPr>
                <w:b w:val="0"/>
                <w:bCs/>
              </w:rPr>
            </w:pPr>
          </w:p>
        </w:tc>
        <w:tc>
          <w:tcPr>
            <w:tcW w:w="1260" w:type="dxa"/>
            <w:tcBorders>
              <w:top w:val="double" w:sz="4" w:space="0" w:color="auto"/>
            </w:tcBorders>
          </w:tcPr>
          <w:p w:rsidR="00503D61" w:rsidRPr="003B6497" w:rsidRDefault="00503D61" w:rsidP="00503D61">
            <w:pPr>
              <w:pStyle w:val="acctmergecolhdg"/>
              <w:tabs>
                <w:tab w:val="decimal" w:pos="1005"/>
              </w:tabs>
              <w:spacing w:line="240" w:lineRule="exact"/>
              <w:rPr>
                <w:b w:val="0"/>
                <w:bCs/>
              </w:rPr>
            </w:pPr>
          </w:p>
        </w:tc>
        <w:tc>
          <w:tcPr>
            <w:tcW w:w="180" w:type="dxa"/>
          </w:tcPr>
          <w:p w:rsidR="00503D61" w:rsidRPr="003B6497" w:rsidRDefault="00503D61" w:rsidP="00503D61">
            <w:pPr>
              <w:pStyle w:val="acctmergecolhdg"/>
              <w:tabs>
                <w:tab w:val="decimal" w:pos="1185"/>
              </w:tabs>
              <w:spacing w:line="240" w:lineRule="exact"/>
              <w:rPr>
                <w:b w:val="0"/>
                <w:bCs/>
              </w:rPr>
            </w:pPr>
          </w:p>
        </w:tc>
        <w:tc>
          <w:tcPr>
            <w:tcW w:w="1260" w:type="dxa"/>
            <w:tcBorders>
              <w:top w:val="double" w:sz="4" w:space="0" w:color="auto"/>
            </w:tcBorders>
          </w:tcPr>
          <w:p w:rsidR="00503D61" w:rsidRPr="003B6497" w:rsidRDefault="00503D61" w:rsidP="00503D61">
            <w:pPr>
              <w:pStyle w:val="acctmergecolhdg"/>
              <w:tabs>
                <w:tab w:val="decimal" w:pos="1005"/>
                <w:tab w:val="decimal" w:pos="1185"/>
              </w:tabs>
              <w:spacing w:line="240" w:lineRule="exact"/>
              <w:rPr>
                <w:b w:val="0"/>
                <w:bCs/>
              </w:rPr>
            </w:pPr>
          </w:p>
        </w:tc>
        <w:tc>
          <w:tcPr>
            <w:tcW w:w="180" w:type="dxa"/>
          </w:tcPr>
          <w:p w:rsidR="00503D61" w:rsidRPr="003B6497" w:rsidRDefault="00503D61" w:rsidP="00503D61">
            <w:pPr>
              <w:pStyle w:val="acctmergecolhdg"/>
              <w:tabs>
                <w:tab w:val="decimal" w:pos="1185"/>
              </w:tabs>
              <w:spacing w:line="240" w:lineRule="exact"/>
              <w:rPr>
                <w:b w:val="0"/>
                <w:bCs/>
              </w:rPr>
            </w:pPr>
          </w:p>
        </w:tc>
        <w:tc>
          <w:tcPr>
            <w:tcW w:w="1260" w:type="dxa"/>
            <w:tcBorders>
              <w:top w:val="double" w:sz="4" w:space="0" w:color="auto"/>
            </w:tcBorders>
          </w:tcPr>
          <w:p w:rsidR="00503D61" w:rsidRPr="003B6497" w:rsidRDefault="00503D61" w:rsidP="00503D61">
            <w:pPr>
              <w:pStyle w:val="acctmergecolhdg"/>
              <w:tabs>
                <w:tab w:val="decimal" w:pos="1005"/>
              </w:tabs>
              <w:spacing w:line="240" w:lineRule="exact"/>
              <w:rPr>
                <w:b w:val="0"/>
                <w:bCs/>
              </w:rPr>
            </w:pPr>
          </w:p>
        </w:tc>
      </w:tr>
      <w:tr w:rsidR="00503D61" w:rsidRPr="003B6497" w:rsidTr="008444A9">
        <w:trPr>
          <w:cantSplit/>
        </w:trPr>
        <w:tc>
          <w:tcPr>
            <w:tcW w:w="3600" w:type="dxa"/>
          </w:tcPr>
          <w:p w:rsidR="00503D61" w:rsidRPr="004748E1" w:rsidRDefault="00503D61" w:rsidP="00503D61">
            <w:pPr>
              <w:pStyle w:val="acctfourfigures"/>
              <w:spacing w:line="240" w:lineRule="exact"/>
              <w:rPr>
                <w:b/>
                <w:bCs/>
                <w:szCs w:val="22"/>
                <w:shd w:val="clear" w:color="auto" w:fill="FFFFFF"/>
              </w:rPr>
            </w:pPr>
            <w:r w:rsidRPr="004748E1">
              <w:rPr>
                <w:b/>
                <w:bCs/>
                <w:szCs w:val="22"/>
                <w:shd w:val="clear" w:color="auto" w:fill="FFFFFF"/>
              </w:rPr>
              <w:t xml:space="preserve">Timing of revenue recognition </w:t>
            </w:r>
          </w:p>
        </w:tc>
        <w:tc>
          <w:tcPr>
            <w:tcW w:w="1260" w:type="dxa"/>
          </w:tcPr>
          <w:p w:rsidR="00503D61" w:rsidRPr="003B6497" w:rsidRDefault="00503D61" w:rsidP="00503D61">
            <w:pPr>
              <w:pStyle w:val="acctmergecolhdg"/>
              <w:tabs>
                <w:tab w:val="decimal" w:pos="1005"/>
              </w:tabs>
              <w:spacing w:line="240" w:lineRule="exact"/>
              <w:rPr>
                <w:b w:val="0"/>
                <w:bCs/>
              </w:rPr>
            </w:pPr>
          </w:p>
        </w:tc>
        <w:tc>
          <w:tcPr>
            <w:tcW w:w="180" w:type="dxa"/>
          </w:tcPr>
          <w:p w:rsidR="00503D61" w:rsidRPr="003B6497" w:rsidRDefault="00503D61" w:rsidP="00503D61">
            <w:pPr>
              <w:pStyle w:val="acctmergecolhdg"/>
              <w:spacing w:line="240" w:lineRule="exact"/>
              <w:rPr>
                <w:b w:val="0"/>
                <w:bCs/>
              </w:rPr>
            </w:pPr>
          </w:p>
        </w:tc>
        <w:tc>
          <w:tcPr>
            <w:tcW w:w="1260" w:type="dxa"/>
          </w:tcPr>
          <w:p w:rsidR="00503D61" w:rsidRPr="003B6497" w:rsidRDefault="00503D61" w:rsidP="00503D61">
            <w:pPr>
              <w:pStyle w:val="acctmergecolhdg"/>
              <w:tabs>
                <w:tab w:val="decimal" w:pos="1005"/>
              </w:tabs>
              <w:spacing w:line="240" w:lineRule="exact"/>
              <w:rPr>
                <w:b w:val="0"/>
                <w:bCs/>
              </w:rPr>
            </w:pPr>
          </w:p>
        </w:tc>
        <w:tc>
          <w:tcPr>
            <w:tcW w:w="180" w:type="dxa"/>
          </w:tcPr>
          <w:p w:rsidR="00503D61" w:rsidRPr="003B6497" w:rsidRDefault="00503D61" w:rsidP="00503D61">
            <w:pPr>
              <w:pStyle w:val="acctmergecolhdg"/>
              <w:tabs>
                <w:tab w:val="decimal" w:pos="1185"/>
              </w:tabs>
              <w:spacing w:line="240" w:lineRule="exact"/>
              <w:rPr>
                <w:b w:val="0"/>
                <w:bCs/>
              </w:rPr>
            </w:pPr>
          </w:p>
        </w:tc>
        <w:tc>
          <w:tcPr>
            <w:tcW w:w="1260" w:type="dxa"/>
          </w:tcPr>
          <w:p w:rsidR="00503D61" w:rsidRPr="003B6497" w:rsidRDefault="00503D61" w:rsidP="00503D61">
            <w:pPr>
              <w:pStyle w:val="acctmergecolhdg"/>
              <w:tabs>
                <w:tab w:val="decimal" w:pos="1005"/>
                <w:tab w:val="decimal" w:pos="1185"/>
              </w:tabs>
              <w:spacing w:line="240" w:lineRule="exact"/>
              <w:rPr>
                <w:b w:val="0"/>
                <w:bCs/>
              </w:rPr>
            </w:pPr>
          </w:p>
        </w:tc>
        <w:tc>
          <w:tcPr>
            <w:tcW w:w="180" w:type="dxa"/>
          </w:tcPr>
          <w:p w:rsidR="00503D61" w:rsidRPr="003B6497" w:rsidRDefault="00503D61" w:rsidP="00503D61">
            <w:pPr>
              <w:pStyle w:val="acctmergecolhdg"/>
              <w:tabs>
                <w:tab w:val="decimal" w:pos="1185"/>
              </w:tabs>
              <w:spacing w:line="240" w:lineRule="exact"/>
              <w:rPr>
                <w:b w:val="0"/>
                <w:bCs/>
              </w:rPr>
            </w:pPr>
          </w:p>
        </w:tc>
        <w:tc>
          <w:tcPr>
            <w:tcW w:w="1260" w:type="dxa"/>
          </w:tcPr>
          <w:p w:rsidR="00503D61" w:rsidRPr="003B6497" w:rsidRDefault="00503D61" w:rsidP="00503D61">
            <w:pPr>
              <w:pStyle w:val="acctmergecolhdg"/>
              <w:tabs>
                <w:tab w:val="decimal" w:pos="1005"/>
              </w:tabs>
              <w:spacing w:line="240" w:lineRule="exact"/>
              <w:rPr>
                <w:b w:val="0"/>
                <w:bCs/>
              </w:rPr>
            </w:pPr>
          </w:p>
        </w:tc>
      </w:tr>
      <w:tr w:rsidR="00503D61" w:rsidRPr="00680C27" w:rsidTr="008444A9">
        <w:trPr>
          <w:cantSplit/>
        </w:trPr>
        <w:tc>
          <w:tcPr>
            <w:tcW w:w="3600" w:type="dxa"/>
            <w:vAlign w:val="bottom"/>
          </w:tcPr>
          <w:p w:rsidR="00503D61" w:rsidRPr="004748E1" w:rsidRDefault="00503D61" w:rsidP="00503D61">
            <w:pPr>
              <w:pStyle w:val="acctfourfigures"/>
              <w:spacing w:line="240" w:lineRule="exact"/>
              <w:rPr>
                <w:szCs w:val="22"/>
                <w:shd w:val="clear" w:color="auto" w:fill="FFFFFF"/>
              </w:rPr>
            </w:pPr>
            <w:r w:rsidRPr="004748E1">
              <w:rPr>
                <w:szCs w:val="22"/>
                <w:shd w:val="clear" w:color="auto" w:fill="FFFFFF"/>
              </w:rPr>
              <w:t xml:space="preserve">At a point in time </w:t>
            </w:r>
          </w:p>
        </w:tc>
        <w:tc>
          <w:tcPr>
            <w:tcW w:w="1260" w:type="dxa"/>
            <w:tcBorders>
              <w:bottom w:val="double" w:sz="4" w:space="0" w:color="auto"/>
            </w:tcBorders>
          </w:tcPr>
          <w:p w:rsidR="00503D61" w:rsidRPr="00680C27"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1,110,103</w:t>
            </w:r>
          </w:p>
        </w:tc>
        <w:tc>
          <w:tcPr>
            <w:tcW w:w="180" w:type="dxa"/>
          </w:tcPr>
          <w:p w:rsidR="00503D61" w:rsidRPr="00680C27"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7" w:right="-108" w:firstLine="0"/>
              <w:rPr>
                <w:rFonts w:ascii="Times New Roman" w:hAnsi="Times New Roman" w:cs="Times New Roman"/>
                <w:b/>
                <w:bCs/>
                <w:sz w:val="22"/>
                <w:szCs w:val="22"/>
              </w:rPr>
            </w:pPr>
          </w:p>
        </w:tc>
        <w:tc>
          <w:tcPr>
            <w:tcW w:w="1260" w:type="dxa"/>
            <w:tcBorders>
              <w:bottom w:val="double" w:sz="4" w:space="0" w:color="auto"/>
            </w:tcBorders>
          </w:tcPr>
          <w:p w:rsidR="00503D61" w:rsidRPr="00680C27"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1,197,335</w:t>
            </w:r>
          </w:p>
        </w:tc>
        <w:tc>
          <w:tcPr>
            <w:tcW w:w="180" w:type="dxa"/>
          </w:tcPr>
          <w:p w:rsidR="00503D61" w:rsidRPr="00645115"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spacing w:line="240" w:lineRule="exact"/>
              <w:ind w:left="-107" w:right="-108" w:firstLine="0"/>
              <w:rPr>
                <w:rFonts w:ascii="Times New Roman" w:hAnsi="Times New Roman" w:cs="Times New Roman"/>
                <w:b/>
                <w:bCs/>
                <w:sz w:val="22"/>
                <w:szCs w:val="22"/>
              </w:rPr>
            </w:pPr>
          </w:p>
        </w:tc>
        <w:tc>
          <w:tcPr>
            <w:tcW w:w="1260" w:type="dxa"/>
            <w:tcBorders>
              <w:bottom w:val="double" w:sz="4" w:space="0" w:color="auto"/>
            </w:tcBorders>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1,073,848</w:t>
            </w:r>
          </w:p>
        </w:tc>
        <w:tc>
          <w:tcPr>
            <w:tcW w:w="180" w:type="dxa"/>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line="240" w:lineRule="exact"/>
              <w:ind w:left="-107" w:right="-108" w:firstLine="0"/>
              <w:rPr>
                <w:rFonts w:ascii="Times New Roman" w:hAnsi="Times New Roman" w:cs="Times New Roman"/>
                <w:b/>
                <w:bCs/>
                <w:sz w:val="22"/>
                <w:szCs w:val="22"/>
              </w:rPr>
            </w:pPr>
          </w:p>
        </w:tc>
        <w:tc>
          <w:tcPr>
            <w:tcW w:w="1260" w:type="dxa"/>
            <w:tcBorders>
              <w:bottom w:val="double" w:sz="4" w:space="0" w:color="auto"/>
            </w:tcBorders>
          </w:tcPr>
          <w:p w:rsidR="00503D61" w:rsidRPr="006E366B" w:rsidRDefault="00503D61" w:rsidP="00503D6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107" w:right="-108" w:firstLine="0"/>
              <w:rPr>
                <w:rFonts w:ascii="Times New Roman" w:hAnsi="Times New Roman" w:cs="Times New Roman"/>
                <w:b/>
                <w:bCs/>
                <w:sz w:val="22"/>
                <w:szCs w:val="22"/>
              </w:rPr>
            </w:pPr>
            <w:r w:rsidRPr="00645115">
              <w:rPr>
                <w:rFonts w:ascii="Times New Roman" w:hAnsi="Times New Roman" w:cs="Times New Roman"/>
                <w:b/>
                <w:bCs/>
                <w:sz w:val="22"/>
                <w:szCs w:val="22"/>
              </w:rPr>
              <w:t>1,168,665</w:t>
            </w:r>
          </w:p>
        </w:tc>
      </w:tr>
    </w:tbl>
    <w:p w:rsidR="00833553" w:rsidRDefault="00833553" w:rsidP="00EA67BF">
      <w:pPr>
        <w:spacing w:line="240" w:lineRule="exact"/>
      </w:pPr>
    </w:p>
    <w:p w:rsidR="00BC11BA" w:rsidRDefault="00BC11BA">
      <w:pPr>
        <w:spacing w:line="240" w:lineRule="auto"/>
        <w:rPr>
          <w:i/>
          <w:iCs/>
          <w:szCs w:val="22"/>
          <w:shd w:val="clear" w:color="auto" w:fill="FFFFFF"/>
        </w:rPr>
      </w:pPr>
      <w:r>
        <w:rPr>
          <w:i/>
          <w:iCs/>
          <w:szCs w:val="22"/>
          <w:shd w:val="clear" w:color="auto" w:fill="FFFFFF"/>
        </w:rPr>
        <w:br w:type="page"/>
      </w:r>
    </w:p>
    <w:p w:rsidR="006542F1" w:rsidRDefault="006542F1" w:rsidP="00EA67BF">
      <w:pPr>
        <w:numPr>
          <w:ilvl w:val="0"/>
          <w:numId w:val="33"/>
        </w:numPr>
        <w:tabs>
          <w:tab w:val="clear" w:pos="340"/>
          <w:tab w:val="num" w:pos="540"/>
        </w:tabs>
        <w:spacing w:line="240" w:lineRule="exact"/>
        <w:ind w:left="540" w:hanging="540"/>
        <w:jc w:val="thaiDistribute"/>
        <w:outlineLvl w:val="0"/>
        <w:rPr>
          <w:rFonts w:cs="Times New Roman"/>
          <w:b/>
          <w:bCs/>
          <w:sz w:val="24"/>
          <w:szCs w:val="24"/>
        </w:rPr>
      </w:pPr>
      <w:r>
        <w:rPr>
          <w:rFonts w:cs="Times New Roman"/>
          <w:b/>
          <w:bCs/>
          <w:sz w:val="24"/>
          <w:szCs w:val="24"/>
        </w:rPr>
        <w:lastRenderedPageBreak/>
        <w:t>Dividends</w:t>
      </w:r>
    </w:p>
    <w:p w:rsidR="006542F1" w:rsidRDefault="006542F1" w:rsidP="006542F1">
      <w:pPr>
        <w:spacing w:line="240" w:lineRule="exact"/>
        <w:ind w:left="540"/>
        <w:jc w:val="thaiDistribute"/>
        <w:outlineLvl w:val="0"/>
        <w:rPr>
          <w:rFonts w:cs="Times New Roman"/>
          <w:b/>
          <w:bCs/>
          <w:sz w:val="24"/>
          <w:szCs w:val="24"/>
        </w:rPr>
      </w:pPr>
    </w:p>
    <w:p w:rsidR="006542F1" w:rsidRDefault="006542F1" w:rsidP="006542F1">
      <w:pPr>
        <w:pStyle w:val="block"/>
        <w:spacing w:after="0" w:line="240" w:lineRule="atLeast"/>
        <w:jc w:val="both"/>
      </w:pPr>
      <w:r w:rsidRPr="006542F1">
        <w:t xml:space="preserve">The dividends paid by the </w:t>
      </w:r>
      <w:r w:rsidR="00A95469">
        <w:t>Company</w:t>
      </w:r>
      <w:r w:rsidRPr="006542F1">
        <w:t xml:space="preserve"> to the shareholders are as follows:</w:t>
      </w:r>
    </w:p>
    <w:p w:rsidR="00B82898" w:rsidRPr="006542F1" w:rsidRDefault="00B82898" w:rsidP="006542F1">
      <w:pPr>
        <w:pStyle w:val="block"/>
        <w:spacing w:after="0" w:line="240" w:lineRule="atLeast"/>
        <w:jc w:val="both"/>
      </w:pPr>
    </w:p>
    <w:tbl>
      <w:tblPr>
        <w:tblStyle w:val="TableGrid"/>
        <w:tblW w:w="9066"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6"/>
        <w:gridCol w:w="2026"/>
        <w:gridCol w:w="1818"/>
        <w:gridCol w:w="1530"/>
        <w:gridCol w:w="236"/>
        <w:gridCol w:w="1540"/>
      </w:tblGrid>
      <w:tr w:rsidR="006542F1" w:rsidRPr="006542F1" w:rsidTr="003815D8">
        <w:tc>
          <w:tcPr>
            <w:tcW w:w="1916" w:type="dxa"/>
          </w:tcPr>
          <w:p w:rsidR="006542F1" w:rsidRPr="006542F1" w:rsidRDefault="006542F1" w:rsidP="00290721">
            <w:pPr>
              <w:pStyle w:val="block"/>
              <w:spacing w:after="0" w:line="240" w:lineRule="atLeast"/>
              <w:ind w:left="0"/>
              <w:jc w:val="center"/>
            </w:pPr>
          </w:p>
        </w:tc>
        <w:tc>
          <w:tcPr>
            <w:tcW w:w="2026" w:type="dxa"/>
            <w:vAlign w:val="bottom"/>
          </w:tcPr>
          <w:p w:rsidR="006542F1" w:rsidRPr="006542F1" w:rsidRDefault="006542F1" w:rsidP="00290721">
            <w:pPr>
              <w:pStyle w:val="block"/>
              <w:spacing w:after="0" w:line="240" w:lineRule="atLeast"/>
              <w:ind w:left="0"/>
              <w:jc w:val="center"/>
            </w:pPr>
            <w:r w:rsidRPr="006542F1">
              <w:t>Approval date</w:t>
            </w:r>
          </w:p>
        </w:tc>
        <w:tc>
          <w:tcPr>
            <w:tcW w:w="1818" w:type="dxa"/>
            <w:vAlign w:val="bottom"/>
          </w:tcPr>
          <w:p w:rsidR="006542F1" w:rsidRPr="006542F1" w:rsidRDefault="006542F1" w:rsidP="00290721">
            <w:pPr>
              <w:pStyle w:val="block"/>
              <w:spacing w:after="0" w:line="240" w:lineRule="atLeast"/>
              <w:ind w:left="0"/>
              <w:jc w:val="center"/>
            </w:pPr>
            <w:r w:rsidRPr="006542F1">
              <w:t>Payment schedule</w:t>
            </w:r>
          </w:p>
        </w:tc>
        <w:tc>
          <w:tcPr>
            <w:tcW w:w="1530" w:type="dxa"/>
            <w:vAlign w:val="bottom"/>
          </w:tcPr>
          <w:p w:rsidR="006542F1" w:rsidRPr="006542F1" w:rsidRDefault="006542F1" w:rsidP="00290721">
            <w:pPr>
              <w:pStyle w:val="block"/>
              <w:spacing w:after="0" w:line="240" w:lineRule="atLeast"/>
              <w:ind w:left="-83" w:right="-108"/>
              <w:jc w:val="center"/>
              <w:rPr>
                <w:i/>
                <w:iCs/>
              </w:rPr>
            </w:pPr>
            <w:r w:rsidRPr="006542F1">
              <w:t>Dividend rate per share</w:t>
            </w:r>
            <w:r w:rsidRPr="006542F1">
              <w:rPr>
                <w:i/>
                <w:iCs/>
              </w:rPr>
              <w:t xml:space="preserve"> </w:t>
            </w:r>
          </w:p>
        </w:tc>
        <w:tc>
          <w:tcPr>
            <w:tcW w:w="236" w:type="dxa"/>
            <w:vAlign w:val="bottom"/>
          </w:tcPr>
          <w:p w:rsidR="006542F1" w:rsidRPr="006542F1" w:rsidRDefault="006542F1" w:rsidP="00290721">
            <w:pPr>
              <w:pStyle w:val="block"/>
              <w:spacing w:after="0" w:line="240" w:lineRule="atLeast"/>
              <w:ind w:left="0"/>
              <w:jc w:val="center"/>
              <w:rPr>
                <w:i/>
                <w:iCs/>
              </w:rPr>
            </w:pPr>
          </w:p>
        </w:tc>
        <w:tc>
          <w:tcPr>
            <w:tcW w:w="1540" w:type="dxa"/>
            <w:vAlign w:val="bottom"/>
          </w:tcPr>
          <w:p w:rsidR="006542F1" w:rsidRPr="006542F1" w:rsidRDefault="006542F1" w:rsidP="00290721">
            <w:pPr>
              <w:pStyle w:val="block"/>
              <w:spacing w:after="0" w:line="240" w:lineRule="atLeast"/>
              <w:ind w:left="-96" w:right="-83"/>
              <w:jc w:val="center"/>
              <w:rPr>
                <w:i/>
                <w:iCs/>
                <w:lang w:val="en-US" w:bidi="th-TH"/>
              </w:rPr>
            </w:pPr>
            <w:r w:rsidRPr="006542F1">
              <w:rPr>
                <w:lang w:val="en-US" w:bidi="th-TH"/>
              </w:rPr>
              <w:t>Amount</w:t>
            </w:r>
          </w:p>
        </w:tc>
      </w:tr>
      <w:tr w:rsidR="006542F1" w:rsidRPr="006542F1" w:rsidTr="003815D8">
        <w:tc>
          <w:tcPr>
            <w:tcW w:w="1916" w:type="dxa"/>
          </w:tcPr>
          <w:p w:rsidR="006542F1" w:rsidRPr="006542F1" w:rsidRDefault="006542F1" w:rsidP="00290721">
            <w:pPr>
              <w:pStyle w:val="block"/>
              <w:spacing w:after="0" w:line="240" w:lineRule="atLeast"/>
              <w:ind w:left="-135" w:right="-146"/>
              <w:jc w:val="center"/>
            </w:pPr>
          </w:p>
        </w:tc>
        <w:tc>
          <w:tcPr>
            <w:tcW w:w="2026" w:type="dxa"/>
            <w:vAlign w:val="bottom"/>
          </w:tcPr>
          <w:p w:rsidR="006542F1" w:rsidRPr="006542F1" w:rsidRDefault="006542F1" w:rsidP="00290721">
            <w:pPr>
              <w:pStyle w:val="block"/>
              <w:spacing w:after="0" w:line="240" w:lineRule="atLeast"/>
              <w:ind w:left="-135" w:right="-146"/>
              <w:jc w:val="center"/>
            </w:pPr>
          </w:p>
        </w:tc>
        <w:tc>
          <w:tcPr>
            <w:tcW w:w="1818" w:type="dxa"/>
            <w:vAlign w:val="bottom"/>
          </w:tcPr>
          <w:p w:rsidR="006542F1" w:rsidRPr="006542F1" w:rsidRDefault="006542F1" w:rsidP="00290721">
            <w:pPr>
              <w:pStyle w:val="block"/>
              <w:spacing w:after="0" w:line="240" w:lineRule="atLeast"/>
              <w:ind w:left="-70" w:right="-146"/>
              <w:jc w:val="center"/>
            </w:pPr>
          </w:p>
        </w:tc>
        <w:tc>
          <w:tcPr>
            <w:tcW w:w="1530" w:type="dxa"/>
            <w:vAlign w:val="bottom"/>
          </w:tcPr>
          <w:p w:rsidR="006542F1" w:rsidRPr="006542F1" w:rsidRDefault="006542F1" w:rsidP="00290721">
            <w:pPr>
              <w:pStyle w:val="block"/>
              <w:spacing w:after="0" w:line="240" w:lineRule="atLeast"/>
              <w:ind w:left="0"/>
              <w:jc w:val="center"/>
            </w:pPr>
            <w:r w:rsidRPr="006542F1">
              <w:rPr>
                <w:i/>
                <w:iCs/>
              </w:rPr>
              <w:t>(Baht)</w:t>
            </w:r>
          </w:p>
        </w:tc>
        <w:tc>
          <w:tcPr>
            <w:tcW w:w="236" w:type="dxa"/>
            <w:vAlign w:val="bottom"/>
          </w:tcPr>
          <w:p w:rsidR="006542F1" w:rsidRPr="006542F1" w:rsidRDefault="006542F1" w:rsidP="00290721">
            <w:pPr>
              <w:pStyle w:val="block"/>
              <w:spacing w:after="0" w:line="240" w:lineRule="atLeast"/>
              <w:ind w:left="0"/>
              <w:jc w:val="center"/>
            </w:pPr>
          </w:p>
        </w:tc>
        <w:tc>
          <w:tcPr>
            <w:tcW w:w="1540" w:type="dxa"/>
            <w:vAlign w:val="bottom"/>
          </w:tcPr>
          <w:p w:rsidR="006542F1" w:rsidRPr="006542F1" w:rsidRDefault="006542F1" w:rsidP="00290721">
            <w:pPr>
              <w:pStyle w:val="block"/>
              <w:spacing w:after="0" w:line="240" w:lineRule="atLeast"/>
              <w:ind w:left="-96" w:right="-83"/>
              <w:jc w:val="center"/>
            </w:pPr>
            <w:r w:rsidRPr="006542F1">
              <w:rPr>
                <w:i/>
                <w:iCs/>
              </w:rPr>
              <w:t>(in million Baht)</w:t>
            </w:r>
          </w:p>
        </w:tc>
      </w:tr>
      <w:tr w:rsidR="006542F1" w:rsidRPr="006542F1" w:rsidTr="003815D8">
        <w:tc>
          <w:tcPr>
            <w:tcW w:w="1916" w:type="dxa"/>
            <w:vAlign w:val="bottom"/>
          </w:tcPr>
          <w:p w:rsidR="006542F1" w:rsidRPr="006542F1" w:rsidRDefault="006542F1" w:rsidP="00290721">
            <w:pPr>
              <w:pStyle w:val="block"/>
              <w:spacing w:after="0" w:line="240" w:lineRule="atLeast"/>
              <w:ind w:left="0" w:right="-146"/>
              <w:rPr>
                <w:rFonts w:cstheme="minorBidi"/>
                <w:i/>
                <w:iCs/>
                <w:lang w:val="en-US" w:bidi="th-TH"/>
              </w:rPr>
            </w:pPr>
            <w:r w:rsidRPr="006542F1">
              <w:rPr>
                <w:rFonts w:cstheme="minorBidi"/>
                <w:i/>
                <w:iCs/>
                <w:lang w:val="en-US" w:bidi="th-TH"/>
              </w:rPr>
              <w:t>201</w:t>
            </w:r>
            <w:r w:rsidR="00E8571E">
              <w:rPr>
                <w:rFonts w:cstheme="minorBidi"/>
                <w:i/>
                <w:iCs/>
                <w:lang w:val="en-US" w:bidi="th-TH"/>
              </w:rPr>
              <w:t>9</w:t>
            </w:r>
          </w:p>
        </w:tc>
        <w:tc>
          <w:tcPr>
            <w:tcW w:w="2026" w:type="dxa"/>
            <w:vAlign w:val="bottom"/>
          </w:tcPr>
          <w:p w:rsidR="006542F1" w:rsidRPr="006542F1" w:rsidRDefault="006542F1" w:rsidP="00290721">
            <w:pPr>
              <w:pStyle w:val="block"/>
              <w:spacing w:after="0" w:line="240" w:lineRule="atLeast"/>
              <w:ind w:left="-135" w:right="-146"/>
              <w:jc w:val="center"/>
            </w:pPr>
          </w:p>
        </w:tc>
        <w:tc>
          <w:tcPr>
            <w:tcW w:w="1818" w:type="dxa"/>
            <w:vAlign w:val="bottom"/>
          </w:tcPr>
          <w:p w:rsidR="006542F1" w:rsidRPr="006542F1" w:rsidRDefault="006542F1" w:rsidP="00290721">
            <w:pPr>
              <w:pStyle w:val="block"/>
              <w:spacing w:after="0" w:line="240" w:lineRule="atLeast"/>
              <w:ind w:left="-70" w:right="-146"/>
              <w:jc w:val="center"/>
            </w:pPr>
          </w:p>
        </w:tc>
        <w:tc>
          <w:tcPr>
            <w:tcW w:w="1530" w:type="dxa"/>
            <w:vAlign w:val="bottom"/>
          </w:tcPr>
          <w:p w:rsidR="006542F1" w:rsidRPr="006542F1" w:rsidRDefault="006542F1" w:rsidP="00290721">
            <w:pPr>
              <w:pStyle w:val="block"/>
              <w:spacing w:after="0" w:line="240" w:lineRule="atLeast"/>
              <w:ind w:left="0"/>
              <w:jc w:val="center"/>
            </w:pPr>
          </w:p>
        </w:tc>
        <w:tc>
          <w:tcPr>
            <w:tcW w:w="236" w:type="dxa"/>
            <w:vAlign w:val="bottom"/>
          </w:tcPr>
          <w:p w:rsidR="006542F1" w:rsidRPr="006542F1" w:rsidRDefault="006542F1" w:rsidP="00290721">
            <w:pPr>
              <w:pStyle w:val="block"/>
              <w:spacing w:after="0" w:line="240" w:lineRule="atLeast"/>
              <w:ind w:left="0"/>
              <w:jc w:val="center"/>
            </w:pPr>
          </w:p>
        </w:tc>
        <w:tc>
          <w:tcPr>
            <w:tcW w:w="1540" w:type="dxa"/>
            <w:vAlign w:val="bottom"/>
          </w:tcPr>
          <w:p w:rsidR="006542F1" w:rsidRPr="006542F1" w:rsidRDefault="006542F1" w:rsidP="00290721">
            <w:pPr>
              <w:pStyle w:val="block"/>
              <w:spacing w:after="0" w:line="240" w:lineRule="atLeast"/>
              <w:ind w:left="-96" w:right="-83"/>
              <w:jc w:val="center"/>
            </w:pPr>
          </w:p>
        </w:tc>
      </w:tr>
      <w:tr w:rsidR="006542F1" w:rsidRPr="006542F1" w:rsidTr="003815D8">
        <w:tc>
          <w:tcPr>
            <w:tcW w:w="1916" w:type="dxa"/>
          </w:tcPr>
          <w:p w:rsidR="006542F1" w:rsidRPr="006542F1" w:rsidRDefault="002E0BD6" w:rsidP="00290721">
            <w:pPr>
              <w:pStyle w:val="block"/>
              <w:spacing w:after="0" w:line="240" w:lineRule="atLeast"/>
              <w:ind w:left="-18" w:right="-146"/>
            </w:pPr>
            <w:r w:rsidRPr="006542F1">
              <w:t>Annual dividend</w:t>
            </w:r>
          </w:p>
        </w:tc>
        <w:tc>
          <w:tcPr>
            <w:tcW w:w="2026" w:type="dxa"/>
            <w:vAlign w:val="bottom"/>
          </w:tcPr>
          <w:p w:rsidR="006542F1" w:rsidRPr="006542F1" w:rsidRDefault="002E0BD6" w:rsidP="00290721">
            <w:pPr>
              <w:pStyle w:val="block"/>
              <w:spacing w:after="0" w:line="240" w:lineRule="atLeast"/>
              <w:ind w:left="-135" w:right="-146"/>
              <w:jc w:val="center"/>
            </w:pPr>
            <w:r>
              <w:t>10 April 2019</w:t>
            </w:r>
          </w:p>
        </w:tc>
        <w:tc>
          <w:tcPr>
            <w:tcW w:w="1818" w:type="dxa"/>
            <w:vAlign w:val="bottom"/>
          </w:tcPr>
          <w:p w:rsidR="006542F1" w:rsidRPr="006542F1" w:rsidRDefault="002E0BD6" w:rsidP="00290721">
            <w:pPr>
              <w:pStyle w:val="block"/>
              <w:spacing w:after="0" w:line="240" w:lineRule="atLeast"/>
              <w:ind w:left="-70" w:right="-146"/>
              <w:jc w:val="center"/>
            </w:pPr>
            <w:r>
              <w:t>May 2019</w:t>
            </w:r>
          </w:p>
        </w:tc>
        <w:tc>
          <w:tcPr>
            <w:tcW w:w="1530" w:type="dxa"/>
            <w:tcBorders>
              <w:bottom w:val="double" w:sz="4" w:space="0" w:color="auto"/>
            </w:tcBorders>
            <w:vAlign w:val="bottom"/>
          </w:tcPr>
          <w:p w:rsidR="006542F1" w:rsidRPr="002E0BD6" w:rsidRDefault="002E0BD6" w:rsidP="00153E8A">
            <w:pPr>
              <w:pStyle w:val="block"/>
              <w:spacing w:after="0" w:line="240" w:lineRule="atLeast"/>
              <w:ind w:left="486"/>
              <w:jc w:val="center"/>
            </w:pPr>
            <w:r w:rsidRPr="002E0BD6">
              <w:t>0.3</w:t>
            </w:r>
            <w:r>
              <w:t>0</w:t>
            </w:r>
          </w:p>
        </w:tc>
        <w:tc>
          <w:tcPr>
            <w:tcW w:w="236" w:type="dxa"/>
            <w:vAlign w:val="bottom"/>
          </w:tcPr>
          <w:p w:rsidR="006542F1" w:rsidRPr="006542F1" w:rsidRDefault="006542F1" w:rsidP="00290721">
            <w:pPr>
              <w:pStyle w:val="block"/>
              <w:spacing w:after="0" w:line="240" w:lineRule="atLeast"/>
              <w:ind w:left="0"/>
              <w:jc w:val="center"/>
              <w:rPr>
                <w:b/>
                <w:bCs/>
              </w:rPr>
            </w:pPr>
          </w:p>
        </w:tc>
        <w:tc>
          <w:tcPr>
            <w:tcW w:w="1540" w:type="dxa"/>
            <w:tcBorders>
              <w:bottom w:val="double" w:sz="4" w:space="0" w:color="auto"/>
            </w:tcBorders>
            <w:vAlign w:val="bottom"/>
          </w:tcPr>
          <w:p w:rsidR="006542F1" w:rsidRPr="002E0BD6" w:rsidRDefault="002E0BD6" w:rsidP="00153E8A">
            <w:pPr>
              <w:pStyle w:val="block"/>
              <w:tabs>
                <w:tab w:val="decimal" w:pos="829"/>
              </w:tabs>
              <w:spacing w:after="0" w:line="240" w:lineRule="atLeast"/>
              <w:ind w:left="-96" w:right="-83" w:firstLine="96"/>
            </w:pPr>
            <w:r w:rsidRPr="002E0BD6">
              <w:t>32.29</w:t>
            </w:r>
          </w:p>
        </w:tc>
      </w:tr>
      <w:tr w:rsidR="006542F1" w:rsidRPr="006542F1" w:rsidTr="003815D8">
        <w:tc>
          <w:tcPr>
            <w:tcW w:w="1916" w:type="dxa"/>
          </w:tcPr>
          <w:p w:rsidR="006542F1" w:rsidRPr="006542F1" w:rsidRDefault="006542F1" w:rsidP="00290721">
            <w:pPr>
              <w:pStyle w:val="block"/>
              <w:spacing w:after="0" w:line="240" w:lineRule="atLeast"/>
              <w:ind w:left="-18" w:right="-146"/>
            </w:pPr>
          </w:p>
        </w:tc>
        <w:tc>
          <w:tcPr>
            <w:tcW w:w="2026" w:type="dxa"/>
            <w:vAlign w:val="bottom"/>
          </w:tcPr>
          <w:p w:rsidR="006542F1" w:rsidRPr="006542F1" w:rsidRDefault="006542F1" w:rsidP="00290721">
            <w:pPr>
              <w:pStyle w:val="block"/>
              <w:spacing w:after="0" w:line="240" w:lineRule="atLeast"/>
              <w:ind w:left="-135" w:right="-146"/>
              <w:jc w:val="center"/>
            </w:pPr>
          </w:p>
        </w:tc>
        <w:tc>
          <w:tcPr>
            <w:tcW w:w="1818" w:type="dxa"/>
            <w:vAlign w:val="bottom"/>
          </w:tcPr>
          <w:p w:rsidR="006542F1" w:rsidRPr="006542F1" w:rsidRDefault="006542F1" w:rsidP="00290721">
            <w:pPr>
              <w:pStyle w:val="block"/>
              <w:spacing w:after="0" w:line="240" w:lineRule="atLeast"/>
              <w:ind w:left="-70" w:right="-146"/>
              <w:jc w:val="center"/>
            </w:pPr>
          </w:p>
        </w:tc>
        <w:tc>
          <w:tcPr>
            <w:tcW w:w="1530" w:type="dxa"/>
            <w:tcBorders>
              <w:top w:val="double" w:sz="4" w:space="0" w:color="auto"/>
            </w:tcBorders>
            <w:vAlign w:val="bottom"/>
          </w:tcPr>
          <w:p w:rsidR="006542F1" w:rsidRPr="006542F1" w:rsidRDefault="006542F1" w:rsidP="00290721">
            <w:pPr>
              <w:pStyle w:val="block"/>
              <w:spacing w:after="0" w:line="240" w:lineRule="atLeast"/>
              <w:ind w:left="0"/>
              <w:jc w:val="center"/>
            </w:pPr>
          </w:p>
        </w:tc>
        <w:tc>
          <w:tcPr>
            <w:tcW w:w="236" w:type="dxa"/>
            <w:vAlign w:val="bottom"/>
          </w:tcPr>
          <w:p w:rsidR="006542F1" w:rsidRPr="006542F1" w:rsidRDefault="006542F1" w:rsidP="00290721">
            <w:pPr>
              <w:pStyle w:val="block"/>
              <w:spacing w:after="0" w:line="240" w:lineRule="atLeast"/>
              <w:ind w:left="0"/>
              <w:jc w:val="center"/>
            </w:pPr>
          </w:p>
        </w:tc>
        <w:tc>
          <w:tcPr>
            <w:tcW w:w="1540" w:type="dxa"/>
            <w:tcBorders>
              <w:top w:val="double" w:sz="4" w:space="0" w:color="auto"/>
            </w:tcBorders>
            <w:vAlign w:val="bottom"/>
          </w:tcPr>
          <w:p w:rsidR="006542F1" w:rsidRPr="006542F1" w:rsidRDefault="006542F1" w:rsidP="00290721">
            <w:pPr>
              <w:pStyle w:val="block"/>
              <w:spacing w:after="0" w:line="240" w:lineRule="atLeast"/>
              <w:ind w:left="-96" w:right="-83"/>
              <w:jc w:val="center"/>
            </w:pPr>
          </w:p>
        </w:tc>
      </w:tr>
      <w:tr w:rsidR="006542F1" w:rsidRPr="006542F1" w:rsidTr="003815D8">
        <w:tc>
          <w:tcPr>
            <w:tcW w:w="1916" w:type="dxa"/>
          </w:tcPr>
          <w:p w:rsidR="006542F1" w:rsidRPr="006542F1" w:rsidRDefault="006542F1" w:rsidP="00290721">
            <w:pPr>
              <w:pStyle w:val="block"/>
              <w:spacing w:after="0" w:line="240" w:lineRule="atLeast"/>
              <w:ind w:left="-18" w:right="-146"/>
              <w:rPr>
                <w:i/>
                <w:iCs/>
              </w:rPr>
            </w:pPr>
            <w:r w:rsidRPr="006542F1">
              <w:rPr>
                <w:i/>
                <w:iCs/>
              </w:rPr>
              <w:t>201</w:t>
            </w:r>
            <w:r w:rsidR="00E8571E">
              <w:rPr>
                <w:i/>
                <w:iCs/>
              </w:rPr>
              <w:t>8</w:t>
            </w:r>
          </w:p>
        </w:tc>
        <w:tc>
          <w:tcPr>
            <w:tcW w:w="2026" w:type="dxa"/>
            <w:vAlign w:val="bottom"/>
          </w:tcPr>
          <w:p w:rsidR="006542F1" w:rsidRPr="006542F1" w:rsidRDefault="006542F1" w:rsidP="00290721">
            <w:pPr>
              <w:pStyle w:val="block"/>
              <w:spacing w:after="0" w:line="240" w:lineRule="atLeast"/>
              <w:ind w:left="-135" w:right="-146"/>
              <w:jc w:val="center"/>
            </w:pPr>
          </w:p>
        </w:tc>
        <w:tc>
          <w:tcPr>
            <w:tcW w:w="1818" w:type="dxa"/>
            <w:vAlign w:val="bottom"/>
          </w:tcPr>
          <w:p w:rsidR="006542F1" w:rsidRPr="006542F1" w:rsidRDefault="006542F1" w:rsidP="00290721">
            <w:pPr>
              <w:pStyle w:val="block"/>
              <w:spacing w:after="0" w:line="240" w:lineRule="atLeast"/>
              <w:ind w:left="-70" w:right="-146"/>
              <w:jc w:val="center"/>
            </w:pPr>
          </w:p>
        </w:tc>
        <w:tc>
          <w:tcPr>
            <w:tcW w:w="1530" w:type="dxa"/>
            <w:vAlign w:val="bottom"/>
          </w:tcPr>
          <w:p w:rsidR="006542F1" w:rsidRPr="006542F1" w:rsidRDefault="006542F1" w:rsidP="00290721">
            <w:pPr>
              <w:pStyle w:val="block"/>
              <w:spacing w:after="0" w:line="240" w:lineRule="atLeast"/>
              <w:ind w:left="0"/>
              <w:jc w:val="center"/>
            </w:pPr>
          </w:p>
        </w:tc>
        <w:tc>
          <w:tcPr>
            <w:tcW w:w="236" w:type="dxa"/>
            <w:vAlign w:val="bottom"/>
          </w:tcPr>
          <w:p w:rsidR="006542F1" w:rsidRPr="006542F1" w:rsidRDefault="006542F1" w:rsidP="00290721">
            <w:pPr>
              <w:pStyle w:val="block"/>
              <w:spacing w:after="0" w:line="240" w:lineRule="atLeast"/>
              <w:ind w:left="0"/>
              <w:jc w:val="center"/>
            </w:pPr>
          </w:p>
        </w:tc>
        <w:tc>
          <w:tcPr>
            <w:tcW w:w="1540" w:type="dxa"/>
            <w:vAlign w:val="bottom"/>
          </w:tcPr>
          <w:p w:rsidR="006542F1" w:rsidRPr="006542F1" w:rsidRDefault="006542F1" w:rsidP="00290721">
            <w:pPr>
              <w:pStyle w:val="block"/>
              <w:spacing w:after="0" w:line="240" w:lineRule="atLeast"/>
              <w:ind w:left="-96" w:right="-83"/>
              <w:jc w:val="center"/>
            </w:pPr>
          </w:p>
        </w:tc>
      </w:tr>
      <w:tr w:rsidR="006542F1" w:rsidRPr="006542F1" w:rsidTr="003815D8">
        <w:tc>
          <w:tcPr>
            <w:tcW w:w="1916" w:type="dxa"/>
          </w:tcPr>
          <w:p w:rsidR="006542F1" w:rsidRPr="006542F1" w:rsidRDefault="006542F1" w:rsidP="00290721">
            <w:pPr>
              <w:pStyle w:val="block"/>
              <w:spacing w:after="0" w:line="240" w:lineRule="atLeast"/>
              <w:ind w:left="-18" w:right="-146"/>
            </w:pPr>
            <w:r w:rsidRPr="006542F1">
              <w:t>Annual dividend</w:t>
            </w:r>
          </w:p>
        </w:tc>
        <w:tc>
          <w:tcPr>
            <w:tcW w:w="2026" w:type="dxa"/>
            <w:vAlign w:val="bottom"/>
          </w:tcPr>
          <w:p w:rsidR="006542F1" w:rsidRPr="006542F1" w:rsidRDefault="002E0BD6" w:rsidP="00290721">
            <w:pPr>
              <w:pStyle w:val="block"/>
              <w:spacing w:after="0" w:line="240" w:lineRule="atLeast"/>
              <w:ind w:left="-135" w:right="-146"/>
              <w:jc w:val="center"/>
            </w:pPr>
            <w:r>
              <w:t>3 April 2018</w:t>
            </w:r>
          </w:p>
        </w:tc>
        <w:tc>
          <w:tcPr>
            <w:tcW w:w="1818" w:type="dxa"/>
            <w:vAlign w:val="bottom"/>
          </w:tcPr>
          <w:p w:rsidR="006542F1" w:rsidRPr="006542F1" w:rsidRDefault="002E0BD6" w:rsidP="00290721">
            <w:pPr>
              <w:pStyle w:val="block"/>
              <w:spacing w:after="0" w:line="240" w:lineRule="atLeast"/>
              <w:ind w:left="-70" w:right="-146"/>
              <w:jc w:val="center"/>
            </w:pPr>
            <w:r>
              <w:t>May 2018</w:t>
            </w:r>
          </w:p>
        </w:tc>
        <w:tc>
          <w:tcPr>
            <w:tcW w:w="1530" w:type="dxa"/>
            <w:tcBorders>
              <w:bottom w:val="double" w:sz="4" w:space="0" w:color="auto"/>
            </w:tcBorders>
            <w:vAlign w:val="bottom"/>
          </w:tcPr>
          <w:p w:rsidR="006542F1" w:rsidRPr="006542F1" w:rsidRDefault="002E0BD6" w:rsidP="00153E8A">
            <w:pPr>
              <w:pStyle w:val="block"/>
              <w:spacing w:after="0" w:line="240" w:lineRule="atLeast"/>
              <w:ind w:left="486"/>
              <w:jc w:val="center"/>
            </w:pPr>
            <w:r>
              <w:t>0.24</w:t>
            </w:r>
          </w:p>
        </w:tc>
        <w:tc>
          <w:tcPr>
            <w:tcW w:w="236" w:type="dxa"/>
            <w:vAlign w:val="bottom"/>
          </w:tcPr>
          <w:p w:rsidR="006542F1" w:rsidRPr="006542F1" w:rsidRDefault="006542F1" w:rsidP="00290721">
            <w:pPr>
              <w:pStyle w:val="block"/>
              <w:spacing w:after="0" w:line="240" w:lineRule="atLeast"/>
              <w:ind w:left="0"/>
              <w:jc w:val="center"/>
            </w:pPr>
          </w:p>
        </w:tc>
        <w:tc>
          <w:tcPr>
            <w:tcW w:w="1540" w:type="dxa"/>
            <w:tcBorders>
              <w:bottom w:val="double" w:sz="4" w:space="0" w:color="auto"/>
            </w:tcBorders>
            <w:vAlign w:val="bottom"/>
          </w:tcPr>
          <w:p w:rsidR="006542F1" w:rsidRPr="006542F1" w:rsidRDefault="002E0BD6" w:rsidP="00153E8A">
            <w:pPr>
              <w:pStyle w:val="block"/>
              <w:tabs>
                <w:tab w:val="decimal" w:pos="829"/>
              </w:tabs>
              <w:spacing w:after="0" w:line="240" w:lineRule="atLeast"/>
              <w:ind w:left="-96" w:right="-83"/>
            </w:pPr>
            <w:r>
              <w:t>25.83</w:t>
            </w:r>
          </w:p>
        </w:tc>
      </w:tr>
    </w:tbl>
    <w:p w:rsidR="006542F1" w:rsidRDefault="006542F1" w:rsidP="006542F1">
      <w:pPr>
        <w:spacing w:line="240" w:lineRule="exact"/>
        <w:jc w:val="thaiDistribute"/>
        <w:outlineLvl w:val="0"/>
        <w:rPr>
          <w:rFonts w:cs="Times New Roman"/>
          <w:b/>
          <w:bCs/>
          <w:sz w:val="24"/>
          <w:szCs w:val="24"/>
        </w:rPr>
      </w:pPr>
    </w:p>
    <w:p w:rsidR="00F121D4" w:rsidRPr="00887831" w:rsidRDefault="004B19B8" w:rsidP="00EA67BF">
      <w:pPr>
        <w:numPr>
          <w:ilvl w:val="0"/>
          <w:numId w:val="33"/>
        </w:numPr>
        <w:tabs>
          <w:tab w:val="clear" w:pos="340"/>
          <w:tab w:val="num" w:pos="540"/>
        </w:tabs>
        <w:spacing w:line="240" w:lineRule="exact"/>
        <w:ind w:left="540" w:hanging="540"/>
        <w:jc w:val="thaiDistribute"/>
        <w:outlineLvl w:val="0"/>
        <w:rPr>
          <w:rFonts w:cs="Times New Roman"/>
          <w:b/>
          <w:bCs/>
          <w:sz w:val="24"/>
          <w:szCs w:val="24"/>
        </w:rPr>
      </w:pPr>
      <w:r w:rsidRPr="006708AC">
        <w:rPr>
          <w:rFonts w:cs="Times New Roman"/>
          <w:b/>
          <w:bCs/>
          <w:sz w:val="24"/>
          <w:szCs w:val="24"/>
        </w:rPr>
        <w:t>Commitme</w:t>
      </w:r>
      <w:r w:rsidR="00962D96" w:rsidRPr="006708AC">
        <w:rPr>
          <w:rFonts w:cs="Times New Roman"/>
          <w:b/>
          <w:bCs/>
          <w:sz w:val="24"/>
          <w:szCs w:val="24"/>
        </w:rPr>
        <w:t>nts</w:t>
      </w:r>
      <w:r w:rsidR="004D7AC4" w:rsidRPr="006708AC">
        <w:rPr>
          <w:rFonts w:cs="Times New Roman"/>
          <w:b/>
          <w:bCs/>
          <w:sz w:val="24"/>
          <w:szCs w:val="24"/>
        </w:rPr>
        <w:t xml:space="preserve"> </w:t>
      </w:r>
      <w:r w:rsidR="00B17AC1" w:rsidRPr="006708AC">
        <w:rPr>
          <w:rFonts w:cs="Times New Roman"/>
          <w:b/>
          <w:bCs/>
          <w:sz w:val="24"/>
          <w:szCs w:val="24"/>
        </w:rPr>
        <w:t>with non-related parties</w:t>
      </w:r>
    </w:p>
    <w:p w:rsidR="00807858" w:rsidRPr="005734E9" w:rsidRDefault="00807858" w:rsidP="00EA67BF">
      <w:pPr>
        <w:pStyle w:val="block"/>
        <w:spacing w:after="0" w:line="240" w:lineRule="exact"/>
        <w:ind w:left="540"/>
        <w:jc w:val="both"/>
        <w:rPr>
          <w:rFonts w:cs="Times New Roman"/>
          <w:szCs w:val="22"/>
        </w:rPr>
      </w:pPr>
    </w:p>
    <w:tbl>
      <w:tblPr>
        <w:tblW w:w="9178" w:type="dxa"/>
        <w:tblInd w:w="450" w:type="dxa"/>
        <w:tblLayout w:type="fixed"/>
        <w:tblLook w:val="0000" w:firstRow="0" w:lastRow="0" w:firstColumn="0" w:lastColumn="0" w:noHBand="0" w:noVBand="0"/>
      </w:tblPr>
      <w:tblGrid>
        <w:gridCol w:w="5848"/>
        <w:gridCol w:w="1531"/>
        <w:gridCol w:w="274"/>
        <w:gridCol w:w="1525"/>
      </w:tblGrid>
      <w:tr w:rsidR="00D46811" w:rsidRPr="000C5CF7" w:rsidTr="00A95469">
        <w:trPr>
          <w:tblHeader/>
        </w:trPr>
        <w:tc>
          <w:tcPr>
            <w:tcW w:w="3186" w:type="pct"/>
          </w:tcPr>
          <w:p w:rsidR="00364561" w:rsidRDefault="00364561" w:rsidP="00364561">
            <w:pPr>
              <w:spacing w:line="240" w:lineRule="exact"/>
              <w:rPr>
                <w:rFonts w:cs="Times New Roman"/>
                <w:szCs w:val="22"/>
              </w:rPr>
            </w:pPr>
          </w:p>
          <w:p w:rsidR="00D46811" w:rsidRDefault="00D46811" w:rsidP="00364561">
            <w:pPr>
              <w:spacing w:line="240" w:lineRule="exact"/>
              <w:rPr>
                <w:rFonts w:cs="Times New Roman"/>
                <w:szCs w:val="22"/>
              </w:rPr>
            </w:pPr>
          </w:p>
          <w:p w:rsidR="00D46811" w:rsidRPr="0081476D" w:rsidRDefault="00D46811" w:rsidP="00364561">
            <w:pPr>
              <w:spacing w:line="240" w:lineRule="exact"/>
              <w:rPr>
                <w:rFonts w:cs="Times New Roman"/>
                <w:szCs w:val="22"/>
              </w:rPr>
            </w:pPr>
            <w:r w:rsidRPr="00EE5A92">
              <w:rPr>
                <w:b/>
                <w:bCs/>
                <w:i/>
                <w:iCs/>
              </w:rPr>
              <w:t>At 30 June 2019</w:t>
            </w:r>
          </w:p>
        </w:tc>
        <w:tc>
          <w:tcPr>
            <w:tcW w:w="834" w:type="pct"/>
          </w:tcPr>
          <w:p w:rsidR="00364561" w:rsidRPr="003B6497" w:rsidRDefault="00D46811" w:rsidP="00D46811">
            <w:pPr>
              <w:pStyle w:val="acctmergecolhdg"/>
              <w:spacing w:line="240" w:lineRule="exact"/>
              <w:rPr>
                <w:b w:val="0"/>
                <w:bCs/>
              </w:rPr>
            </w:pPr>
            <w:r w:rsidRPr="00EE5A92">
              <w:t>Consolidated financial statement</w:t>
            </w:r>
            <w:r>
              <w:rPr>
                <w:lang w:val="en-US" w:bidi="th-TH"/>
              </w:rPr>
              <w:t>s</w:t>
            </w:r>
          </w:p>
        </w:tc>
        <w:tc>
          <w:tcPr>
            <w:tcW w:w="149" w:type="pct"/>
          </w:tcPr>
          <w:p w:rsidR="00364561" w:rsidRPr="003B6497" w:rsidRDefault="00364561" w:rsidP="00D46811">
            <w:pPr>
              <w:pStyle w:val="acctmergecolhdg"/>
              <w:spacing w:line="240" w:lineRule="exact"/>
              <w:rPr>
                <w:b w:val="0"/>
                <w:bCs/>
              </w:rPr>
            </w:pPr>
          </w:p>
        </w:tc>
        <w:tc>
          <w:tcPr>
            <w:tcW w:w="831" w:type="pct"/>
          </w:tcPr>
          <w:p w:rsidR="00364561" w:rsidRPr="003B6497" w:rsidRDefault="00D46811" w:rsidP="00D46811">
            <w:pPr>
              <w:pStyle w:val="acctmergecolhdg"/>
              <w:spacing w:line="240" w:lineRule="exact"/>
              <w:rPr>
                <w:b w:val="0"/>
                <w:bCs/>
              </w:rPr>
            </w:pPr>
            <w:r w:rsidRPr="00EE5A92">
              <w:t>Separate financial statements</w:t>
            </w:r>
          </w:p>
        </w:tc>
      </w:tr>
      <w:tr w:rsidR="00D46811" w:rsidRPr="000C5CF7" w:rsidTr="00290721">
        <w:trPr>
          <w:tblHeader/>
        </w:trPr>
        <w:tc>
          <w:tcPr>
            <w:tcW w:w="3186" w:type="pct"/>
          </w:tcPr>
          <w:p w:rsidR="00364561" w:rsidRPr="0081476D" w:rsidRDefault="00364561" w:rsidP="00364561">
            <w:pPr>
              <w:spacing w:line="240" w:lineRule="exact"/>
              <w:rPr>
                <w:rFonts w:cs="Times New Roman"/>
                <w:szCs w:val="22"/>
              </w:rPr>
            </w:pPr>
          </w:p>
        </w:tc>
        <w:tc>
          <w:tcPr>
            <w:tcW w:w="1814" w:type="pct"/>
            <w:gridSpan w:val="3"/>
          </w:tcPr>
          <w:p w:rsidR="00364561" w:rsidRPr="00364561" w:rsidRDefault="00364561" w:rsidP="00D46811">
            <w:pPr>
              <w:pStyle w:val="acctmergecolhdg"/>
              <w:spacing w:line="240" w:lineRule="exact"/>
              <w:rPr>
                <w:b w:val="0"/>
                <w:bCs/>
              </w:rPr>
            </w:pPr>
            <w:r w:rsidRPr="00364561">
              <w:rPr>
                <w:b w:val="0"/>
                <w:bCs/>
                <w:i/>
                <w:iCs/>
              </w:rPr>
              <w:t xml:space="preserve">(in </w:t>
            </w:r>
            <w:r w:rsidR="00BD7215">
              <w:rPr>
                <w:b w:val="0"/>
                <w:bCs/>
                <w:i/>
                <w:iCs/>
              </w:rPr>
              <w:t>thousand</w:t>
            </w:r>
            <w:r w:rsidRPr="00364561">
              <w:rPr>
                <w:b w:val="0"/>
                <w:bCs/>
                <w:i/>
                <w:iCs/>
              </w:rPr>
              <w:t xml:space="preserve"> Baht)</w:t>
            </w:r>
          </w:p>
        </w:tc>
      </w:tr>
      <w:tr w:rsidR="00D46811" w:rsidRPr="000C5CF7" w:rsidTr="00A95469">
        <w:tc>
          <w:tcPr>
            <w:tcW w:w="3186" w:type="pct"/>
            <w:vAlign w:val="bottom"/>
          </w:tcPr>
          <w:p w:rsidR="00364561" w:rsidRPr="000C5CF7" w:rsidRDefault="00364561" w:rsidP="00364561">
            <w:pPr>
              <w:spacing w:line="240" w:lineRule="exact"/>
              <w:rPr>
                <w:rFonts w:cs="Times New Roman"/>
                <w:b/>
                <w:bCs/>
                <w:i/>
                <w:iCs/>
                <w:szCs w:val="22"/>
              </w:rPr>
            </w:pPr>
            <w:r w:rsidRPr="000C5CF7">
              <w:rPr>
                <w:rFonts w:cs="Times New Roman"/>
                <w:b/>
                <w:bCs/>
                <w:i/>
                <w:iCs/>
                <w:szCs w:val="22"/>
              </w:rPr>
              <w:t>Capital commitments</w:t>
            </w:r>
          </w:p>
        </w:tc>
        <w:tc>
          <w:tcPr>
            <w:tcW w:w="834"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exact"/>
              <w:ind w:left="0" w:right="-108" w:firstLine="0"/>
              <w:rPr>
                <w:rFonts w:ascii="Times New Roman" w:hAnsi="Times New Roman" w:cs="Times New Roman"/>
                <w:sz w:val="22"/>
                <w:szCs w:val="22"/>
              </w:rPr>
            </w:pPr>
          </w:p>
        </w:tc>
        <w:tc>
          <w:tcPr>
            <w:tcW w:w="149"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exact"/>
              <w:ind w:left="0" w:right="-108" w:firstLine="0"/>
              <w:rPr>
                <w:rFonts w:ascii="Times New Roman" w:hAnsi="Times New Roman" w:cs="Times New Roman"/>
                <w:sz w:val="22"/>
                <w:szCs w:val="22"/>
              </w:rPr>
            </w:pPr>
          </w:p>
        </w:tc>
        <w:tc>
          <w:tcPr>
            <w:tcW w:w="831"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exact"/>
              <w:ind w:left="0" w:right="-108" w:firstLine="0"/>
              <w:rPr>
                <w:rFonts w:ascii="Times New Roman" w:hAnsi="Times New Roman" w:cs="Times New Roman"/>
                <w:sz w:val="22"/>
                <w:szCs w:val="22"/>
              </w:rPr>
            </w:pPr>
          </w:p>
        </w:tc>
      </w:tr>
      <w:tr w:rsidR="00D46811" w:rsidRPr="000C5CF7" w:rsidTr="00A95469">
        <w:tc>
          <w:tcPr>
            <w:tcW w:w="3186" w:type="pct"/>
            <w:vAlign w:val="bottom"/>
          </w:tcPr>
          <w:p w:rsidR="00364561" w:rsidRPr="000C5CF7" w:rsidRDefault="00364561" w:rsidP="00364561">
            <w:pPr>
              <w:spacing w:line="240" w:lineRule="exact"/>
              <w:rPr>
                <w:rFonts w:cs="Times New Roman"/>
                <w:i/>
                <w:iCs/>
                <w:szCs w:val="22"/>
              </w:rPr>
            </w:pPr>
            <w:r w:rsidRPr="000C5CF7">
              <w:rPr>
                <w:rFonts w:cs="Times New Roman"/>
                <w:i/>
                <w:iCs/>
                <w:szCs w:val="22"/>
              </w:rPr>
              <w:t>Contracted but not provided for</w:t>
            </w:r>
          </w:p>
        </w:tc>
        <w:tc>
          <w:tcPr>
            <w:tcW w:w="834" w:type="pct"/>
            <w:vAlign w:val="bottom"/>
          </w:tcPr>
          <w:p w:rsidR="00364561" w:rsidRPr="00364561"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exact"/>
              <w:ind w:left="0" w:right="-108" w:firstLine="0"/>
              <w:rPr>
                <w:rFonts w:ascii="Times New Roman" w:hAnsi="Times New Roman" w:cs="Times New Roman"/>
                <w:sz w:val="22"/>
                <w:szCs w:val="22"/>
                <w:lang w:val="en-GB"/>
              </w:rPr>
            </w:pPr>
          </w:p>
        </w:tc>
        <w:tc>
          <w:tcPr>
            <w:tcW w:w="149"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exact"/>
              <w:ind w:left="0" w:right="-108" w:firstLine="0"/>
              <w:rPr>
                <w:rFonts w:ascii="Times New Roman" w:hAnsi="Times New Roman" w:cs="Times New Roman"/>
                <w:sz w:val="22"/>
                <w:szCs w:val="22"/>
              </w:rPr>
            </w:pPr>
          </w:p>
        </w:tc>
        <w:tc>
          <w:tcPr>
            <w:tcW w:w="831" w:type="pct"/>
            <w:vAlign w:val="bottom"/>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exact"/>
              <w:ind w:left="0" w:right="-108" w:firstLine="0"/>
              <w:rPr>
                <w:rFonts w:ascii="Times New Roman" w:hAnsi="Times New Roman" w:cs="Times New Roman"/>
                <w:sz w:val="22"/>
                <w:szCs w:val="22"/>
              </w:rPr>
            </w:pPr>
          </w:p>
        </w:tc>
      </w:tr>
      <w:tr w:rsidR="00D46811" w:rsidRPr="000C5CF7" w:rsidTr="00A95469">
        <w:trPr>
          <w:trHeight w:val="80"/>
        </w:trPr>
        <w:tc>
          <w:tcPr>
            <w:tcW w:w="3186" w:type="pct"/>
            <w:vAlign w:val="bottom"/>
          </w:tcPr>
          <w:p w:rsidR="00364561" w:rsidRPr="000C5CF7" w:rsidRDefault="00364561" w:rsidP="00364561">
            <w:pPr>
              <w:spacing w:line="240" w:lineRule="exact"/>
              <w:rPr>
                <w:rFonts w:cs="Times New Roman"/>
                <w:szCs w:val="22"/>
              </w:rPr>
            </w:pPr>
            <w:r>
              <w:rPr>
                <w:rFonts w:cs="Times New Roman"/>
                <w:szCs w:val="22"/>
              </w:rPr>
              <w:t xml:space="preserve">Building and </w:t>
            </w:r>
            <w:r w:rsidRPr="000C5CF7">
              <w:rPr>
                <w:rFonts w:cs="Times New Roman"/>
                <w:szCs w:val="22"/>
              </w:rPr>
              <w:t>constructions</w:t>
            </w:r>
          </w:p>
        </w:tc>
        <w:tc>
          <w:tcPr>
            <w:tcW w:w="834" w:type="pct"/>
            <w:vAlign w:val="bottom"/>
          </w:tcPr>
          <w:p w:rsidR="00364561" w:rsidRPr="000C5CF7" w:rsidRDefault="0029072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line="240" w:lineRule="exact"/>
              <w:ind w:left="0" w:right="-108" w:firstLine="0"/>
              <w:rPr>
                <w:rFonts w:ascii="Times New Roman" w:hAnsi="Times New Roman"/>
                <w:sz w:val="22"/>
                <w:szCs w:val="28"/>
              </w:rPr>
            </w:pPr>
            <w:r w:rsidRPr="00290721">
              <w:rPr>
                <w:rFonts w:ascii="Times New Roman" w:hAnsi="Times New Roman"/>
                <w:sz w:val="22"/>
                <w:szCs w:val="28"/>
              </w:rPr>
              <w:t>2,127</w:t>
            </w:r>
          </w:p>
        </w:tc>
        <w:tc>
          <w:tcPr>
            <w:tcW w:w="149"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sz w:val="22"/>
                <w:szCs w:val="28"/>
              </w:rPr>
            </w:pPr>
          </w:p>
        </w:tc>
        <w:tc>
          <w:tcPr>
            <w:tcW w:w="831" w:type="pct"/>
            <w:vAlign w:val="bottom"/>
          </w:tcPr>
          <w:p w:rsidR="00364561" w:rsidRPr="000C5CF7" w:rsidRDefault="0029072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sz w:val="22"/>
                <w:szCs w:val="28"/>
              </w:rPr>
            </w:pPr>
            <w:r w:rsidRPr="00290721">
              <w:rPr>
                <w:rFonts w:ascii="Times New Roman" w:hAnsi="Times New Roman"/>
                <w:sz w:val="22"/>
                <w:szCs w:val="28"/>
              </w:rPr>
              <w:t>2,127</w:t>
            </w:r>
          </w:p>
        </w:tc>
      </w:tr>
      <w:tr w:rsidR="00D46811" w:rsidRPr="000C5CF7" w:rsidTr="00A95469">
        <w:tc>
          <w:tcPr>
            <w:tcW w:w="3186" w:type="pct"/>
            <w:vAlign w:val="bottom"/>
          </w:tcPr>
          <w:p w:rsidR="00364561" w:rsidRPr="000C5CF7" w:rsidRDefault="00364561" w:rsidP="00364561">
            <w:pPr>
              <w:spacing w:line="240" w:lineRule="exact"/>
              <w:rPr>
                <w:rFonts w:cs="Times New Roman"/>
                <w:szCs w:val="22"/>
              </w:rPr>
            </w:pPr>
            <w:r w:rsidRPr="000C5CF7">
              <w:rPr>
                <w:rFonts w:cs="Times New Roman"/>
                <w:szCs w:val="22"/>
              </w:rPr>
              <w:t>Machinery and equipment</w:t>
            </w:r>
          </w:p>
        </w:tc>
        <w:tc>
          <w:tcPr>
            <w:tcW w:w="834" w:type="pct"/>
            <w:vAlign w:val="bottom"/>
          </w:tcPr>
          <w:p w:rsidR="00364561" w:rsidRPr="000C5CF7" w:rsidRDefault="0029072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line="240" w:lineRule="exact"/>
              <w:ind w:left="0" w:right="-108" w:firstLine="0"/>
              <w:rPr>
                <w:rFonts w:ascii="Times New Roman" w:hAnsi="Times New Roman" w:cs="Times New Roman"/>
                <w:sz w:val="22"/>
                <w:szCs w:val="22"/>
              </w:rPr>
            </w:pPr>
            <w:r w:rsidRPr="00290721">
              <w:rPr>
                <w:rFonts w:ascii="Times New Roman" w:hAnsi="Times New Roman" w:cs="Times New Roman"/>
                <w:sz w:val="22"/>
                <w:szCs w:val="22"/>
              </w:rPr>
              <w:t>2,775</w:t>
            </w:r>
          </w:p>
        </w:tc>
        <w:tc>
          <w:tcPr>
            <w:tcW w:w="149"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sz w:val="22"/>
                <w:szCs w:val="22"/>
              </w:rPr>
            </w:pPr>
          </w:p>
        </w:tc>
        <w:tc>
          <w:tcPr>
            <w:tcW w:w="831" w:type="pct"/>
            <w:vAlign w:val="bottom"/>
          </w:tcPr>
          <w:p w:rsidR="00364561" w:rsidRPr="000C5CF7" w:rsidRDefault="0029072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r w:rsidRPr="00290721">
              <w:rPr>
                <w:rFonts w:ascii="Times New Roman" w:hAnsi="Times New Roman" w:cs="Times New Roman"/>
                <w:sz w:val="22"/>
                <w:szCs w:val="22"/>
              </w:rPr>
              <w:t>2,775</w:t>
            </w:r>
          </w:p>
        </w:tc>
      </w:tr>
      <w:tr w:rsidR="00D46811" w:rsidRPr="000C5CF7" w:rsidTr="00A95469">
        <w:tc>
          <w:tcPr>
            <w:tcW w:w="3186" w:type="pct"/>
            <w:vAlign w:val="bottom"/>
          </w:tcPr>
          <w:p w:rsidR="00364561" w:rsidRDefault="00364561" w:rsidP="00364561">
            <w:pPr>
              <w:spacing w:line="240" w:lineRule="exact"/>
              <w:rPr>
                <w:rFonts w:cs="Times New Roman"/>
                <w:szCs w:val="22"/>
              </w:rPr>
            </w:pPr>
            <w:r w:rsidRPr="000C5CF7">
              <w:rPr>
                <w:lang w:val="en-US" w:bidi="th-TH"/>
              </w:rPr>
              <w:t>Computer software</w:t>
            </w:r>
          </w:p>
        </w:tc>
        <w:tc>
          <w:tcPr>
            <w:tcW w:w="834" w:type="pct"/>
            <w:vAlign w:val="bottom"/>
          </w:tcPr>
          <w:p w:rsidR="00364561" w:rsidRPr="000C5CF7" w:rsidRDefault="0029072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line="240" w:lineRule="exact"/>
              <w:ind w:left="0" w:right="-108" w:firstLine="0"/>
              <w:rPr>
                <w:rFonts w:ascii="Times New Roman" w:hAnsi="Times New Roman" w:cs="Times New Roman"/>
                <w:sz w:val="22"/>
                <w:szCs w:val="22"/>
              </w:rPr>
            </w:pPr>
            <w:r w:rsidRPr="00290721">
              <w:rPr>
                <w:rFonts w:ascii="Times New Roman" w:hAnsi="Times New Roman" w:cs="Times New Roman"/>
                <w:sz w:val="22"/>
                <w:szCs w:val="22"/>
              </w:rPr>
              <w:t>98</w:t>
            </w:r>
          </w:p>
        </w:tc>
        <w:tc>
          <w:tcPr>
            <w:tcW w:w="149"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sz w:val="22"/>
                <w:szCs w:val="22"/>
              </w:rPr>
            </w:pPr>
          </w:p>
        </w:tc>
        <w:tc>
          <w:tcPr>
            <w:tcW w:w="831" w:type="pct"/>
            <w:vAlign w:val="bottom"/>
          </w:tcPr>
          <w:p w:rsidR="00364561" w:rsidRPr="000C5CF7" w:rsidRDefault="0029072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r w:rsidRPr="00290721">
              <w:rPr>
                <w:rFonts w:ascii="Times New Roman" w:hAnsi="Times New Roman" w:cs="Times New Roman"/>
                <w:sz w:val="22"/>
                <w:szCs w:val="22"/>
              </w:rPr>
              <w:t>98</w:t>
            </w:r>
          </w:p>
        </w:tc>
      </w:tr>
      <w:tr w:rsidR="00D46811" w:rsidRPr="000C5CF7" w:rsidTr="00A95469">
        <w:tc>
          <w:tcPr>
            <w:tcW w:w="3186" w:type="pct"/>
            <w:vAlign w:val="bottom"/>
          </w:tcPr>
          <w:p w:rsidR="00364561" w:rsidRPr="000C5CF7" w:rsidRDefault="00364561" w:rsidP="00364561">
            <w:pPr>
              <w:spacing w:line="240" w:lineRule="exact"/>
              <w:rPr>
                <w:rFonts w:cs="Times New Roman"/>
                <w:b/>
                <w:bCs/>
                <w:szCs w:val="22"/>
              </w:rPr>
            </w:pPr>
            <w:r w:rsidRPr="000C5CF7">
              <w:rPr>
                <w:rFonts w:cs="Times New Roman"/>
                <w:b/>
                <w:bCs/>
                <w:szCs w:val="22"/>
              </w:rPr>
              <w:t>Total</w:t>
            </w:r>
          </w:p>
        </w:tc>
        <w:tc>
          <w:tcPr>
            <w:tcW w:w="834" w:type="pct"/>
            <w:tcBorders>
              <w:top w:val="single" w:sz="4" w:space="0" w:color="auto"/>
              <w:bottom w:val="double" w:sz="4" w:space="0" w:color="auto"/>
            </w:tcBorders>
            <w:vAlign w:val="bottom"/>
          </w:tcPr>
          <w:p w:rsidR="00364561" w:rsidRPr="000C5CF7" w:rsidRDefault="0029072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line="240" w:lineRule="exact"/>
              <w:ind w:left="0" w:right="-108" w:firstLine="0"/>
              <w:rPr>
                <w:rFonts w:ascii="Times New Roman" w:hAnsi="Times New Roman" w:cs="Times New Roman"/>
                <w:b/>
                <w:bCs/>
                <w:sz w:val="22"/>
                <w:szCs w:val="22"/>
              </w:rPr>
            </w:pPr>
            <w:r w:rsidRPr="00290721">
              <w:rPr>
                <w:rFonts w:ascii="Times New Roman" w:hAnsi="Times New Roman" w:cs="Times New Roman"/>
                <w:b/>
                <w:bCs/>
                <w:sz w:val="22"/>
                <w:szCs w:val="22"/>
              </w:rPr>
              <w:t>5,000</w:t>
            </w:r>
          </w:p>
        </w:tc>
        <w:tc>
          <w:tcPr>
            <w:tcW w:w="149"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b/>
                <w:bCs/>
                <w:sz w:val="22"/>
                <w:szCs w:val="22"/>
              </w:rPr>
            </w:pPr>
          </w:p>
        </w:tc>
        <w:tc>
          <w:tcPr>
            <w:tcW w:w="831" w:type="pct"/>
            <w:tcBorders>
              <w:top w:val="single" w:sz="4" w:space="0" w:color="auto"/>
              <w:bottom w:val="double" w:sz="4" w:space="0" w:color="auto"/>
            </w:tcBorders>
            <w:vAlign w:val="bottom"/>
          </w:tcPr>
          <w:p w:rsidR="00364561" w:rsidRPr="000C5CF7" w:rsidRDefault="0029072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b/>
                <w:bCs/>
                <w:sz w:val="22"/>
                <w:szCs w:val="22"/>
              </w:rPr>
            </w:pPr>
            <w:r w:rsidRPr="00290721">
              <w:rPr>
                <w:rFonts w:ascii="Times New Roman" w:hAnsi="Times New Roman" w:cs="Times New Roman"/>
                <w:b/>
                <w:bCs/>
                <w:sz w:val="22"/>
                <w:szCs w:val="22"/>
              </w:rPr>
              <w:t>5,000</w:t>
            </w:r>
          </w:p>
        </w:tc>
      </w:tr>
      <w:tr w:rsidR="00D46811" w:rsidRPr="005734E9" w:rsidTr="00A95469">
        <w:tc>
          <w:tcPr>
            <w:tcW w:w="3186" w:type="pct"/>
            <w:vAlign w:val="bottom"/>
          </w:tcPr>
          <w:p w:rsidR="00364561" w:rsidRPr="005734E9" w:rsidRDefault="00364561" w:rsidP="00364561">
            <w:pPr>
              <w:spacing w:line="240" w:lineRule="exact"/>
              <w:rPr>
                <w:rFonts w:cs="Times New Roman"/>
                <w:szCs w:val="22"/>
              </w:rPr>
            </w:pPr>
          </w:p>
        </w:tc>
        <w:tc>
          <w:tcPr>
            <w:tcW w:w="834" w:type="pct"/>
            <w:vAlign w:val="bottom"/>
          </w:tcPr>
          <w:p w:rsidR="00364561" w:rsidRPr="005734E9" w:rsidRDefault="0036456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line="240" w:lineRule="exact"/>
              <w:ind w:left="0" w:right="-108" w:firstLine="0"/>
              <w:rPr>
                <w:rFonts w:ascii="Times New Roman" w:hAnsi="Times New Roman" w:cs="Times New Roman"/>
                <w:sz w:val="22"/>
                <w:szCs w:val="22"/>
              </w:rPr>
            </w:pPr>
          </w:p>
        </w:tc>
        <w:tc>
          <w:tcPr>
            <w:tcW w:w="149" w:type="pct"/>
          </w:tcPr>
          <w:p w:rsidR="00364561" w:rsidRPr="005734E9"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sz w:val="22"/>
                <w:szCs w:val="22"/>
              </w:rPr>
            </w:pPr>
          </w:p>
        </w:tc>
        <w:tc>
          <w:tcPr>
            <w:tcW w:w="831" w:type="pct"/>
            <w:vAlign w:val="bottom"/>
          </w:tcPr>
          <w:p w:rsidR="00364561" w:rsidRPr="005734E9" w:rsidRDefault="0036456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p>
        </w:tc>
      </w:tr>
      <w:tr w:rsidR="00D46811" w:rsidRPr="000C5CF7" w:rsidTr="00A95469">
        <w:trPr>
          <w:trHeight w:val="87"/>
        </w:trPr>
        <w:tc>
          <w:tcPr>
            <w:tcW w:w="3186" w:type="pct"/>
            <w:vAlign w:val="bottom"/>
          </w:tcPr>
          <w:p w:rsidR="00D46811" w:rsidRDefault="00D46811" w:rsidP="00D46811">
            <w:pPr>
              <w:spacing w:line="240" w:lineRule="atLeast"/>
              <w:ind w:left="202" w:right="-169" w:hanging="202"/>
              <w:rPr>
                <w:b/>
                <w:bCs/>
                <w:i/>
                <w:iCs/>
                <w:lang w:bidi="th-TH"/>
              </w:rPr>
            </w:pPr>
            <w:r w:rsidRPr="00610BA4">
              <w:rPr>
                <w:b/>
                <w:bCs/>
                <w:i/>
                <w:iCs/>
              </w:rPr>
              <w:t>Future minimum lease payments under</w:t>
            </w:r>
            <w:r>
              <w:rPr>
                <w:b/>
                <w:bCs/>
                <w:i/>
                <w:iCs/>
                <w:lang w:bidi="th-TH"/>
              </w:rPr>
              <w:t xml:space="preserve"> </w:t>
            </w:r>
            <w:r w:rsidRPr="00610BA4">
              <w:rPr>
                <w:b/>
                <w:bCs/>
                <w:i/>
                <w:iCs/>
                <w:lang w:bidi="th-TH"/>
              </w:rPr>
              <w:t xml:space="preserve">non-cancellable </w:t>
            </w:r>
          </w:p>
          <w:p w:rsidR="00364561" w:rsidRPr="000C5CF7" w:rsidRDefault="00D46811" w:rsidP="00D46811">
            <w:pPr>
              <w:spacing w:line="240" w:lineRule="exact"/>
            </w:pPr>
            <w:r>
              <w:rPr>
                <w:b/>
                <w:bCs/>
                <w:i/>
                <w:iCs/>
              </w:rPr>
              <w:t xml:space="preserve">   </w:t>
            </w:r>
            <w:r w:rsidRPr="00610BA4">
              <w:rPr>
                <w:b/>
                <w:bCs/>
                <w:i/>
                <w:iCs/>
                <w:lang w:bidi="th-TH"/>
              </w:rPr>
              <w:t>operating leases</w:t>
            </w:r>
          </w:p>
        </w:tc>
        <w:tc>
          <w:tcPr>
            <w:tcW w:w="834" w:type="pct"/>
            <w:vAlign w:val="bottom"/>
          </w:tcPr>
          <w:p w:rsidR="00364561" w:rsidRPr="000C5CF7" w:rsidRDefault="0036456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line="240" w:lineRule="exact"/>
              <w:ind w:left="0" w:right="-108" w:firstLine="0"/>
              <w:rPr>
                <w:rFonts w:ascii="Times New Roman" w:hAnsi="Times New Roman" w:cs="Times New Roman"/>
                <w:sz w:val="22"/>
                <w:szCs w:val="22"/>
              </w:rPr>
            </w:pPr>
          </w:p>
        </w:tc>
        <w:tc>
          <w:tcPr>
            <w:tcW w:w="149"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sz w:val="22"/>
                <w:szCs w:val="22"/>
              </w:rPr>
            </w:pPr>
          </w:p>
        </w:tc>
        <w:tc>
          <w:tcPr>
            <w:tcW w:w="831" w:type="pct"/>
            <w:vAlign w:val="bottom"/>
          </w:tcPr>
          <w:p w:rsidR="00364561" w:rsidRPr="000C5CF7" w:rsidRDefault="0036456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p>
        </w:tc>
      </w:tr>
      <w:tr w:rsidR="00D46811" w:rsidRPr="000C5CF7" w:rsidTr="00A95469">
        <w:trPr>
          <w:trHeight w:val="87"/>
        </w:trPr>
        <w:tc>
          <w:tcPr>
            <w:tcW w:w="3186" w:type="pct"/>
            <w:vAlign w:val="bottom"/>
          </w:tcPr>
          <w:p w:rsidR="00D46811" w:rsidRPr="000C5CF7" w:rsidRDefault="00D46811" w:rsidP="00364561">
            <w:pPr>
              <w:spacing w:line="240" w:lineRule="exact"/>
            </w:pPr>
            <w:r w:rsidRPr="000C5CF7">
              <w:t>Within one year</w:t>
            </w:r>
          </w:p>
        </w:tc>
        <w:tc>
          <w:tcPr>
            <w:tcW w:w="834" w:type="pct"/>
            <w:vAlign w:val="bottom"/>
          </w:tcPr>
          <w:p w:rsidR="00D46811" w:rsidRPr="000C5CF7" w:rsidRDefault="00E60FEC"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line="240" w:lineRule="exact"/>
              <w:ind w:left="0" w:right="-108" w:firstLine="0"/>
              <w:rPr>
                <w:rFonts w:ascii="Times New Roman" w:hAnsi="Times New Roman" w:cs="Times New Roman"/>
                <w:sz w:val="22"/>
                <w:szCs w:val="22"/>
              </w:rPr>
            </w:pPr>
            <w:r w:rsidRPr="00E60FEC">
              <w:rPr>
                <w:rFonts w:ascii="Times New Roman" w:hAnsi="Times New Roman" w:cs="Times New Roman"/>
                <w:sz w:val="22"/>
                <w:szCs w:val="22"/>
              </w:rPr>
              <w:t>2,020</w:t>
            </w:r>
          </w:p>
        </w:tc>
        <w:tc>
          <w:tcPr>
            <w:tcW w:w="149" w:type="pct"/>
          </w:tcPr>
          <w:p w:rsidR="00D46811" w:rsidRPr="000C5CF7" w:rsidRDefault="00D4681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sz w:val="22"/>
                <w:szCs w:val="22"/>
              </w:rPr>
            </w:pPr>
          </w:p>
        </w:tc>
        <w:tc>
          <w:tcPr>
            <w:tcW w:w="831" w:type="pct"/>
            <w:vAlign w:val="bottom"/>
          </w:tcPr>
          <w:p w:rsidR="00D46811" w:rsidRPr="000C5CF7" w:rsidRDefault="0029072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r w:rsidRPr="00290721">
              <w:rPr>
                <w:rFonts w:ascii="Times New Roman" w:hAnsi="Times New Roman" w:cs="Times New Roman"/>
                <w:sz w:val="22"/>
                <w:szCs w:val="22"/>
              </w:rPr>
              <w:t>1,936</w:t>
            </w:r>
          </w:p>
        </w:tc>
      </w:tr>
      <w:tr w:rsidR="00D46811" w:rsidRPr="000C5CF7" w:rsidTr="00A95469">
        <w:tc>
          <w:tcPr>
            <w:tcW w:w="3186" w:type="pct"/>
            <w:vAlign w:val="bottom"/>
          </w:tcPr>
          <w:p w:rsidR="00364561" w:rsidRPr="000C5CF7" w:rsidRDefault="00364561" w:rsidP="00364561">
            <w:pPr>
              <w:spacing w:line="240" w:lineRule="exact"/>
            </w:pPr>
            <w:r w:rsidRPr="000C5CF7">
              <w:t>After one year but within five years</w:t>
            </w:r>
          </w:p>
        </w:tc>
        <w:tc>
          <w:tcPr>
            <w:tcW w:w="834" w:type="pct"/>
            <w:tcBorders>
              <w:bottom w:val="single" w:sz="4" w:space="0" w:color="auto"/>
            </w:tcBorders>
            <w:vAlign w:val="bottom"/>
          </w:tcPr>
          <w:p w:rsidR="00364561" w:rsidRPr="000C5CF7" w:rsidRDefault="00E60FEC"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line="240" w:lineRule="exact"/>
              <w:ind w:left="0" w:right="-108" w:firstLine="0"/>
              <w:rPr>
                <w:rFonts w:ascii="Times New Roman" w:hAnsi="Times New Roman" w:cs="Times New Roman"/>
                <w:sz w:val="22"/>
                <w:szCs w:val="22"/>
              </w:rPr>
            </w:pPr>
            <w:r w:rsidRPr="00E60FEC">
              <w:rPr>
                <w:rFonts w:ascii="Times New Roman" w:hAnsi="Times New Roman" w:cs="Times New Roman"/>
                <w:sz w:val="22"/>
                <w:szCs w:val="22"/>
              </w:rPr>
              <w:t>836</w:t>
            </w:r>
          </w:p>
        </w:tc>
        <w:tc>
          <w:tcPr>
            <w:tcW w:w="149"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sz w:val="22"/>
                <w:szCs w:val="22"/>
              </w:rPr>
            </w:pPr>
          </w:p>
        </w:tc>
        <w:tc>
          <w:tcPr>
            <w:tcW w:w="831" w:type="pct"/>
            <w:tcBorders>
              <w:bottom w:val="single" w:sz="4" w:space="0" w:color="auto"/>
            </w:tcBorders>
            <w:vAlign w:val="bottom"/>
          </w:tcPr>
          <w:p w:rsidR="00364561" w:rsidRPr="000C5CF7" w:rsidRDefault="0029072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r w:rsidRPr="00290721">
              <w:rPr>
                <w:rFonts w:ascii="Times New Roman" w:hAnsi="Times New Roman" w:cs="Times New Roman"/>
                <w:sz w:val="22"/>
                <w:szCs w:val="22"/>
              </w:rPr>
              <w:t>697</w:t>
            </w:r>
          </w:p>
        </w:tc>
      </w:tr>
      <w:tr w:rsidR="00D46811" w:rsidRPr="000C5CF7" w:rsidTr="00A95469">
        <w:tc>
          <w:tcPr>
            <w:tcW w:w="3186" w:type="pct"/>
            <w:vAlign w:val="bottom"/>
          </w:tcPr>
          <w:p w:rsidR="00364561" w:rsidRPr="000C5CF7" w:rsidRDefault="00364561" w:rsidP="00364561">
            <w:pPr>
              <w:spacing w:line="240" w:lineRule="exact"/>
              <w:rPr>
                <w:rFonts w:cs="Times New Roman"/>
                <w:b/>
                <w:bCs/>
                <w:szCs w:val="22"/>
              </w:rPr>
            </w:pPr>
            <w:r w:rsidRPr="000C5CF7">
              <w:rPr>
                <w:rFonts w:cs="Times New Roman"/>
                <w:b/>
                <w:bCs/>
                <w:szCs w:val="22"/>
              </w:rPr>
              <w:t>Total</w:t>
            </w:r>
          </w:p>
        </w:tc>
        <w:tc>
          <w:tcPr>
            <w:tcW w:w="834" w:type="pct"/>
            <w:tcBorders>
              <w:top w:val="single" w:sz="4" w:space="0" w:color="auto"/>
              <w:bottom w:val="double" w:sz="4" w:space="0" w:color="auto"/>
            </w:tcBorders>
            <w:vAlign w:val="bottom"/>
          </w:tcPr>
          <w:p w:rsidR="00364561" w:rsidRPr="00793A7C" w:rsidRDefault="00E60FEC"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line="240" w:lineRule="exact"/>
              <w:ind w:left="0" w:right="-108" w:firstLine="0"/>
              <w:rPr>
                <w:rFonts w:ascii="Times New Roman" w:hAnsi="Times New Roman"/>
                <w:b/>
                <w:bCs/>
                <w:sz w:val="22"/>
                <w:szCs w:val="28"/>
                <w:cs/>
              </w:rPr>
            </w:pPr>
            <w:r w:rsidRPr="00E60FEC">
              <w:rPr>
                <w:rFonts w:ascii="Times New Roman" w:hAnsi="Times New Roman"/>
                <w:b/>
                <w:bCs/>
                <w:sz w:val="22"/>
                <w:szCs w:val="28"/>
              </w:rPr>
              <w:t>2,856</w:t>
            </w:r>
          </w:p>
        </w:tc>
        <w:tc>
          <w:tcPr>
            <w:tcW w:w="149" w:type="pct"/>
          </w:tcPr>
          <w:p w:rsidR="00364561" w:rsidRPr="00793A7C"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b/>
                <w:bCs/>
                <w:sz w:val="22"/>
                <w:szCs w:val="28"/>
                <w:cs/>
              </w:rPr>
            </w:pPr>
          </w:p>
        </w:tc>
        <w:tc>
          <w:tcPr>
            <w:tcW w:w="831" w:type="pct"/>
            <w:tcBorders>
              <w:top w:val="single" w:sz="4" w:space="0" w:color="auto"/>
              <w:bottom w:val="double" w:sz="4" w:space="0" w:color="auto"/>
            </w:tcBorders>
            <w:vAlign w:val="bottom"/>
          </w:tcPr>
          <w:p w:rsidR="00364561" w:rsidRPr="00793A7C" w:rsidRDefault="0029072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b/>
                <w:bCs/>
                <w:sz w:val="22"/>
                <w:szCs w:val="28"/>
                <w:cs/>
              </w:rPr>
            </w:pPr>
            <w:r w:rsidRPr="00290721">
              <w:rPr>
                <w:rFonts w:ascii="Times New Roman" w:hAnsi="Times New Roman"/>
                <w:b/>
                <w:bCs/>
                <w:sz w:val="22"/>
                <w:szCs w:val="28"/>
              </w:rPr>
              <w:t>2,633</w:t>
            </w:r>
          </w:p>
        </w:tc>
      </w:tr>
      <w:tr w:rsidR="00D46811" w:rsidRPr="005734E9" w:rsidTr="00A95469">
        <w:tc>
          <w:tcPr>
            <w:tcW w:w="3186" w:type="pct"/>
            <w:vAlign w:val="bottom"/>
          </w:tcPr>
          <w:p w:rsidR="00364561" w:rsidRPr="005734E9" w:rsidRDefault="00364561" w:rsidP="00364561">
            <w:pPr>
              <w:pStyle w:val="BodyText"/>
              <w:spacing w:after="0" w:line="240" w:lineRule="exact"/>
              <w:ind w:left="-18" w:right="-110"/>
              <w:rPr>
                <w:rFonts w:cs="Times New Roman"/>
                <w:b/>
                <w:bCs/>
                <w:i/>
                <w:iCs/>
                <w:szCs w:val="22"/>
              </w:rPr>
            </w:pPr>
          </w:p>
        </w:tc>
        <w:tc>
          <w:tcPr>
            <w:tcW w:w="834" w:type="pct"/>
            <w:tcBorders>
              <w:top w:val="double" w:sz="4" w:space="0" w:color="auto"/>
            </w:tcBorders>
            <w:vAlign w:val="bottom"/>
          </w:tcPr>
          <w:p w:rsidR="00364561" w:rsidRPr="005734E9" w:rsidRDefault="0036456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line="240" w:lineRule="exact"/>
              <w:ind w:left="0" w:right="-108" w:firstLine="0"/>
              <w:rPr>
                <w:rFonts w:ascii="Times New Roman" w:hAnsi="Times New Roman" w:cs="Times New Roman"/>
                <w:sz w:val="22"/>
                <w:szCs w:val="22"/>
              </w:rPr>
            </w:pPr>
          </w:p>
        </w:tc>
        <w:tc>
          <w:tcPr>
            <w:tcW w:w="149" w:type="pct"/>
          </w:tcPr>
          <w:p w:rsidR="00364561" w:rsidRPr="005734E9"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sz w:val="22"/>
                <w:szCs w:val="22"/>
              </w:rPr>
            </w:pPr>
          </w:p>
        </w:tc>
        <w:tc>
          <w:tcPr>
            <w:tcW w:w="831" w:type="pct"/>
            <w:tcBorders>
              <w:top w:val="double" w:sz="4" w:space="0" w:color="auto"/>
            </w:tcBorders>
            <w:vAlign w:val="bottom"/>
          </w:tcPr>
          <w:p w:rsidR="00364561" w:rsidRPr="005734E9" w:rsidRDefault="0036456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p>
        </w:tc>
      </w:tr>
      <w:tr w:rsidR="00D46811" w:rsidRPr="000C5CF7" w:rsidTr="00A95469">
        <w:tc>
          <w:tcPr>
            <w:tcW w:w="3186" w:type="pct"/>
            <w:vAlign w:val="bottom"/>
          </w:tcPr>
          <w:p w:rsidR="00364561" w:rsidRPr="000C5CF7" w:rsidRDefault="00364561" w:rsidP="00364561">
            <w:pPr>
              <w:pStyle w:val="BodyText"/>
              <w:spacing w:after="0" w:line="240" w:lineRule="exact"/>
              <w:ind w:left="-18" w:right="-110"/>
              <w:rPr>
                <w:rFonts w:cs="Times New Roman"/>
                <w:b/>
                <w:bCs/>
                <w:i/>
                <w:iCs/>
                <w:szCs w:val="22"/>
              </w:rPr>
            </w:pPr>
            <w:r w:rsidRPr="000C5CF7">
              <w:rPr>
                <w:rFonts w:cs="Times New Roman"/>
                <w:b/>
                <w:bCs/>
                <w:i/>
                <w:iCs/>
                <w:szCs w:val="22"/>
              </w:rPr>
              <w:t>Other commitments</w:t>
            </w:r>
          </w:p>
        </w:tc>
        <w:tc>
          <w:tcPr>
            <w:tcW w:w="834" w:type="pct"/>
            <w:vAlign w:val="bottom"/>
          </w:tcPr>
          <w:p w:rsidR="00364561" w:rsidRPr="000C5CF7" w:rsidRDefault="0036456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line="240" w:lineRule="exact"/>
              <w:ind w:left="0" w:right="-108" w:firstLine="0"/>
              <w:rPr>
                <w:rFonts w:ascii="Times New Roman" w:hAnsi="Times New Roman" w:cs="Times New Roman"/>
                <w:sz w:val="22"/>
                <w:szCs w:val="22"/>
              </w:rPr>
            </w:pPr>
          </w:p>
        </w:tc>
        <w:tc>
          <w:tcPr>
            <w:tcW w:w="149"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0" w:right="-108" w:firstLine="0"/>
              <w:rPr>
                <w:rFonts w:ascii="Times New Roman" w:hAnsi="Times New Roman" w:cs="Times New Roman"/>
                <w:sz w:val="22"/>
                <w:szCs w:val="22"/>
              </w:rPr>
            </w:pPr>
          </w:p>
        </w:tc>
        <w:tc>
          <w:tcPr>
            <w:tcW w:w="831" w:type="pct"/>
            <w:vAlign w:val="bottom"/>
          </w:tcPr>
          <w:p w:rsidR="00364561" w:rsidRPr="000C5CF7" w:rsidRDefault="00364561"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p>
        </w:tc>
      </w:tr>
      <w:tr w:rsidR="00D46811" w:rsidRPr="000C5CF7" w:rsidTr="00A95469">
        <w:tc>
          <w:tcPr>
            <w:tcW w:w="3186" w:type="pct"/>
            <w:vAlign w:val="bottom"/>
          </w:tcPr>
          <w:p w:rsidR="00364561" w:rsidRPr="000C5CF7" w:rsidRDefault="00364561" w:rsidP="00364561">
            <w:pPr>
              <w:spacing w:line="240" w:lineRule="exact"/>
              <w:ind w:left="252" w:right="-110" w:hanging="252"/>
              <w:rPr>
                <w:rFonts w:cs="Times New Roman"/>
                <w:szCs w:val="22"/>
              </w:rPr>
            </w:pPr>
            <w:r w:rsidRPr="000C5CF7">
              <w:t>Bank guarantees</w:t>
            </w:r>
          </w:p>
        </w:tc>
        <w:tc>
          <w:tcPr>
            <w:tcW w:w="834" w:type="pct"/>
            <w:tcBorders>
              <w:bottom w:val="double" w:sz="4" w:space="0" w:color="auto"/>
            </w:tcBorders>
            <w:vAlign w:val="bottom"/>
          </w:tcPr>
          <w:p w:rsidR="00364561" w:rsidRPr="000C5CF7" w:rsidRDefault="00F14047"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line="240" w:lineRule="exact"/>
              <w:ind w:left="0" w:right="-108" w:firstLine="0"/>
              <w:rPr>
                <w:rFonts w:ascii="Times New Roman" w:hAnsi="Times New Roman" w:cs="Times New Roman"/>
                <w:sz w:val="22"/>
                <w:szCs w:val="22"/>
              </w:rPr>
            </w:pPr>
            <w:r>
              <w:rPr>
                <w:rFonts w:ascii="Times New Roman" w:hAnsi="Times New Roman" w:cs="Times New Roman"/>
                <w:sz w:val="22"/>
                <w:szCs w:val="22"/>
              </w:rPr>
              <w:t>7,112</w:t>
            </w:r>
          </w:p>
        </w:tc>
        <w:tc>
          <w:tcPr>
            <w:tcW w:w="149" w:type="pct"/>
          </w:tcPr>
          <w:p w:rsidR="00364561" w:rsidRPr="000C5CF7" w:rsidRDefault="00364561" w:rsidP="00D4681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line="240" w:lineRule="exact"/>
              <w:ind w:left="0" w:right="-108" w:firstLine="0"/>
              <w:rPr>
                <w:rFonts w:ascii="Times New Roman" w:hAnsi="Times New Roman" w:cs="Times New Roman"/>
                <w:sz w:val="22"/>
                <w:szCs w:val="22"/>
              </w:rPr>
            </w:pPr>
          </w:p>
        </w:tc>
        <w:tc>
          <w:tcPr>
            <w:tcW w:w="831" w:type="pct"/>
            <w:tcBorders>
              <w:bottom w:val="double" w:sz="4" w:space="0" w:color="auto"/>
            </w:tcBorders>
            <w:vAlign w:val="bottom"/>
          </w:tcPr>
          <w:p w:rsidR="00364561" w:rsidRPr="000C5CF7" w:rsidRDefault="00F14047" w:rsidP="00153E8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exact"/>
              <w:ind w:left="0" w:right="-108" w:firstLine="0"/>
              <w:rPr>
                <w:rFonts w:ascii="Times New Roman" w:hAnsi="Times New Roman" w:cs="Times New Roman"/>
                <w:sz w:val="22"/>
                <w:szCs w:val="22"/>
              </w:rPr>
            </w:pPr>
            <w:r>
              <w:rPr>
                <w:rFonts w:ascii="Times New Roman" w:hAnsi="Times New Roman" w:cs="Times New Roman"/>
                <w:sz w:val="22"/>
                <w:szCs w:val="22"/>
              </w:rPr>
              <w:t>7,112</w:t>
            </w:r>
          </w:p>
        </w:tc>
      </w:tr>
    </w:tbl>
    <w:p w:rsidR="00BC11BA" w:rsidRDefault="00BC11BA" w:rsidP="004F35A1">
      <w:pPr>
        <w:ind w:left="540"/>
        <w:jc w:val="thaiDistribute"/>
        <w:rPr>
          <w:szCs w:val="22"/>
          <w:shd w:val="clear" w:color="auto" w:fill="FFFFFF"/>
        </w:rPr>
      </w:pPr>
    </w:p>
    <w:p w:rsidR="006F1071" w:rsidRPr="004F35A1" w:rsidRDefault="006F1071" w:rsidP="004F35A1">
      <w:pPr>
        <w:ind w:left="540"/>
        <w:jc w:val="thaiDistribute"/>
        <w:rPr>
          <w:szCs w:val="22"/>
          <w:shd w:val="clear" w:color="auto" w:fill="FFFFFF"/>
        </w:rPr>
      </w:pPr>
      <w:r w:rsidRPr="004F35A1">
        <w:rPr>
          <w:szCs w:val="22"/>
          <w:shd w:val="clear" w:color="auto" w:fill="FFFFFF"/>
        </w:rPr>
        <w:t xml:space="preserve">As at </w:t>
      </w:r>
      <w:r w:rsidR="00A47A68">
        <w:rPr>
          <w:szCs w:val="22"/>
          <w:shd w:val="clear" w:color="auto" w:fill="FFFFFF"/>
        </w:rPr>
        <w:t>30 June</w:t>
      </w:r>
      <w:r w:rsidRPr="004F35A1">
        <w:rPr>
          <w:szCs w:val="22"/>
          <w:shd w:val="clear" w:color="auto" w:fill="FFFFFF"/>
        </w:rPr>
        <w:t xml:space="preserve"> 201</w:t>
      </w:r>
      <w:r w:rsidR="00ED5654">
        <w:rPr>
          <w:szCs w:val="22"/>
          <w:shd w:val="clear" w:color="auto" w:fill="FFFFFF"/>
        </w:rPr>
        <w:t>9</w:t>
      </w:r>
      <w:r w:rsidRPr="004F35A1">
        <w:rPr>
          <w:szCs w:val="22"/>
          <w:shd w:val="clear" w:color="auto" w:fill="FFFFFF"/>
        </w:rPr>
        <w:t xml:space="preserve">, the </w:t>
      </w:r>
      <w:r w:rsidR="00D408AC">
        <w:rPr>
          <w:szCs w:val="22"/>
          <w:shd w:val="clear" w:color="auto" w:fill="FFFFFF"/>
        </w:rPr>
        <w:t>Group</w:t>
      </w:r>
      <w:r w:rsidRPr="004F35A1">
        <w:rPr>
          <w:szCs w:val="22"/>
          <w:shd w:val="clear" w:color="auto" w:fill="FFFFFF"/>
        </w:rPr>
        <w:t xml:space="preserve"> had;</w:t>
      </w:r>
    </w:p>
    <w:p w:rsidR="00103E30" w:rsidRPr="00D813EA" w:rsidRDefault="00103E30" w:rsidP="004F35A1">
      <w:pPr>
        <w:tabs>
          <w:tab w:val="left" w:pos="1080"/>
        </w:tabs>
        <w:ind w:left="1080" w:hanging="540"/>
        <w:jc w:val="thaiDistribute"/>
        <w:rPr>
          <w:szCs w:val="22"/>
          <w:shd w:val="clear" w:color="auto" w:fill="FFFFFF"/>
          <w:lang w:val="en-US"/>
        </w:rPr>
      </w:pPr>
    </w:p>
    <w:p w:rsidR="006F1071" w:rsidRPr="004F35A1" w:rsidRDefault="006F1071" w:rsidP="004F35A1">
      <w:pPr>
        <w:tabs>
          <w:tab w:val="left" w:pos="1080"/>
        </w:tabs>
        <w:ind w:left="1080" w:hanging="540"/>
        <w:jc w:val="thaiDistribute"/>
        <w:rPr>
          <w:szCs w:val="22"/>
          <w:shd w:val="clear" w:color="auto" w:fill="FFFFFF"/>
        </w:rPr>
      </w:pPr>
      <w:r w:rsidRPr="004F35A1">
        <w:rPr>
          <w:szCs w:val="22"/>
          <w:shd w:val="clear" w:color="auto" w:fill="FFFFFF"/>
        </w:rPr>
        <w:t>(a)</w:t>
      </w:r>
      <w:r w:rsidR="004F35A1">
        <w:rPr>
          <w:szCs w:val="22"/>
          <w:shd w:val="clear" w:color="auto" w:fill="FFFFFF"/>
        </w:rPr>
        <w:tab/>
      </w:r>
      <w:r w:rsidRPr="004F35A1">
        <w:rPr>
          <w:szCs w:val="22"/>
          <w:shd w:val="clear" w:color="auto" w:fill="FFFFFF"/>
        </w:rPr>
        <w:t>operati</w:t>
      </w:r>
      <w:r w:rsidR="008B06B5">
        <w:rPr>
          <w:szCs w:val="22"/>
          <w:shd w:val="clear" w:color="auto" w:fill="FFFFFF"/>
        </w:rPr>
        <w:t xml:space="preserve">ng lease agreements covering </w:t>
      </w:r>
      <w:r w:rsidR="00D408AC">
        <w:rPr>
          <w:szCs w:val="22"/>
          <w:shd w:val="clear" w:color="auto" w:fill="FFFFFF"/>
        </w:rPr>
        <w:t>warehouse</w:t>
      </w:r>
      <w:r w:rsidR="0028238C">
        <w:rPr>
          <w:szCs w:val="22"/>
          <w:shd w:val="clear" w:color="auto" w:fill="FFFFFF"/>
        </w:rPr>
        <w:t xml:space="preserve">, </w:t>
      </w:r>
      <w:r w:rsidR="0070371D">
        <w:rPr>
          <w:szCs w:val="22"/>
          <w:shd w:val="clear" w:color="auto" w:fill="FFFFFF"/>
        </w:rPr>
        <w:t xml:space="preserve">factory equipment, </w:t>
      </w:r>
      <w:r w:rsidRPr="004F35A1">
        <w:rPr>
          <w:szCs w:val="22"/>
          <w:shd w:val="clear" w:color="auto" w:fill="FFFFFF"/>
        </w:rPr>
        <w:t xml:space="preserve">office equipment </w:t>
      </w:r>
      <w:r w:rsidR="0028238C">
        <w:rPr>
          <w:szCs w:val="22"/>
          <w:shd w:val="clear" w:color="auto" w:fill="FFFFFF"/>
        </w:rPr>
        <w:t xml:space="preserve">and vehicles for the Company </w:t>
      </w:r>
      <w:r w:rsidRPr="004F35A1">
        <w:rPr>
          <w:szCs w:val="22"/>
          <w:shd w:val="clear" w:color="auto" w:fill="FFFFFF"/>
        </w:rPr>
        <w:t xml:space="preserve">and </w:t>
      </w:r>
      <w:r w:rsidR="0028238C">
        <w:rPr>
          <w:szCs w:val="22"/>
          <w:shd w:val="clear" w:color="auto" w:fill="FFFFFF"/>
        </w:rPr>
        <w:t>covering</w:t>
      </w:r>
      <w:r w:rsidR="0070371D" w:rsidRPr="0070371D">
        <w:rPr>
          <w:szCs w:val="22"/>
          <w:shd w:val="clear" w:color="auto" w:fill="FFFFFF"/>
        </w:rPr>
        <w:t xml:space="preserve"> </w:t>
      </w:r>
      <w:r w:rsidR="0070371D">
        <w:rPr>
          <w:szCs w:val="22"/>
          <w:shd w:val="clear" w:color="auto" w:fill="FFFFFF"/>
        </w:rPr>
        <w:t>office equipment</w:t>
      </w:r>
      <w:r w:rsidR="0070371D" w:rsidRPr="004F35A1">
        <w:rPr>
          <w:szCs w:val="22"/>
          <w:shd w:val="clear" w:color="auto" w:fill="FFFFFF"/>
        </w:rPr>
        <w:t xml:space="preserve"> </w:t>
      </w:r>
      <w:r w:rsidRPr="004F35A1">
        <w:rPr>
          <w:szCs w:val="22"/>
          <w:shd w:val="clear" w:color="auto" w:fill="FFFFFF"/>
        </w:rPr>
        <w:t>for</w:t>
      </w:r>
      <w:r w:rsidR="006D1B3A">
        <w:rPr>
          <w:szCs w:val="22"/>
          <w:shd w:val="clear" w:color="auto" w:fill="FFFFFF"/>
        </w:rPr>
        <w:t xml:space="preserve"> a</w:t>
      </w:r>
      <w:r w:rsidR="0028238C">
        <w:rPr>
          <w:szCs w:val="22"/>
          <w:shd w:val="clear" w:color="auto" w:fill="FFFFFF"/>
        </w:rPr>
        <w:t xml:space="preserve"> subsidiary for</w:t>
      </w:r>
      <w:r w:rsidR="00D35862">
        <w:rPr>
          <w:szCs w:val="22"/>
          <w:shd w:val="clear" w:color="auto" w:fill="FFFFFF"/>
        </w:rPr>
        <w:t xml:space="preserve"> periods of 1 to 7</w:t>
      </w:r>
      <w:r w:rsidRPr="004F35A1">
        <w:rPr>
          <w:szCs w:val="22"/>
          <w:shd w:val="clear" w:color="auto" w:fill="FFFFFF"/>
        </w:rPr>
        <w:t xml:space="preserve"> years, which will expir</w:t>
      </w:r>
      <w:r w:rsidR="007D1850">
        <w:rPr>
          <w:szCs w:val="22"/>
          <w:shd w:val="clear" w:color="auto" w:fill="FFFFFF"/>
        </w:rPr>
        <w:t>e in various</w:t>
      </w:r>
      <w:r w:rsidR="00B31C9D">
        <w:rPr>
          <w:szCs w:val="22"/>
          <w:shd w:val="clear" w:color="auto" w:fill="FFFFFF"/>
        </w:rPr>
        <w:t xml:space="preserve"> dates in 201</w:t>
      </w:r>
      <w:r w:rsidR="0086248E">
        <w:rPr>
          <w:szCs w:val="22"/>
          <w:shd w:val="clear" w:color="auto" w:fill="FFFFFF"/>
          <w:lang w:val="en-US" w:bidi="th-TH"/>
        </w:rPr>
        <w:t>9</w:t>
      </w:r>
      <w:r w:rsidR="00CF7C68">
        <w:rPr>
          <w:szCs w:val="22"/>
          <w:shd w:val="clear" w:color="auto" w:fill="FFFFFF"/>
        </w:rPr>
        <w:t xml:space="preserve"> </w:t>
      </w:r>
      <w:r w:rsidR="009314AA">
        <w:rPr>
          <w:szCs w:val="22"/>
          <w:shd w:val="clear" w:color="auto" w:fill="FFFFFF"/>
        </w:rPr>
        <w:t>to 202</w:t>
      </w:r>
      <w:r w:rsidR="0086248E">
        <w:rPr>
          <w:szCs w:val="22"/>
          <w:shd w:val="clear" w:color="auto" w:fill="FFFFFF"/>
        </w:rPr>
        <w:t>2</w:t>
      </w:r>
      <w:r w:rsidRPr="004F35A1">
        <w:rPr>
          <w:szCs w:val="22"/>
          <w:shd w:val="clear" w:color="auto" w:fill="FFFFFF"/>
        </w:rPr>
        <w:t>.</w:t>
      </w:r>
    </w:p>
    <w:p w:rsidR="006D1B3A" w:rsidRDefault="006D1B3A" w:rsidP="004F35A1">
      <w:pPr>
        <w:tabs>
          <w:tab w:val="left" w:pos="1080"/>
        </w:tabs>
        <w:ind w:left="1080" w:hanging="540"/>
        <w:jc w:val="thaiDistribute"/>
        <w:rPr>
          <w:szCs w:val="22"/>
          <w:shd w:val="clear" w:color="auto" w:fill="FFFFFF"/>
        </w:rPr>
      </w:pPr>
    </w:p>
    <w:p w:rsidR="006F1071" w:rsidRDefault="006F1071" w:rsidP="004F35A1">
      <w:pPr>
        <w:tabs>
          <w:tab w:val="left" w:pos="1080"/>
        </w:tabs>
        <w:ind w:left="1080" w:hanging="540"/>
        <w:jc w:val="thaiDistribute"/>
        <w:rPr>
          <w:szCs w:val="22"/>
          <w:shd w:val="clear" w:color="auto" w:fill="FFFFFF"/>
        </w:rPr>
      </w:pPr>
      <w:r w:rsidRPr="004F35A1">
        <w:rPr>
          <w:szCs w:val="22"/>
          <w:shd w:val="clear" w:color="auto" w:fill="FFFFFF"/>
        </w:rPr>
        <w:t>(b)</w:t>
      </w:r>
      <w:r w:rsidR="004F35A1">
        <w:rPr>
          <w:szCs w:val="22"/>
          <w:shd w:val="clear" w:color="auto" w:fill="FFFFFF"/>
        </w:rPr>
        <w:tab/>
      </w:r>
      <w:r w:rsidR="00F50FC9" w:rsidRPr="004F35A1">
        <w:rPr>
          <w:szCs w:val="22"/>
          <w:shd w:val="clear" w:color="auto" w:fill="FFFFFF"/>
        </w:rPr>
        <w:t>l</w:t>
      </w:r>
      <w:r w:rsidR="00EA6FF1">
        <w:rPr>
          <w:szCs w:val="22"/>
          <w:shd w:val="clear" w:color="auto" w:fill="FFFFFF"/>
        </w:rPr>
        <w:t xml:space="preserve">etter of guarantees issued by </w:t>
      </w:r>
      <w:r w:rsidR="00F50FC9" w:rsidRPr="004F35A1">
        <w:rPr>
          <w:szCs w:val="22"/>
          <w:shd w:val="clear" w:color="auto" w:fill="FFFFFF"/>
        </w:rPr>
        <w:t>financial institution</w:t>
      </w:r>
      <w:r w:rsidR="00573126">
        <w:rPr>
          <w:szCs w:val="22"/>
          <w:shd w:val="clear" w:color="auto" w:fill="FFFFFF"/>
        </w:rPr>
        <w:t>s in favour of the Company</w:t>
      </w:r>
      <w:r w:rsidR="00EA6FF1">
        <w:rPr>
          <w:szCs w:val="22"/>
          <w:shd w:val="clear" w:color="auto" w:fill="FFFFFF"/>
        </w:rPr>
        <w:t xml:space="preserve"> for the use of electricity</w:t>
      </w:r>
      <w:r w:rsidR="0028238C">
        <w:rPr>
          <w:szCs w:val="22"/>
          <w:shd w:val="clear" w:color="auto" w:fill="FFFFFF"/>
        </w:rPr>
        <w:t xml:space="preserve"> and </w:t>
      </w:r>
      <w:r w:rsidR="002E0DE0">
        <w:rPr>
          <w:szCs w:val="22"/>
          <w:shd w:val="clear" w:color="auto" w:fill="FFFFFF"/>
        </w:rPr>
        <w:t>for performance bonds guarantee</w:t>
      </w:r>
      <w:r w:rsidR="00D72A3B">
        <w:rPr>
          <w:szCs w:val="22"/>
          <w:shd w:val="clear" w:color="auto" w:fill="FFFFFF"/>
        </w:rPr>
        <w:t xml:space="preserve"> which some letter of guarantees of Baht </w:t>
      </w:r>
      <w:r w:rsidR="003A3BC7" w:rsidRPr="003A3BC7">
        <w:rPr>
          <w:szCs w:val="22"/>
          <w:shd w:val="clear" w:color="auto" w:fill="FFFFFF"/>
        </w:rPr>
        <w:t>6.3</w:t>
      </w:r>
      <w:r w:rsidR="00D72A3B">
        <w:rPr>
          <w:szCs w:val="22"/>
          <w:shd w:val="clear" w:color="auto" w:fill="FFFFFF"/>
        </w:rPr>
        <w:t xml:space="preserve"> million</w:t>
      </w:r>
      <w:r w:rsidR="007D20B8">
        <w:rPr>
          <w:szCs w:val="22"/>
          <w:shd w:val="clear" w:color="auto" w:fill="FFFFFF"/>
        </w:rPr>
        <w:t xml:space="preserve"> </w:t>
      </w:r>
      <w:r w:rsidR="007D20B8">
        <w:rPr>
          <w:rFonts w:cs="Times New Roman"/>
        </w:rPr>
        <w:t>were secured by the Company’s land and constructions</w:t>
      </w:r>
      <w:r w:rsidR="00EA6FF1">
        <w:rPr>
          <w:szCs w:val="22"/>
          <w:shd w:val="clear" w:color="auto" w:fill="FFFFFF"/>
        </w:rPr>
        <w:t>.</w:t>
      </w:r>
    </w:p>
    <w:p w:rsidR="0031190E" w:rsidRDefault="0031190E" w:rsidP="004F35A1">
      <w:pPr>
        <w:tabs>
          <w:tab w:val="left" w:pos="1080"/>
        </w:tabs>
        <w:ind w:left="1080" w:hanging="540"/>
        <w:jc w:val="thaiDistribute"/>
        <w:rPr>
          <w:szCs w:val="22"/>
          <w:shd w:val="clear" w:color="auto" w:fill="FFFFFF"/>
        </w:rPr>
      </w:pPr>
    </w:p>
    <w:p w:rsidR="0031190E" w:rsidRDefault="001A3A22" w:rsidP="004F35A1">
      <w:pPr>
        <w:tabs>
          <w:tab w:val="left" w:pos="1080"/>
        </w:tabs>
        <w:ind w:left="1080" w:hanging="540"/>
        <w:jc w:val="thaiDistribute"/>
        <w:rPr>
          <w:szCs w:val="22"/>
          <w:shd w:val="clear" w:color="auto" w:fill="FFFFFF"/>
        </w:rPr>
      </w:pPr>
      <w:r>
        <w:rPr>
          <w:szCs w:val="22"/>
          <w:shd w:val="clear" w:color="auto" w:fill="FFFFFF"/>
        </w:rPr>
        <w:t>(c)</w:t>
      </w:r>
      <w:r w:rsidR="00956F51">
        <w:rPr>
          <w:szCs w:val="22"/>
          <w:shd w:val="clear" w:color="auto" w:fill="FFFFFF"/>
        </w:rPr>
        <w:tab/>
        <w:t xml:space="preserve">purchase order accepted by suppliers of the Company for purchase of raw materials for a total quantity </w:t>
      </w:r>
      <w:r w:rsidR="00956F51" w:rsidRPr="009E62A4">
        <w:rPr>
          <w:szCs w:val="22"/>
          <w:shd w:val="clear" w:color="auto" w:fill="FFFFFF"/>
        </w:rPr>
        <w:t xml:space="preserve">of </w:t>
      </w:r>
      <w:r w:rsidR="00E60FEC">
        <w:rPr>
          <w:szCs w:val="22"/>
          <w:shd w:val="clear" w:color="auto" w:fill="FFFFFF"/>
          <w:lang w:bidi="th-TH"/>
        </w:rPr>
        <w:t>2,700</w:t>
      </w:r>
      <w:r w:rsidR="00956F51" w:rsidRPr="009E62A4">
        <w:rPr>
          <w:szCs w:val="22"/>
          <w:shd w:val="clear" w:color="auto" w:fill="FFFFFF"/>
        </w:rPr>
        <w:t xml:space="preserve"> MT</w:t>
      </w:r>
      <w:r w:rsidR="00956F51">
        <w:rPr>
          <w:szCs w:val="22"/>
          <w:shd w:val="clear" w:color="auto" w:fill="FFFFFF"/>
        </w:rPr>
        <w:t xml:space="preserve">, at the prices as determined in purchase order that will be delivered during </w:t>
      </w:r>
      <w:r w:rsidR="000B09FD">
        <w:rPr>
          <w:szCs w:val="22"/>
          <w:shd w:val="clear" w:color="auto" w:fill="FFFFFF"/>
        </w:rPr>
        <w:t>2019</w:t>
      </w:r>
      <w:r w:rsidR="00956F51">
        <w:rPr>
          <w:szCs w:val="22"/>
          <w:shd w:val="clear" w:color="auto" w:fill="FFFFFF"/>
        </w:rPr>
        <w:t>.</w:t>
      </w:r>
    </w:p>
    <w:p w:rsidR="000C4652" w:rsidRPr="004F35A1" w:rsidRDefault="000C4652" w:rsidP="004F35A1">
      <w:pPr>
        <w:tabs>
          <w:tab w:val="left" w:pos="1080"/>
        </w:tabs>
        <w:ind w:left="1080" w:hanging="540"/>
        <w:jc w:val="thaiDistribute"/>
        <w:rPr>
          <w:szCs w:val="22"/>
          <w:shd w:val="clear" w:color="auto" w:fill="FFFFFF"/>
          <w:cs/>
          <w:lang w:bidi="th-TH"/>
        </w:rPr>
      </w:pPr>
    </w:p>
    <w:p w:rsidR="000E071F" w:rsidRPr="00887831" w:rsidRDefault="000E071F" w:rsidP="00833553">
      <w:pPr>
        <w:numPr>
          <w:ilvl w:val="0"/>
          <w:numId w:val="33"/>
        </w:numPr>
        <w:tabs>
          <w:tab w:val="clear" w:pos="340"/>
          <w:tab w:val="num" w:pos="540"/>
        </w:tabs>
        <w:spacing w:line="240" w:lineRule="atLeast"/>
        <w:ind w:left="540" w:hanging="540"/>
        <w:jc w:val="thaiDistribute"/>
        <w:outlineLvl w:val="0"/>
        <w:rPr>
          <w:rFonts w:cs="Times New Roman"/>
          <w:b/>
          <w:bCs/>
          <w:sz w:val="24"/>
          <w:szCs w:val="24"/>
        </w:rPr>
      </w:pPr>
      <w:r>
        <w:rPr>
          <w:rFonts w:cs="Times New Roman"/>
          <w:b/>
          <w:bCs/>
          <w:sz w:val="24"/>
          <w:szCs w:val="24"/>
        </w:rPr>
        <w:t>Contingent liabilities</w:t>
      </w:r>
    </w:p>
    <w:p w:rsidR="000E071F" w:rsidRDefault="000E071F" w:rsidP="00833553">
      <w:pPr>
        <w:spacing w:line="240" w:lineRule="atLeast"/>
        <w:ind w:left="540"/>
        <w:jc w:val="thaiDistribute"/>
        <w:rPr>
          <w:rFonts w:cs="Times New Roman"/>
          <w:szCs w:val="22"/>
          <w:lang w:val="en-US"/>
        </w:rPr>
      </w:pPr>
    </w:p>
    <w:p w:rsidR="00D17065" w:rsidRDefault="000E071F" w:rsidP="00833553">
      <w:pPr>
        <w:spacing w:line="240" w:lineRule="atLeast"/>
        <w:ind w:left="630"/>
        <w:jc w:val="thaiDistribute"/>
        <w:rPr>
          <w:szCs w:val="22"/>
          <w:shd w:val="clear" w:color="auto" w:fill="FFFFFF"/>
        </w:rPr>
      </w:pPr>
      <w:r>
        <w:rPr>
          <w:szCs w:val="22"/>
          <w:shd w:val="clear" w:color="auto" w:fill="FFFFFF"/>
        </w:rPr>
        <w:t>As</w:t>
      </w:r>
      <w:r w:rsidR="00316ABA">
        <w:rPr>
          <w:szCs w:val="22"/>
          <w:shd w:val="clear" w:color="auto" w:fill="FFFFFF"/>
        </w:rPr>
        <w:t xml:space="preserve"> at </w:t>
      </w:r>
      <w:r w:rsidR="00A47A68">
        <w:rPr>
          <w:szCs w:val="22"/>
          <w:shd w:val="clear" w:color="auto" w:fill="FFFFFF"/>
        </w:rPr>
        <w:t>30 June</w:t>
      </w:r>
      <w:r w:rsidR="00316ABA">
        <w:rPr>
          <w:szCs w:val="22"/>
          <w:shd w:val="clear" w:color="auto" w:fill="FFFFFF"/>
        </w:rPr>
        <w:t xml:space="preserve"> 201</w:t>
      </w:r>
      <w:r w:rsidR="004E0FFA">
        <w:rPr>
          <w:szCs w:val="22"/>
          <w:shd w:val="clear" w:color="auto" w:fill="FFFFFF"/>
        </w:rPr>
        <w:t>9</w:t>
      </w:r>
      <w:r>
        <w:rPr>
          <w:szCs w:val="22"/>
          <w:shd w:val="clear" w:color="auto" w:fill="FFFFFF"/>
        </w:rPr>
        <w:t>, the Company had</w:t>
      </w:r>
      <w:r w:rsidR="00EA7EE5">
        <w:rPr>
          <w:szCs w:val="22"/>
          <w:shd w:val="clear" w:color="auto" w:fill="FFFFFF"/>
        </w:rPr>
        <w:t xml:space="preserve"> </w:t>
      </w:r>
      <w:r w:rsidR="00434B02" w:rsidRPr="00316ABA">
        <w:rPr>
          <w:szCs w:val="22"/>
          <w:shd w:val="clear" w:color="auto" w:fill="FFFFFF"/>
        </w:rPr>
        <w:t xml:space="preserve">guaranteed unutilised bank overdrafts for subsidiary in amount of </w:t>
      </w:r>
      <w:r w:rsidR="00434B02" w:rsidRPr="00E60FEC">
        <w:rPr>
          <w:szCs w:val="22"/>
          <w:shd w:val="clear" w:color="auto" w:fill="FFFFFF"/>
        </w:rPr>
        <w:t xml:space="preserve">Baht </w:t>
      </w:r>
      <w:r w:rsidR="00E60FEC" w:rsidRPr="00E60FEC">
        <w:rPr>
          <w:szCs w:val="22"/>
          <w:shd w:val="clear" w:color="auto" w:fill="FFFFFF"/>
        </w:rPr>
        <w:t>5</w:t>
      </w:r>
      <w:r w:rsidR="00B31C9D">
        <w:rPr>
          <w:szCs w:val="22"/>
          <w:shd w:val="clear" w:color="auto" w:fill="FFFFFF"/>
        </w:rPr>
        <w:t xml:space="preserve"> </w:t>
      </w:r>
      <w:r w:rsidR="00434B02" w:rsidRPr="00316ABA">
        <w:rPr>
          <w:szCs w:val="22"/>
          <w:shd w:val="clear" w:color="auto" w:fill="FFFFFF"/>
        </w:rPr>
        <w:t xml:space="preserve">million </w:t>
      </w:r>
      <w:r w:rsidR="00434B02" w:rsidRPr="00316ABA">
        <w:rPr>
          <w:i/>
          <w:iCs/>
          <w:szCs w:val="22"/>
          <w:shd w:val="clear" w:color="auto" w:fill="FFFFFF"/>
        </w:rPr>
        <w:t>(</w:t>
      </w:r>
      <w:r w:rsidR="00D9648C" w:rsidRPr="00316ABA">
        <w:rPr>
          <w:i/>
          <w:iCs/>
          <w:szCs w:val="22"/>
          <w:shd w:val="clear" w:color="auto" w:fill="FFFFFF"/>
        </w:rPr>
        <w:t xml:space="preserve">31 December </w:t>
      </w:r>
      <w:r w:rsidR="00434B02" w:rsidRPr="00316ABA">
        <w:rPr>
          <w:i/>
          <w:iCs/>
          <w:szCs w:val="22"/>
          <w:shd w:val="clear" w:color="auto" w:fill="FFFFFF"/>
        </w:rPr>
        <w:t>201</w:t>
      </w:r>
      <w:r w:rsidR="004E0FFA">
        <w:rPr>
          <w:i/>
          <w:iCs/>
          <w:szCs w:val="22"/>
          <w:shd w:val="clear" w:color="auto" w:fill="FFFFFF"/>
        </w:rPr>
        <w:t>8</w:t>
      </w:r>
      <w:r w:rsidR="00086C5B" w:rsidRPr="00CC282D">
        <w:rPr>
          <w:i/>
          <w:iCs/>
          <w:szCs w:val="22"/>
          <w:shd w:val="clear" w:color="auto" w:fill="FFFFFF"/>
        </w:rPr>
        <w:t xml:space="preserve">: </w:t>
      </w:r>
      <w:r w:rsidR="00CC282D" w:rsidRPr="00CC282D">
        <w:rPr>
          <w:i/>
          <w:iCs/>
          <w:szCs w:val="22"/>
          <w:shd w:val="clear" w:color="auto" w:fill="FFFFFF"/>
        </w:rPr>
        <w:t>Baht 5 million</w:t>
      </w:r>
      <w:r w:rsidR="00CC282D">
        <w:rPr>
          <w:i/>
          <w:iCs/>
          <w:szCs w:val="22"/>
          <w:shd w:val="clear" w:color="auto" w:fill="FFFFFF"/>
        </w:rPr>
        <w:t>)</w:t>
      </w:r>
      <w:r w:rsidR="00CC282D" w:rsidRPr="00CC282D">
        <w:rPr>
          <w:szCs w:val="22"/>
          <w:shd w:val="clear" w:color="auto" w:fill="FFFFFF"/>
        </w:rPr>
        <w:t>.</w:t>
      </w:r>
    </w:p>
    <w:p w:rsidR="006A179D" w:rsidRPr="00CC282D" w:rsidRDefault="006A179D" w:rsidP="00833553">
      <w:pPr>
        <w:spacing w:line="240" w:lineRule="atLeast"/>
        <w:ind w:left="630"/>
        <w:jc w:val="thaiDistribute"/>
        <w:rPr>
          <w:i/>
          <w:iCs/>
          <w:szCs w:val="22"/>
          <w:shd w:val="clear" w:color="auto" w:fill="FFFFFF"/>
        </w:rPr>
      </w:pPr>
    </w:p>
    <w:p w:rsidR="00670A49" w:rsidRPr="00670A49" w:rsidRDefault="00670A49" w:rsidP="00833553">
      <w:pPr>
        <w:numPr>
          <w:ilvl w:val="0"/>
          <w:numId w:val="33"/>
        </w:numPr>
        <w:tabs>
          <w:tab w:val="clear" w:pos="340"/>
          <w:tab w:val="num" w:pos="540"/>
        </w:tabs>
        <w:spacing w:line="240" w:lineRule="atLeast"/>
        <w:ind w:left="540" w:hanging="540"/>
        <w:jc w:val="thaiDistribute"/>
        <w:outlineLvl w:val="0"/>
        <w:rPr>
          <w:b/>
          <w:bCs/>
        </w:rPr>
      </w:pPr>
      <w:r w:rsidRPr="00670A49">
        <w:rPr>
          <w:b/>
          <w:bCs/>
        </w:rPr>
        <w:lastRenderedPageBreak/>
        <w:t>Thai Financial Reporting Standards (TFRS) not yet adopted</w:t>
      </w:r>
    </w:p>
    <w:p w:rsidR="00670A49" w:rsidRDefault="00670A49" w:rsidP="000C4652">
      <w:pPr>
        <w:pStyle w:val="block"/>
        <w:spacing w:after="0" w:line="240" w:lineRule="atLeast"/>
        <w:ind w:left="540" w:right="-7"/>
        <w:jc w:val="both"/>
        <w:rPr>
          <w:lang w:bidi="th-TH"/>
        </w:rPr>
      </w:pPr>
    </w:p>
    <w:p w:rsidR="00D46811" w:rsidRPr="00307D3A" w:rsidRDefault="00D46811" w:rsidP="00D46811">
      <w:pPr>
        <w:ind w:left="562"/>
        <w:jc w:val="both"/>
        <w:rPr>
          <w:i/>
          <w:iCs/>
          <w:color w:val="0000FF"/>
          <w:szCs w:val="22"/>
          <w:shd w:val="clear" w:color="auto" w:fill="D9D9D9" w:themeFill="background1" w:themeFillShade="D9"/>
        </w:rPr>
      </w:pPr>
      <w:proofErr w:type="gramStart"/>
      <w:r w:rsidRPr="00307D3A">
        <w:t>A number of</w:t>
      </w:r>
      <w:proofErr w:type="gramEnd"/>
      <w:r w:rsidRPr="00307D3A">
        <w:t xml:space="preserve"> new TFRS which are relevant to the Group’s operations are expected to have significant impact on the consolidated and separate financial statements on the date of initial application. Those TFRS which become effective for annual financial reporting periods beginning on or after 1 January 2020</w:t>
      </w:r>
      <w:r w:rsidRPr="00307D3A">
        <w:rPr>
          <w:cs/>
          <w:lang w:bidi="th-TH"/>
        </w:rPr>
        <w:t xml:space="preserve"> </w:t>
      </w:r>
      <w:r w:rsidRPr="00307D3A">
        <w:t xml:space="preserve">are as follows: </w:t>
      </w:r>
    </w:p>
    <w:p w:rsidR="00D46811" w:rsidRPr="00307D3A" w:rsidRDefault="00D46811" w:rsidP="00D46811">
      <w:pPr>
        <w:ind w:left="540"/>
        <w:jc w:val="both"/>
        <w:rPr>
          <w:i/>
          <w:iCs/>
          <w:color w:val="0000FF"/>
          <w:szCs w:val="22"/>
          <w:shd w:val="clear" w:color="auto" w:fill="D9D9D9" w:themeFill="background1" w:themeFillShade="D9"/>
        </w:rPr>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5760"/>
      </w:tblGrid>
      <w:tr w:rsidR="00D46811" w:rsidRPr="00307D3A" w:rsidTr="00290721">
        <w:trPr>
          <w:tblHeader/>
        </w:trPr>
        <w:tc>
          <w:tcPr>
            <w:tcW w:w="2340" w:type="dxa"/>
            <w:vAlign w:val="bottom"/>
          </w:tcPr>
          <w:p w:rsidR="00D46811" w:rsidRPr="00307D3A" w:rsidRDefault="00D46811" w:rsidP="00290721">
            <w:pPr>
              <w:spacing w:line="240" w:lineRule="auto"/>
              <w:jc w:val="center"/>
              <w:rPr>
                <w:b/>
                <w:bCs/>
                <w:szCs w:val="22"/>
                <w:shd w:val="clear" w:color="auto" w:fill="D9D9D9" w:themeFill="background1" w:themeFillShade="D9"/>
                <w:rtl/>
                <w:cs/>
              </w:rPr>
            </w:pPr>
            <w:r w:rsidRPr="00307D3A">
              <w:rPr>
                <w:rFonts w:eastAsia="Calibri"/>
                <w:b/>
                <w:bCs/>
                <w:szCs w:val="22"/>
              </w:rPr>
              <w:t>TFRS</w:t>
            </w:r>
          </w:p>
        </w:tc>
        <w:tc>
          <w:tcPr>
            <w:tcW w:w="5760" w:type="dxa"/>
            <w:vAlign w:val="bottom"/>
          </w:tcPr>
          <w:p w:rsidR="00D46811" w:rsidRPr="00307D3A" w:rsidRDefault="00D46811" w:rsidP="00290721">
            <w:pPr>
              <w:spacing w:line="240" w:lineRule="auto"/>
              <w:jc w:val="center"/>
              <w:rPr>
                <w:rFonts w:eastAsia="Calibri"/>
                <w:b/>
                <w:bCs/>
                <w:szCs w:val="22"/>
              </w:rPr>
            </w:pPr>
            <w:r w:rsidRPr="00307D3A">
              <w:rPr>
                <w:b/>
                <w:bCs/>
              </w:rPr>
              <w:t>Topic</w:t>
            </w:r>
          </w:p>
        </w:tc>
      </w:tr>
      <w:tr w:rsidR="00D46811" w:rsidRPr="00307D3A" w:rsidTr="00290721">
        <w:tc>
          <w:tcPr>
            <w:tcW w:w="2340" w:type="dxa"/>
          </w:tcPr>
          <w:p w:rsidR="00D46811" w:rsidRPr="00307D3A" w:rsidRDefault="00D46811" w:rsidP="00290721">
            <w:pPr>
              <w:spacing w:line="240" w:lineRule="auto"/>
              <w:ind w:left="162" w:hanging="162"/>
              <w:rPr>
                <w:rFonts w:eastAsia="Calibri"/>
                <w:szCs w:val="22"/>
                <w:rtl/>
                <w:cs/>
              </w:rPr>
            </w:pPr>
            <w:r w:rsidRPr="00307D3A">
              <w:rPr>
                <w:rFonts w:eastAsia="Calibri"/>
                <w:szCs w:val="22"/>
                <w:lang w:val="en-US" w:bidi="th-TH"/>
              </w:rPr>
              <w:t>TFRS</w:t>
            </w:r>
            <w:r w:rsidRPr="00307D3A">
              <w:rPr>
                <w:rFonts w:eastAsia="Calibri"/>
                <w:szCs w:val="22"/>
              </w:rPr>
              <w:t xml:space="preserve"> 7*</w:t>
            </w:r>
          </w:p>
        </w:tc>
        <w:tc>
          <w:tcPr>
            <w:tcW w:w="5760" w:type="dxa"/>
          </w:tcPr>
          <w:p w:rsidR="00D46811" w:rsidRPr="00307D3A" w:rsidRDefault="00D46811" w:rsidP="00290721">
            <w:pPr>
              <w:spacing w:line="240" w:lineRule="auto"/>
              <w:ind w:left="162" w:hanging="162"/>
              <w:rPr>
                <w:rFonts w:eastAsia="Calibri"/>
                <w:szCs w:val="22"/>
                <w:rtl/>
                <w:cs/>
                <w:lang w:val="en-US"/>
              </w:rPr>
            </w:pPr>
            <w:r w:rsidRPr="00307D3A">
              <w:rPr>
                <w:rFonts w:eastAsia="Calibri"/>
                <w:szCs w:val="22"/>
                <w:lang w:val="en-US" w:bidi="th-TH"/>
              </w:rPr>
              <w:t>Financial Instruments: Disclosures</w:t>
            </w:r>
          </w:p>
        </w:tc>
      </w:tr>
      <w:tr w:rsidR="00D46811" w:rsidRPr="00307D3A" w:rsidTr="00290721">
        <w:tc>
          <w:tcPr>
            <w:tcW w:w="2340" w:type="dxa"/>
          </w:tcPr>
          <w:p w:rsidR="00D46811" w:rsidRPr="00307D3A" w:rsidRDefault="00D46811" w:rsidP="00290721">
            <w:pPr>
              <w:spacing w:line="240" w:lineRule="auto"/>
              <w:ind w:left="162" w:hanging="162"/>
              <w:rPr>
                <w:rFonts w:eastAsia="Calibri"/>
                <w:szCs w:val="22"/>
                <w:rtl/>
                <w:cs/>
                <w:lang w:val="en-US"/>
              </w:rPr>
            </w:pPr>
            <w:r w:rsidRPr="00307D3A">
              <w:rPr>
                <w:rFonts w:eastAsia="Calibri"/>
                <w:szCs w:val="22"/>
                <w:lang w:val="en-US" w:bidi="th-TH"/>
              </w:rPr>
              <w:t>TFRS</w:t>
            </w:r>
            <w:r w:rsidRPr="00307D3A">
              <w:rPr>
                <w:rFonts w:eastAsia="Calibri"/>
                <w:szCs w:val="22"/>
                <w:lang w:val="en-US"/>
              </w:rPr>
              <w:t xml:space="preserve"> </w:t>
            </w:r>
            <w:r w:rsidRPr="00307D3A">
              <w:rPr>
                <w:rFonts w:eastAsia="Calibri"/>
                <w:szCs w:val="22"/>
                <w:lang w:val="en-US" w:bidi="th-TH"/>
              </w:rPr>
              <w:t>9*</w:t>
            </w:r>
          </w:p>
        </w:tc>
        <w:tc>
          <w:tcPr>
            <w:tcW w:w="5760" w:type="dxa"/>
          </w:tcPr>
          <w:p w:rsidR="00D46811" w:rsidRPr="00307D3A" w:rsidRDefault="00D46811" w:rsidP="00290721">
            <w:pPr>
              <w:spacing w:line="240" w:lineRule="auto"/>
              <w:ind w:left="162" w:hanging="162"/>
              <w:rPr>
                <w:rFonts w:eastAsia="Calibri"/>
                <w:szCs w:val="22"/>
                <w:rtl/>
                <w:cs/>
                <w:lang w:val="en-US"/>
              </w:rPr>
            </w:pPr>
            <w:r w:rsidRPr="00307D3A">
              <w:rPr>
                <w:rFonts w:eastAsia="Calibri"/>
                <w:szCs w:val="22"/>
                <w:lang w:val="en-US" w:bidi="th-TH"/>
              </w:rPr>
              <w:t>Financial Instruments</w:t>
            </w:r>
          </w:p>
        </w:tc>
      </w:tr>
      <w:tr w:rsidR="00D46811" w:rsidRPr="00307D3A" w:rsidTr="00290721">
        <w:tc>
          <w:tcPr>
            <w:tcW w:w="2340" w:type="dxa"/>
          </w:tcPr>
          <w:p w:rsidR="00D46811" w:rsidRPr="00307D3A" w:rsidRDefault="00D46811" w:rsidP="00290721">
            <w:pPr>
              <w:spacing w:line="240" w:lineRule="auto"/>
              <w:ind w:left="162" w:hanging="162"/>
              <w:rPr>
                <w:rFonts w:eastAsia="Calibri"/>
                <w:szCs w:val="22"/>
                <w:lang w:val="en-US" w:bidi="th-TH"/>
              </w:rPr>
            </w:pPr>
            <w:r w:rsidRPr="00307D3A">
              <w:rPr>
                <w:rFonts w:eastAsia="Calibri"/>
                <w:szCs w:val="22"/>
                <w:lang w:val="en-US" w:bidi="th-TH"/>
              </w:rPr>
              <w:t>TFRS</w:t>
            </w:r>
            <w:r w:rsidRPr="00307D3A">
              <w:rPr>
                <w:rFonts w:eastAsia="Calibri"/>
                <w:szCs w:val="22"/>
                <w:lang w:val="en-US"/>
              </w:rPr>
              <w:t xml:space="preserve"> </w:t>
            </w:r>
            <w:r w:rsidRPr="00307D3A">
              <w:rPr>
                <w:rFonts w:eastAsia="Calibri"/>
                <w:szCs w:val="22"/>
                <w:lang w:val="en-US" w:bidi="th-TH"/>
              </w:rPr>
              <w:t>16</w:t>
            </w:r>
          </w:p>
        </w:tc>
        <w:tc>
          <w:tcPr>
            <w:tcW w:w="5760" w:type="dxa"/>
          </w:tcPr>
          <w:p w:rsidR="00D46811" w:rsidRPr="00307D3A" w:rsidRDefault="00D46811" w:rsidP="00290721">
            <w:pPr>
              <w:spacing w:line="240" w:lineRule="auto"/>
              <w:ind w:left="162" w:hanging="162"/>
              <w:rPr>
                <w:rFonts w:eastAsia="Calibri"/>
                <w:szCs w:val="22"/>
                <w:rtl/>
                <w:cs/>
                <w:lang w:val="en-US"/>
              </w:rPr>
            </w:pPr>
            <w:r w:rsidRPr="00307D3A">
              <w:rPr>
                <w:rFonts w:eastAsia="Calibri"/>
                <w:szCs w:val="22"/>
                <w:lang w:val="en-US" w:bidi="th-TH"/>
              </w:rPr>
              <w:t>Leases</w:t>
            </w:r>
          </w:p>
        </w:tc>
      </w:tr>
      <w:tr w:rsidR="00D46811" w:rsidRPr="00307D3A" w:rsidTr="00290721">
        <w:tc>
          <w:tcPr>
            <w:tcW w:w="2340" w:type="dxa"/>
          </w:tcPr>
          <w:p w:rsidR="00D46811" w:rsidRPr="00307D3A" w:rsidRDefault="00D46811" w:rsidP="00290721">
            <w:pPr>
              <w:spacing w:line="240" w:lineRule="auto"/>
              <w:ind w:left="162" w:hanging="162"/>
              <w:rPr>
                <w:rFonts w:eastAsia="Calibri"/>
                <w:szCs w:val="22"/>
                <w:rtl/>
                <w:cs/>
                <w:lang w:val="en-US"/>
              </w:rPr>
            </w:pPr>
            <w:r w:rsidRPr="00307D3A">
              <w:rPr>
                <w:rFonts w:eastAsia="Calibri"/>
                <w:szCs w:val="22"/>
                <w:lang w:val="en-US" w:bidi="th-TH"/>
              </w:rPr>
              <w:t>TAS</w:t>
            </w:r>
            <w:r w:rsidRPr="00307D3A">
              <w:rPr>
                <w:rFonts w:eastAsia="Calibri"/>
                <w:szCs w:val="22"/>
                <w:lang w:val="en-US"/>
              </w:rPr>
              <w:t xml:space="preserve"> </w:t>
            </w:r>
            <w:r w:rsidRPr="00307D3A">
              <w:rPr>
                <w:rFonts w:eastAsia="Calibri"/>
                <w:szCs w:val="22"/>
                <w:lang w:val="en-US" w:bidi="th-TH"/>
              </w:rPr>
              <w:t>32*</w:t>
            </w:r>
          </w:p>
        </w:tc>
        <w:tc>
          <w:tcPr>
            <w:tcW w:w="5760" w:type="dxa"/>
          </w:tcPr>
          <w:p w:rsidR="00D46811" w:rsidRPr="00307D3A" w:rsidRDefault="00D46811" w:rsidP="00290721">
            <w:pPr>
              <w:spacing w:line="240" w:lineRule="auto"/>
              <w:ind w:left="162" w:hanging="162"/>
              <w:rPr>
                <w:rFonts w:eastAsia="Calibri"/>
                <w:szCs w:val="22"/>
                <w:rtl/>
                <w:cs/>
                <w:lang w:val="en-US"/>
              </w:rPr>
            </w:pPr>
            <w:r w:rsidRPr="00307D3A">
              <w:rPr>
                <w:rFonts w:eastAsia="Calibri"/>
                <w:szCs w:val="22"/>
                <w:lang w:val="en-US" w:bidi="th-TH"/>
              </w:rPr>
              <w:t>Financial Instruments: Presentation</w:t>
            </w:r>
          </w:p>
        </w:tc>
      </w:tr>
    </w:tbl>
    <w:p w:rsidR="00D46811" w:rsidRPr="00307D3A" w:rsidRDefault="00D46811" w:rsidP="00FE3F8A">
      <w:pPr>
        <w:tabs>
          <w:tab w:val="left" w:pos="9540"/>
        </w:tabs>
        <w:ind w:left="540"/>
        <w:jc w:val="both"/>
      </w:pPr>
    </w:p>
    <w:p w:rsidR="00D46811" w:rsidRPr="00307D3A" w:rsidRDefault="00D46811" w:rsidP="00D46811">
      <w:pPr>
        <w:ind w:left="540"/>
        <w:jc w:val="both"/>
        <w:rPr>
          <w:rFonts w:cs="Times New Roman"/>
          <w:i/>
          <w:iCs/>
          <w:szCs w:val="22"/>
        </w:rPr>
      </w:pPr>
      <w:r w:rsidRPr="00307D3A">
        <w:rPr>
          <w:rFonts w:cs="Times New Roman"/>
          <w:i/>
          <w:iCs/>
          <w:szCs w:val="22"/>
        </w:rPr>
        <w:t>* TFRS - Financial instruments standards</w:t>
      </w:r>
    </w:p>
    <w:p w:rsidR="00D46811" w:rsidRPr="00307D3A" w:rsidRDefault="00D46811" w:rsidP="00D46811">
      <w:pPr>
        <w:ind w:left="540"/>
        <w:jc w:val="both"/>
        <w:rPr>
          <w:rFonts w:cs="Times New Roman"/>
          <w:szCs w:val="22"/>
        </w:rPr>
      </w:pPr>
    </w:p>
    <w:p w:rsidR="00D46811" w:rsidRPr="00307D3A" w:rsidRDefault="00307D3A" w:rsidP="00836779">
      <w:pPr>
        <w:tabs>
          <w:tab w:val="left" w:pos="1080"/>
        </w:tabs>
        <w:spacing w:line="240" w:lineRule="auto"/>
        <w:ind w:left="540"/>
        <w:jc w:val="thaiDistribute"/>
        <w:rPr>
          <w:rFonts w:cs="Times New Roman"/>
          <w:b/>
          <w:bCs/>
          <w:i/>
          <w:iCs/>
          <w:color w:val="000000"/>
          <w:szCs w:val="22"/>
        </w:rPr>
      </w:pPr>
      <w:r>
        <w:rPr>
          <w:rFonts w:cs="Times New Roman"/>
          <w:b/>
          <w:bCs/>
          <w:i/>
          <w:iCs/>
          <w:color w:val="000000"/>
          <w:szCs w:val="22"/>
        </w:rPr>
        <w:t>(a)</w:t>
      </w:r>
      <w:r>
        <w:rPr>
          <w:rFonts w:cs="Times New Roman"/>
          <w:b/>
          <w:bCs/>
          <w:i/>
          <w:iCs/>
          <w:color w:val="000000"/>
          <w:szCs w:val="22"/>
        </w:rPr>
        <w:tab/>
      </w:r>
      <w:r w:rsidR="00D46811" w:rsidRPr="00307D3A">
        <w:rPr>
          <w:rFonts w:cs="Times New Roman"/>
          <w:b/>
          <w:bCs/>
          <w:i/>
          <w:iCs/>
          <w:color w:val="000000"/>
          <w:szCs w:val="22"/>
        </w:rPr>
        <w:t>TFRS - Financial instruments standards</w:t>
      </w:r>
    </w:p>
    <w:p w:rsidR="00D46811" w:rsidRPr="00307D3A" w:rsidRDefault="00D46811" w:rsidP="00836779">
      <w:pPr>
        <w:pStyle w:val="ListParagraph"/>
        <w:spacing w:after="0" w:line="240" w:lineRule="auto"/>
        <w:ind w:left="540"/>
        <w:jc w:val="thaiDistribute"/>
        <w:rPr>
          <w:rFonts w:ascii="Times New Roman" w:hAnsi="Times New Roman" w:cs="Times New Roman"/>
          <w:i/>
          <w:iCs/>
          <w:szCs w:val="22"/>
          <w:highlight w:val="cyan"/>
        </w:rPr>
      </w:pPr>
    </w:p>
    <w:p w:rsidR="00206735" w:rsidRPr="00E720B8" w:rsidRDefault="005337DB" w:rsidP="00E720B8">
      <w:pPr>
        <w:ind w:left="1080"/>
        <w:jc w:val="both"/>
        <w:rPr>
          <w:spacing w:val="-2"/>
        </w:rPr>
      </w:pPr>
      <w:r w:rsidRPr="00E720B8">
        <w:rPr>
          <w:spacing w:val="-2"/>
        </w:rPr>
        <w:t>These TFRSs establish requirements related to definition, recognition, measurement, impairment and derecognition of financial assets and financial liabilities, including accounting for derivatives and hedge accounting. When these TFRSs are effective, some accounting standards, interpretations and guidance which are currently effective will be cancelled.</w:t>
      </w:r>
    </w:p>
    <w:p w:rsidR="005337DB" w:rsidRPr="005337DB" w:rsidRDefault="005337DB" w:rsidP="00D46811">
      <w:pPr>
        <w:pStyle w:val="block"/>
        <w:spacing w:after="0" w:line="240" w:lineRule="atLeast"/>
        <w:ind w:left="540" w:right="-7"/>
        <w:jc w:val="both"/>
        <w:rPr>
          <w:rFonts w:cstheme="minorBidi"/>
          <w:szCs w:val="22"/>
          <w:lang w:val="en-US" w:bidi="th-TH"/>
        </w:rPr>
      </w:pPr>
    </w:p>
    <w:p w:rsidR="00307D3A" w:rsidRPr="00BF1915" w:rsidRDefault="00BF1915" w:rsidP="00836779">
      <w:pPr>
        <w:tabs>
          <w:tab w:val="left" w:pos="1080"/>
        </w:tabs>
        <w:spacing w:line="240" w:lineRule="auto"/>
        <w:ind w:left="540"/>
        <w:jc w:val="thaiDistribute"/>
        <w:rPr>
          <w:rFonts w:cs="Times New Roman"/>
          <w:b/>
          <w:bCs/>
          <w:i/>
          <w:iCs/>
          <w:color w:val="000000"/>
          <w:szCs w:val="22"/>
        </w:rPr>
      </w:pPr>
      <w:r w:rsidRPr="00836779">
        <w:rPr>
          <w:rFonts w:cs="Times New Roman"/>
          <w:b/>
          <w:bCs/>
          <w:i/>
          <w:iCs/>
          <w:color w:val="000000"/>
          <w:szCs w:val="22"/>
        </w:rPr>
        <w:t>(b)</w:t>
      </w:r>
      <w:r w:rsidRPr="00836779">
        <w:rPr>
          <w:rFonts w:cs="Times New Roman"/>
          <w:b/>
          <w:bCs/>
          <w:i/>
          <w:iCs/>
          <w:color w:val="000000"/>
          <w:szCs w:val="22"/>
        </w:rPr>
        <w:tab/>
      </w:r>
      <w:r w:rsidR="00307D3A" w:rsidRPr="00836779">
        <w:rPr>
          <w:rFonts w:cs="Times New Roman"/>
          <w:b/>
          <w:bCs/>
          <w:i/>
          <w:iCs/>
          <w:color w:val="000000"/>
          <w:szCs w:val="22"/>
        </w:rPr>
        <w:t>TFRS 16 Leases</w:t>
      </w:r>
    </w:p>
    <w:p w:rsidR="00307D3A" w:rsidRPr="00307D3A" w:rsidRDefault="00307D3A" w:rsidP="00836779">
      <w:pPr>
        <w:pStyle w:val="ListParagraph"/>
        <w:spacing w:after="0" w:line="240" w:lineRule="auto"/>
        <w:ind w:left="562"/>
        <w:jc w:val="thaiDistribute"/>
        <w:rPr>
          <w:rFonts w:ascii="Times New Roman" w:eastAsia="Calibri" w:hAnsi="Times New Roman" w:cs="Times New Roman"/>
          <w:b/>
          <w:bCs/>
          <w:i/>
          <w:iCs/>
          <w:szCs w:val="22"/>
        </w:rPr>
      </w:pPr>
    </w:p>
    <w:p w:rsidR="006C5AF8" w:rsidRPr="006C5AF8" w:rsidRDefault="005337DB" w:rsidP="006C5AF8">
      <w:pPr>
        <w:ind w:left="1080"/>
        <w:jc w:val="thaiDistribute"/>
        <w:rPr>
          <w:szCs w:val="28"/>
          <w:lang w:val="en-US" w:bidi="th-TH"/>
        </w:rPr>
      </w:pPr>
      <w:r w:rsidRPr="005337DB">
        <w:t xml:space="preserve">TFRS 16 introduces a single lessee accounting model for lessees. A lessee recognises a right-of-use asset and a lease liability. There are recognition exemptions for short-term leases and leases of low-value items. Lessor accounting remains </w:t>
      </w:r>
      <w:proofErr w:type="gramStart"/>
      <w:r w:rsidRPr="005337DB">
        <w:t>similar to</w:t>
      </w:r>
      <w:proofErr w:type="gramEnd"/>
      <w:r w:rsidRPr="005337DB">
        <w:t xml:space="preserve"> the current standard, i.e. lessors continue to classify leases as finance or operating leases. When this TFRS is effective, some accounting standards and interpretations which are currently effective will be cancelled.</w:t>
      </w:r>
    </w:p>
    <w:p w:rsidR="00836779" w:rsidRDefault="00836779" w:rsidP="00EE47C5">
      <w:pPr>
        <w:spacing w:line="240" w:lineRule="auto"/>
        <w:ind w:left="540"/>
        <w:jc w:val="both"/>
        <w:rPr>
          <w:rFonts w:cs="Times New Roman"/>
          <w:szCs w:val="22"/>
        </w:rPr>
      </w:pPr>
    </w:p>
    <w:p w:rsidR="00307D3A" w:rsidRPr="00307D3A" w:rsidRDefault="005337DB" w:rsidP="005337DB">
      <w:pPr>
        <w:pStyle w:val="block"/>
        <w:spacing w:after="0" w:line="240" w:lineRule="atLeast"/>
        <w:ind w:left="540" w:right="-7"/>
        <w:jc w:val="both"/>
        <w:rPr>
          <w:rFonts w:cs="Times New Roman"/>
          <w:szCs w:val="22"/>
          <w:lang w:bidi="th-TH"/>
        </w:rPr>
      </w:pPr>
      <w:r w:rsidRPr="005337DB">
        <w:rPr>
          <w:rFonts w:cs="Times New Roman"/>
          <w:szCs w:val="22"/>
          <w:lang w:bidi="th-TH"/>
        </w:rPr>
        <w:t>Management is presently considering the potential impact of adopting and initially applying those TFRSs on the financial statements.</w:t>
      </w:r>
    </w:p>
    <w:sectPr w:rsidR="00307D3A" w:rsidRPr="00307D3A" w:rsidSect="00D46811">
      <w:footerReference w:type="default" r:id="rId11"/>
      <w:pgSz w:w="11907" w:h="16840"/>
      <w:pgMar w:top="691" w:right="1107"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FBA" w:rsidRDefault="005A5FBA">
      <w:r>
        <w:separator/>
      </w:r>
    </w:p>
  </w:endnote>
  <w:endnote w:type="continuationSeparator" w:id="0">
    <w:p w:rsidR="005A5FBA" w:rsidRDefault="005A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Angsana New">
    <w:panose1 w:val="02020603050405020304"/>
    <w:charset w:val="DE"/>
    <w:family w:val="roman"/>
    <w:pitch w:val="variable"/>
    <w:sig w:usb0="0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01000003" w:usb1="00000000" w:usb2="00000000" w:usb3="00000000" w:csb0="00010001" w:csb1="00000000"/>
  </w:font>
  <w:font w:name="EucrosiaUPC">
    <w:panose1 w:val="02020603050405020304"/>
    <w:charset w:val="DE"/>
    <w:family w:val="roman"/>
    <w:pitch w:val="variable"/>
    <w:sig w:usb0="81000003" w:usb1="00000000" w:usb2="00000000" w:usb3="00000000" w:csb0="00010001"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00000001" w:usb1="09060000" w:usb2="00000010" w:usb3="00000000" w:csb0="00080000"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4EA1" w:rsidRDefault="00E74EA1" w:rsidP="00C44BC6">
    <w:pPr>
      <w:pStyle w:val="Footer"/>
      <w:framePr w:w="316" w:h="346" w:hRule="exact" w:wrap="around" w:vAnchor="text" w:hAnchor="margin" w:xAlign="center" w:yAlign="top"/>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E74EA1" w:rsidRPr="00F476FA" w:rsidRDefault="00E74EA1" w:rsidP="00F476FA">
    <w:pPr>
      <w:pStyle w:val="Footer"/>
      <w:rPr>
        <w:i/>
        <w:i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4EA1" w:rsidRDefault="00E74EA1"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rsidR="00E74EA1" w:rsidRPr="00F476FA" w:rsidRDefault="00E74EA1" w:rsidP="00F476FA">
    <w:pPr>
      <w:pStyle w:val="Footer"/>
      <w:rPr>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4EA1" w:rsidRDefault="00E74EA1"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E74EA1" w:rsidRPr="00F476FA" w:rsidRDefault="00E74EA1" w:rsidP="00F476FA">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FBA" w:rsidRDefault="005A5FBA">
      <w:r>
        <w:separator/>
      </w:r>
    </w:p>
  </w:footnote>
  <w:footnote w:type="continuationSeparator" w:id="0">
    <w:p w:rsidR="005A5FBA" w:rsidRDefault="005A5F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4EA1" w:rsidRPr="00C44BC6" w:rsidRDefault="00E74EA1" w:rsidP="002E07AF">
    <w:pPr>
      <w:spacing w:line="240" w:lineRule="atLeast"/>
      <w:rPr>
        <w:b/>
        <w:bCs/>
        <w:sz w:val="28"/>
        <w:szCs w:val="28"/>
      </w:rPr>
    </w:pPr>
    <w:r w:rsidRPr="00C44BC6">
      <w:rPr>
        <w:b/>
        <w:bCs/>
        <w:sz w:val="28"/>
        <w:szCs w:val="28"/>
      </w:rPr>
      <w:t>Yuasa Battery (Thailand) Public Company Limited and its Subsidiary</w:t>
    </w:r>
  </w:p>
  <w:p w:rsidR="00E74EA1" w:rsidRPr="00C44BC6" w:rsidRDefault="00E74EA1" w:rsidP="002E07AF">
    <w:pPr>
      <w:spacing w:line="240" w:lineRule="atLeast"/>
      <w:rPr>
        <w:b/>
        <w:bCs/>
        <w:sz w:val="24"/>
        <w:szCs w:val="24"/>
      </w:rPr>
    </w:pPr>
    <w:r w:rsidRPr="00C44BC6">
      <w:rPr>
        <w:b/>
        <w:bCs/>
        <w:sz w:val="24"/>
        <w:szCs w:val="24"/>
      </w:rPr>
      <w:t xml:space="preserve">Notes to the </w:t>
    </w:r>
    <w:r>
      <w:rPr>
        <w:b/>
        <w:bCs/>
        <w:sz w:val="24"/>
        <w:szCs w:val="24"/>
        <w:lang w:val="en-US" w:bidi="th-TH"/>
      </w:rPr>
      <w:t xml:space="preserve">condensed </w:t>
    </w:r>
    <w:r w:rsidRPr="00C44BC6">
      <w:rPr>
        <w:b/>
        <w:bCs/>
        <w:sz w:val="24"/>
        <w:szCs w:val="24"/>
      </w:rPr>
      <w:t>interim financial statements</w:t>
    </w:r>
  </w:p>
  <w:p w:rsidR="00E74EA1" w:rsidRDefault="00E74EA1" w:rsidP="00AC1E32">
    <w:pPr>
      <w:tabs>
        <w:tab w:val="left" w:pos="7335"/>
      </w:tabs>
      <w:spacing w:line="240" w:lineRule="atLeast"/>
      <w:rPr>
        <w:bCs/>
        <w:szCs w:val="22"/>
      </w:rPr>
    </w:pPr>
    <w:r>
      <w:rPr>
        <w:b/>
        <w:bCs/>
        <w:sz w:val="24"/>
        <w:szCs w:val="24"/>
      </w:rPr>
      <w:t xml:space="preserve">For the three-month and six-month periods ended 30 June </w:t>
    </w:r>
    <w:r w:rsidRPr="00463CC6">
      <w:rPr>
        <w:b/>
        <w:bCs/>
        <w:sz w:val="24"/>
        <w:szCs w:val="24"/>
      </w:rPr>
      <w:t>201</w:t>
    </w:r>
    <w:r>
      <w:rPr>
        <w:b/>
        <w:bCs/>
        <w:sz w:val="24"/>
        <w:szCs w:val="24"/>
      </w:rPr>
      <w:t>9</w:t>
    </w:r>
    <w:r w:rsidRPr="00463CC6">
      <w:rPr>
        <w:b/>
        <w:bCs/>
        <w:sz w:val="24"/>
        <w:szCs w:val="24"/>
      </w:rPr>
      <w:t xml:space="preserve"> (Unaudited)</w:t>
    </w:r>
    <w:r>
      <w:rPr>
        <w:bCs/>
        <w:szCs w:val="22"/>
      </w:rPr>
      <w:t xml:space="preserve"> </w:t>
    </w:r>
  </w:p>
  <w:p w:rsidR="00E74EA1" w:rsidRDefault="00E74EA1" w:rsidP="002E07AF">
    <w:pPr>
      <w:spacing w:line="240" w:lineRule="atLeast"/>
      <w:rPr>
        <w:bCs/>
        <w:szCs w:val="22"/>
      </w:rPr>
    </w:pPr>
  </w:p>
  <w:p w:rsidR="00E74EA1" w:rsidRPr="00137AA8" w:rsidRDefault="00E74EA1" w:rsidP="002E07AF">
    <w:pPr>
      <w:spacing w:line="240" w:lineRule="atLeast"/>
      <w:rPr>
        <w:bCs/>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A860E8"/>
    <w:lvl w:ilvl="0">
      <w:start w:val="1"/>
      <w:numFmt w:val="decimal"/>
      <w:pStyle w:val="ListNumber"/>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2"/>
      <w:lvlText w:val="%1."/>
      <w:lvlJc w:val="left"/>
      <w:pPr>
        <w:tabs>
          <w:tab w:val="num" w:pos="1209"/>
        </w:tabs>
        <w:ind w:left="1209" w:hanging="360"/>
      </w:pPr>
    </w:lvl>
  </w:abstractNum>
  <w:abstractNum w:abstractNumId="2" w15:restartNumberingAfterBreak="0">
    <w:nsid w:val="FFFFFF80"/>
    <w:multiLevelType w:val="singleLevel"/>
    <w:tmpl w:val="79AAF7A8"/>
    <w:lvl w:ilvl="0">
      <w:start w:val="1"/>
      <w:numFmt w:val="bullet"/>
      <w:pStyle w:val="TOC6"/>
      <w:lvlText w:val=""/>
      <w:lvlJc w:val="left"/>
      <w:pPr>
        <w:tabs>
          <w:tab w:val="num" w:pos="1492"/>
        </w:tabs>
        <w:ind w:left="1492" w:hanging="360"/>
      </w:pPr>
      <w:rPr>
        <w:rFonts w:ascii="Symbol" w:hAnsi="Symbol" w:hint="default"/>
        <w:cs w:val="0"/>
        <w:lang w:bidi="th-TH"/>
      </w:rPr>
    </w:lvl>
  </w:abstractNum>
  <w:abstractNum w:abstractNumId="3"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02C20DD2"/>
    <w:multiLevelType w:val="hybridMultilevel"/>
    <w:tmpl w:val="43B6327E"/>
    <w:lvl w:ilvl="0" w:tplc="C8668BF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B253D68"/>
    <w:multiLevelType w:val="multilevel"/>
    <w:tmpl w:val="05C6E18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0E297D24"/>
    <w:multiLevelType w:val="singleLevel"/>
    <w:tmpl w:val="BF468B18"/>
    <w:lvl w:ilvl="0">
      <w:start w:val="1"/>
      <w:numFmt w:val="decimal"/>
      <w:pStyle w:val="index"/>
      <w:lvlText w:val="%1"/>
      <w:lvlJc w:val="left"/>
      <w:pPr>
        <w:tabs>
          <w:tab w:val="num" w:pos="567"/>
        </w:tabs>
        <w:ind w:left="567" w:hanging="567"/>
      </w:pPr>
      <w:rPr>
        <w:rFonts w:hint="default"/>
        <w:sz w:val="22"/>
      </w:rPr>
    </w:lvl>
  </w:abstractNum>
  <w:abstractNum w:abstractNumId="8" w15:restartNumberingAfterBreak="0">
    <w:nsid w:val="0F2A7369"/>
    <w:multiLevelType w:val="multilevel"/>
    <w:tmpl w:val="AEE28214"/>
    <w:lvl w:ilvl="0">
      <w:start w:val="1"/>
      <w:numFmt w:val="decimal"/>
      <w:pStyle w:val="AccNoteHeading"/>
      <w:lvlText w:val="%1."/>
      <w:lvlJc w:val="left"/>
      <w:pPr>
        <w:tabs>
          <w:tab w:val="num" w:pos="360"/>
        </w:tabs>
        <w:ind w:left="360" w:hanging="360"/>
      </w:pPr>
      <w:rPr>
        <w:rFonts w:hint="default"/>
        <w:cs w:val="0"/>
        <w:lang w:bidi="th-TH"/>
      </w:rPr>
    </w:lvl>
    <w:lvl w:ilvl="1">
      <w:start w:val="1"/>
      <w:numFmt w:val="decimal"/>
      <w:pStyle w:val="AccPolicyHeading"/>
      <w:isLgl/>
      <w:lvlText w:val=".%1%2"/>
      <w:lvlJc w:val="left"/>
      <w:pPr>
        <w:tabs>
          <w:tab w:val="num" w:pos="2925"/>
        </w:tabs>
        <w:ind w:left="2925" w:hanging="405"/>
      </w:pPr>
      <w:rPr>
        <w:rFonts w:hint="default"/>
        <w:cs w:val="0"/>
        <w:lang w:bidi="th-TH"/>
      </w:rPr>
    </w:lvl>
    <w:lvl w:ilvl="2">
      <w:start w:val="1"/>
      <w:numFmt w:val="decimal"/>
      <w:isLgl/>
      <w:lvlText w:val="%1.%2.%3"/>
      <w:lvlJc w:val="left"/>
      <w:pPr>
        <w:tabs>
          <w:tab w:val="num" w:pos="5760"/>
        </w:tabs>
        <w:ind w:left="5760" w:hanging="720"/>
      </w:pPr>
      <w:rPr>
        <w:rFonts w:hint="default"/>
        <w:cs w:val="0"/>
        <w:lang w:bidi="th-TH"/>
      </w:rPr>
    </w:lvl>
    <w:lvl w:ilvl="3">
      <w:start w:val="1"/>
      <w:numFmt w:val="decimal"/>
      <w:isLgl/>
      <w:lvlText w:val="%1.%2.%3.%4"/>
      <w:lvlJc w:val="left"/>
      <w:pPr>
        <w:tabs>
          <w:tab w:val="num" w:pos="8280"/>
        </w:tabs>
        <w:ind w:left="8280" w:hanging="720"/>
      </w:pPr>
      <w:rPr>
        <w:rFonts w:hint="default"/>
        <w:cs w:val="0"/>
        <w:lang w:bidi="th-TH"/>
      </w:rPr>
    </w:lvl>
    <w:lvl w:ilvl="4">
      <w:start w:val="1"/>
      <w:numFmt w:val="decimal"/>
      <w:isLgl/>
      <w:lvlText w:val="%1.%2.%3.%4.%5"/>
      <w:lvlJc w:val="left"/>
      <w:pPr>
        <w:tabs>
          <w:tab w:val="num" w:pos="11160"/>
        </w:tabs>
        <w:ind w:left="11160" w:hanging="1080"/>
      </w:pPr>
      <w:rPr>
        <w:rFonts w:hint="default"/>
        <w:cs w:val="0"/>
        <w:lang w:bidi="th-TH"/>
      </w:rPr>
    </w:lvl>
    <w:lvl w:ilvl="5">
      <w:start w:val="1"/>
      <w:numFmt w:val="decimal"/>
      <w:isLgl/>
      <w:lvlText w:val="%1.%2.%3.%4.%5.%6"/>
      <w:lvlJc w:val="left"/>
      <w:pPr>
        <w:tabs>
          <w:tab w:val="num" w:pos="13680"/>
        </w:tabs>
        <w:ind w:left="13680" w:hanging="1080"/>
      </w:pPr>
      <w:rPr>
        <w:rFonts w:hint="default"/>
        <w:cs w:val="0"/>
        <w:lang w:bidi="th-TH"/>
      </w:rPr>
    </w:lvl>
    <w:lvl w:ilvl="6">
      <w:start w:val="1"/>
      <w:numFmt w:val="decimal"/>
      <w:isLgl/>
      <w:lvlText w:val="%1.%2.%3.%4.%5.%6.%7"/>
      <w:lvlJc w:val="left"/>
      <w:pPr>
        <w:tabs>
          <w:tab w:val="num" w:pos="16560"/>
        </w:tabs>
        <w:ind w:left="16560" w:hanging="1440"/>
      </w:pPr>
      <w:rPr>
        <w:rFonts w:hint="default"/>
        <w:cs w:val="0"/>
        <w:lang w:bidi="th-TH"/>
      </w:rPr>
    </w:lvl>
    <w:lvl w:ilvl="7">
      <w:start w:val="1"/>
      <w:numFmt w:val="decimal"/>
      <w:isLgl/>
      <w:lvlText w:val="%1.%2.%3.%4.%5.%6.%7.%8"/>
      <w:lvlJc w:val="left"/>
      <w:pPr>
        <w:tabs>
          <w:tab w:val="num" w:pos="19080"/>
        </w:tabs>
        <w:ind w:left="19080" w:hanging="1440"/>
      </w:pPr>
      <w:rPr>
        <w:rFonts w:hint="default"/>
        <w:cs w:val="0"/>
        <w:lang w:bidi="th-TH"/>
      </w:rPr>
    </w:lvl>
    <w:lvl w:ilvl="8">
      <w:start w:val="1"/>
      <w:numFmt w:val="decimal"/>
      <w:isLgl/>
      <w:lvlText w:val="%1.%2.%3.%4.%5.%6.%7.%8.%9"/>
      <w:lvlJc w:val="left"/>
      <w:pPr>
        <w:tabs>
          <w:tab w:val="num" w:pos="21960"/>
        </w:tabs>
        <w:ind w:left="21960" w:hanging="1800"/>
      </w:pPr>
      <w:rPr>
        <w:rFonts w:hint="default"/>
        <w:cs w:val="0"/>
        <w:lang w:bidi="th-TH"/>
      </w:rPr>
    </w:lvl>
  </w:abstractNum>
  <w:abstractNum w:abstractNumId="9"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0" w15:restartNumberingAfterBreak="0">
    <w:nsid w:val="15DF3AF6"/>
    <w:multiLevelType w:val="hybridMultilevel"/>
    <w:tmpl w:val="43600A80"/>
    <w:lvl w:ilvl="0" w:tplc="370E8456">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834113"/>
    <w:multiLevelType w:val="hybridMultilevel"/>
    <w:tmpl w:val="34E46EAC"/>
    <w:lvl w:ilvl="0" w:tplc="D12888D8">
      <w:start w:val="1"/>
      <w:numFmt w:val="bullet"/>
      <w:pStyle w:val="ListBullet2"/>
      <w:lvlText w:val="-"/>
      <w:lvlJc w:val="left"/>
      <w:pPr>
        <w:tabs>
          <w:tab w:val="num" w:pos="700"/>
        </w:tabs>
        <w:ind w:left="680" w:hanging="340"/>
      </w:pPr>
      <w:rPr>
        <w:rFonts w:ascii="Times New Roman" w:hAnsi="Times New Roman" w:cs="Times New Roman" w:hint="default"/>
      </w:rPr>
    </w:lvl>
    <w:lvl w:ilvl="1" w:tplc="54ACCDD2" w:tentative="1">
      <w:start w:val="1"/>
      <w:numFmt w:val="bullet"/>
      <w:lvlText w:val="o"/>
      <w:lvlJc w:val="left"/>
      <w:pPr>
        <w:tabs>
          <w:tab w:val="num" w:pos="1440"/>
        </w:tabs>
        <w:ind w:left="1440" w:hanging="360"/>
      </w:pPr>
      <w:rPr>
        <w:rFonts w:ascii="Courier New" w:hAnsi="Courier New" w:hint="default"/>
      </w:rPr>
    </w:lvl>
    <w:lvl w:ilvl="2" w:tplc="705CFEA8" w:tentative="1">
      <w:start w:val="1"/>
      <w:numFmt w:val="bullet"/>
      <w:lvlText w:val=""/>
      <w:lvlJc w:val="left"/>
      <w:pPr>
        <w:tabs>
          <w:tab w:val="num" w:pos="2160"/>
        </w:tabs>
        <w:ind w:left="2160" w:hanging="360"/>
      </w:pPr>
      <w:rPr>
        <w:rFonts w:ascii="Wingdings" w:hAnsi="Wingdings" w:hint="default"/>
      </w:rPr>
    </w:lvl>
    <w:lvl w:ilvl="3" w:tplc="3BC43A98" w:tentative="1">
      <w:start w:val="1"/>
      <w:numFmt w:val="bullet"/>
      <w:lvlText w:val=""/>
      <w:lvlJc w:val="left"/>
      <w:pPr>
        <w:tabs>
          <w:tab w:val="num" w:pos="2880"/>
        </w:tabs>
        <w:ind w:left="2880" w:hanging="360"/>
      </w:pPr>
      <w:rPr>
        <w:rFonts w:ascii="Symbol" w:hAnsi="Symbol" w:hint="default"/>
      </w:rPr>
    </w:lvl>
    <w:lvl w:ilvl="4" w:tplc="4D8A1870" w:tentative="1">
      <w:start w:val="1"/>
      <w:numFmt w:val="bullet"/>
      <w:lvlText w:val="o"/>
      <w:lvlJc w:val="left"/>
      <w:pPr>
        <w:tabs>
          <w:tab w:val="num" w:pos="3600"/>
        </w:tabs>
        <w:ind w:left="3600" w:hanging="360"/>
      </w:pPr>
      <w:rPr>
        <w:rFonts w:ascii="Courier New" w:hAnsi="Courier New" w:hint="default"/>
      </w:rPr>
    </w:lvl>
    <w:lvl w:ilvl="5" w:tplc="E33ABFA6" w:tentative="1">
      <w:start w:val="1"/>
      <w:numFmt w:val="bullet"/>
      <w:lvlText w:val=""/>
      <w:lvlJc w:val="left"/>
      <w:pPr>
        <w:tabs>
          <w:tab w:val="num" w:pos="4320"/>
        </w:tabs>
        <w:ind w:left="4320" w:hanging="360"/>
      </w:pPr>
      <w:rPr>
        <w:rFonts w:ascii="Wingdings" w:hAnsi="Wingdings" w:hint="default"/>
      </w:rPr>
    </w:lvl>
    <w:lvl w:ilvl="6" w:tplc="B95C7BF0" w:tentative="1">
      <w:start w:val="1"/>
      <w:numFmt w:val="bullet"/>
      <w:lvlText w:val=""/>
      <w:lvlJc w:val="left"/>
      <w:pPr>
        <w:tabs>
          <w:tab w:val="num" w:pos="5040"/>
        </w:tabs>
        <w:ind w:left="5040" w:hanging="360"/>
      </w:pPr>
      <w:rPr>
        <w:rFonts w:ascii="Symbol" w:hAnsi="Symbol" w:hint="default"/>
      </w:rPr>
    </w:lvl>
    <w:lvl w:ilvl="7" w:tplc="03507358" w:tentative="1">
      <w:start w:val="1"/>
      <w:numFmt w:val="bullet"/>
      <w:lvlText w:val="o"/>
      <w:lvlJc w:val="left"/>
      <w:pPr>
        <w:tabs>
          <w:tab w:val="num" w:pos="5760"/>
        </w:tabs>
        <w:ind w:left="5760" w:hanging="360"/>
      </w:pPr>
      <w:rPr>
        <w:rFonts w:ascii="Courier New" w:hAnsi="Courier New" w:hint="default"/>
      </w:rPr>
    </w:lvl>
    <w:lvl w:ilvl="8" w:tplc="5A526B5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477E93"/>
    <w:multiLevelType w:val="singleLevel"/>
    <w:tmpl w:val="4474981C"/>
    <w:lvl w:ilvl="0">
      <w:start w:val="1"/>
      <w:numFmt w:val="bullet"/>
      <w:pStyle w:val="nineptnormalbullet"/>
      <w:lvlText w:val="n"/>
      <w:lvlJc w:val="left"/>
      <w:pPr>
        <w:tabs>
          <w:tab w:val="num" w:pos="360"/>
        </w:tabs>
        <w:ind w:left="284" w:hanging="284"/>
      </w:pPr>
      <w:rPr>
        <w:rFonts w:ascii="Wingdings" w:hAnsi="Wingdings" w:hint="default"/>
        <w:sz w:val="14"/>
      </w:rPr>
    </w:lvl>
  </w:abstractNum>
  <w:abstractNum w:abstractNumId="15" w15:restartNumberingAfterBreak="0">
    <w:nsid w:val="20F768A0"/>
    <w:multiLevelType w:val="multilevel"/>
    <w:tmpl w:val="20FEFFF6"/>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6"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7" w15:restartNumberingAfterBreak="0">
    <w:nsid w:val="236224AE"/>
    <w:multiLevelType w:val="hybridMultilevel"/>
    <w:tmpl w:val="B84E371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15:restartNumberingAfterBreak="0">
    <w:nsid w:val="26635412"/>
    <w:multiLevelType w:val="singleLevel"/>
    <w:tmpl w:val="AB30F568"/>
    <w:lvl w:ilvl="0">
      <w:start w:val="1"/>
      <w:numFmt w:val="decimal"/>
      <w:pStyle w:val="AA1stlevelbullet"/>
      <w:lvlText w:val="%1."/>
      <w:lvlJc w:val="left"/>
      <w:pPr>
        <w:tabs>
          <w:tab w:val="num" w:pos="283"/>
        </w:tabs>
        <w:ind w:left="283" w:hanging="283"/>
      </w:pPr>
    </w:lvl>
  </w:abstractNum>
  <w:abstractNum w:abstractNumId="19" w15:restartNumberingAfterBreak="0">
    <w:nsid w:val="2B5D4DBC"/>
    <w:multiLevelType w:val="singleLevel"/>
    <w:tmpl w:val="6ADC0844"/>
    <w:lvl w:ilvl="0">
      <w:start w:val="1"/>
      <w:numFmt w:val="bullet"/>
      <w:pStyle w:val="nineptbodytextbullet"/>
      <w:lvlText w:val="n"/>
      <w:lvlJc w:val="left"/>
      <w:pPr>
        <w:tabs>
          <w:tab w:val="num" w:pos="360"/>
        </w:tabs>
        <w:ind w:left="284" w:hanging="284"/>
      </w:pPr>
      <w:rPr>
        <w:rFonts w:ascii="Wingdings" w:hAnsi="Wingdings" w:hint="default"/>
        <w:sz w:val="14"/>
      </w:rPr>
    </w:lvl>
  </w:abstractNum>
  <w:abstractNum w:abstractNumId="20" w15:restartNumberingAfterBreak="0">
    <w:nsid w:val="2CA44A72"/>
    <w:multiLevelType w:val="hybridMultilevel"/>
    <w:tmpl w:val="DF5437CC"/>
    <w:lvl w:ilvl="0" w:tplc="745C5A9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22" w15:restartNumberingAfterBreak="0">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38747FD2"/>
    <w:multiLevelType w:val="singleLevel"/>
    <w:tmpl w:val="94948986"/>
    <w:lvl w:ilvl="0">
      <w:start w:val="1"/>
      <w:numFmt w:val="bullet"/>
      <w:lvlText w:val=""/>
      <w:lvlJc w:val="left"/>
      <w:pPr>
        <w:tabs>
          <w:tab w:val="num" w:pos="340"/>
        </w:tabs>
        <w:ind w:left="340" w:hanging="340"/>
      </w:pPr>
      <w:rPr>
        <w:rFonts w:ascii="Symbol" w:hAnsi="Symbol" w:hint="default"/>
        <w:color w:val="auto"/>
        <w:sz w:val="22"/>
      </w:rPr>
    </w:lvl>
  </w:abstractNum>
  <w:abstractNum w:abstractNumId="24" w15:restartNumberingAfterBreak="0">
    <w:nsid w:val="390839B1"/>
    <w:multiLevelType w:val="hybridMultilevel"/>
    <w:tmpl w:val="FB8CBE58"/>
    <w:lvl w:ilvl="0" w:tplc="CE3A4580">
      <w:start w:val="1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26"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7" w15:restartNumberingAfterBreak="0">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FF37EA"/>
    <w:multiLevelType w:val="hybridMultilevel"/>
    <w:tmpl w:val="F8C6496C"/>
    <w:lvl w:ilvl="0" w:tplc="370E8456">
      <w:start w:val="1"/>
      <w:numFmt w:val="lowerLetter"/>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9" w15:restartNumberingAfterBreak="0">
    <w:nsid w:val="47030197"/>
    <w:multiLevelType w:val="singleLevel"/>
    <w:tmpl w:val="50AAF86A"/>
    <w:lvl w:ilvl="0">
      <w:start w:val="1"/>
      <w:numFmt w:val="bullet"/>
      <w:pStyle w:val="block2bullet"/>
      <w:lvlText w:val="n"/>
      <w:lvlJc w:val="left"/>
      <w:pPr>
        <w:tabs>
          <w:tab w:val="num" w:pos="340"/>
        </w:tabs>
        <w:ind w:left="340" w:hanging="340"/>
      </w:pPr>
      <w:rPr>
        <w:rFonts w:ascii="Wingdings" w:hAnsi="Wingdings" w:hint="default"/>
        <w:color w:val="auto"/>
        <w:sz w:val="18"/>
      </w:rPr>
    </w:lvl>
  </w:abstractNum>
  <w:abstractNum w:abstractNumId="30" w15:restartNumberingAfterBreak="0">
    <w:nsid w:val="493C44D9"/>
    <w:multiLevelType w:val="singleLevel"/>
    <w:tmpl w:val="FDF6762E"/>
    <w:lvl w:ilvl="0">
      <w:start w:val="1"/>
      <w:numFmt w:val="bullet"/>
      <w:pStyle w:val="Normalbullet"/>
      <w:lvlText w:val="n"/>
      <w:lvlJc w:val="left"/>
      <w:pPr>
        <w:tabs>
          <w:tab w:val="num" w:pos="340"/>
        </w:tabs>
        <w:ind w:left="340" w:hanging="340"/>
      </w:pPr>
      <w:rPr>
        <w:rFonts w:ascii="Wingdings" w:hAnsi="Wingdings" w:hint="default"/>
        <w:color w:val="auto"/>
        <w:sz w:val="18"/>
      </w:rPr>
    </w:lvl>
  </w:abstractNum>
  <w:abstractNum w:abstractNumId="31" w15:restartNumberingAfterBreak="0">
    <w:nsid w:val="59304C07"/>
    <w:multiLevelType w:val="singleLevel"/>
    <w:tmpl w:val="A134F27A"/>
    <w:lvl w:ilvl="0">
      <w:start w:val="1"/>
      <w:numFmt w:val="bullet"/>
      <w:pStyle w:val="AA2ndlevelbullet"/>
      <w:lvlText w:val=""/>
      <w:lvlJc w:val="left"/>
      <w:pPr>
        <w:tabs>
          <w:tab w:val="num" w:pos="340"/>
        </w:tabs>
        <w:ind w:left="340" w:hanging="340"/>
      </w:pPr>
      <w:rPr>
        <w:rFonts w:ascii="Symbol" w:hAnsi="Symbol" w:hint="default"/>
        <w:color w:val="auto"/>
        <w:sz w:val="22"/>
      </w:rPr>
    </w:lvl>
  </w:abstractNum>
  <w:abstractNum w:abstractNumId="32" w15:restartNumberingAfterBreak="0">
    <w:nsid w:val="5D6C46A4"/>
    <w:multiLevelType w:val="hybridMultilevel"/>
    <w:tmpl w:val="EE3651B8"/>
    <w:lvl w:ilvl="0" w:tplc="D09ED30A">
      <w:numFmt w:val="bullet"/>
      <w:lvlText w:val="-"/>
      <w:lvlJc w:val="left"/>
      <w:pPr>
        <w:tabs>
          <w:tab w:val="num" w:pos="900"/>
        </w:tabs>
        <w:ind w:left="900" w:hanging="360"/>
      </w:pPr>
      <w:rPr>
        <w:rFonts w:ascii="Times New Roman" w:eastAsia="Times New Roman" w:hAnsi="Times New Roman" w:cs="Angsana New" w:hint="default"/>
      </w:rPr>
    </w:lvl>
    <w:lvl w:ilvl="1" w:tplc="04090019" w:tentative="1">
      <w:start w:val="1"/>
      <w:numFmt w:val="bullet"/>
      <w:lvlText w:val="o"/>
      <w:lvlJc w:val="left"/>
      <w:pPr>
        <w:tabs>
          <w:tab w:val="num" w:pos="1620"/>
        </w:tabs>
        <w:ind w:left="1620" w:hanging="360"/>
      </w:pPr>
      <w:rPr>
        <w:rFonts w:ascii="Courier New" w:hAnsi="Courier New" w:hint="default"/>
      </w:rPr>
    </w:lvl>
    <w:lvl w:ilvl="2" w:tplc="0409001B" w:tentative="1">
      <w:start w:val="1"/>
      <w:numFmt w:val="bullet"/>
      <w:lvlText w:val=""/>
      <w:lvlJc w:val="left"/>
      <w:pPr>
        <w:tabs>
          <w:tab w:val="num" w:pos="2340"/>
        </w:tabs>
        <w:ind w:left="2340" w:hanging="360"/>
      </w:pPr>
      <w:rPr>
        <w:rFonts w:ascii="Wingdings" w:hAnsi="Wingdings" w:hint="default"/>
      </w:rPr>
    </w:lvl>
    <w:lvl w:ilvl="3" w:tplc="0409000F" w:tentative="1">
      <w:start w:val="1"/>
      <w:numFmt w:val="bullet"/>
      <w:lvlText w:val=""/>
      <w:lvlJc w:val="left"/>
      <w:pPr>
        <w:tabs>
          <w:tab w:val="num" w:pos="3060"/>
        </w:tabs>
        <w:ind w:left="3060" w:hanging="360"/>
      </w:pPr>
      <w:rPr>
        <w:rFonts w:ascii="Symbol" w:hAnsi="Symbol" w:hint="default"/>
      </w:rPr>
    </w:lvl>
    <w:lvl w:ilvl="4" w:tplc="04090019" w:tentative="1">
      <w:start w:val="1"/>
      <w:numFmt w:val="bullet"/>
      <w:lvlText w:val="o"/>
      <w:lvlJc w:val="left"/>
      <w:pPr>
        <w:tabs>
          <w:tab w:val="num" w:pos="3780"/>
        </w:tabs>
        <w:ind w:left="3780" w:hanging="360"/>
      </w:pPr>
      <w:rPr>
        <w:rFonts w:ascii="Courier New" w:hAnsi="Courier New" w:hint="default"/>
      </w:rPr>
    </w:lvl>
    <w:lvl w:ilvl="5" w:tplc="0409001B" w:tentative="1">
      <w:start w:val="1"/>
      <w:numFmt w:val="bullet"/>
      <w:lvlText w:val=""/>
      <w:lvlJc w:val="left"/>
      <w:pPr>
        <w:tabs>
          <w:tab w:val="num" w:pos="4500"/>
        </w:tabs>
        <w:ind w:left="4500" w:hanging="360"/>
      </w:pPr>
      <w:rPr>
        <w:rFonts w:ascii="Wingdings" w:hAnsi="Wingdings" w:hint="default"/>
      </w:rPr>
    </w:lvl>
    <w:lvl w:ilvl="6" w:tplc="0409000F" w:tentative="1">
      <w:start w:val="1"/>
      <w:numFmt w:val="bullet"/>
      <w:lvlText w:val=""/>
      <w:lvlJc w:val="left"/>
      <w:pPr>
        <w:tabs>
          <w:tab w:val="num" w:pos="5220"/>
        </w:tabs>
        <w:ind w:left="5220" w:hanging="360"/>
      </w:pPr>
      <w:rPr>
        <w:rFonts w:ascii="Symbol" w:hAnsi="Symbol" w:hint="default"/>
      </w:rPr>
    </w:lvl>
    <w:lvl w:ilvl="7" w:tplc="04090019" w:tentative="1">
      <w:start w:val="1"/>
      <w:numFmt w:val="bullet"/>
      <w:lvlText w:val="o"/>
      <w:lvlJc w:val="left"/>
      <w:pPr>
        <w:tabs>
          <w:tab w:val="num" w:pos="5940"/>
        </w:tabs>
        <w:ind w:left="5940" w:hanging="360"/>
      </w:pPr>
      <w:rPr>
        <w:rFonts w:ascii="Courier New" w:hAnsi="Courier New" w:hint="default"/>
      </w:rPr>
    </w:lvl>
    <w:lvl w:ilvl="8" w:tplc="0409001B" w:tentative="1">
      <w:start w:val="1"/>
      <w:numFmt w:val="bullet"/>
      <w:lvlText w:val=""/>
      <w:lvlJc w:val="left"/>
      <w:pPr>
        <w:tabs>
          <w:tab w:val="num" w:pos="6660"/>
        </w:tabs>
        <w:ind w:left="6660" w:hanging="360"/>
      </w:pPr>
      <w:rPr>
        <w:rFonts w:ascii="Wingdings" w:hAnsi="Wingdings" w:hint="default"/>
      </w:rPr>
    </w:lvl>
  </w:abstractNum>
  <w:abstractNum w:abstractNumId="33" w15:restartNumberingAfterBreak="0">
    <w:nsid w:val="617C2EA2"/>
    <w:multiLevelType w:val="hybridMultilevel"/>
    <w:tmpl w:val="62AA8DFE"/>
    <w:lvl w:ilvl="0" w:tplc="28885CD8">
      <w:start w:val="1"/>
      <w:numFmt w:val="bullet"/>
      <w:pStyle w:val="blockbullet2"/>
      <w:lvlText w:val="-"/>
      <w:lvlJc w:val="left"/>
      <w:pPr>
        <w:tabs>
          <w:tab w:val="num" w:pos="360"/>
        </w:tabs>
        <w:ind w:left="340" w:hanging="340"/>
      </w:pPr>
      <w:rPr>
        <w:rFonts w:ascii="Times New Roman" w:hAnsi="Times New Roman" w:cs="Times New Roman" w:hint="default"/>
      </w:rPr>
    </w:lvl>
    <w:lvl w:ilvl="1" w:tplc="55E24DC4" w:tentative="1">
      <w:start w:val="1"/>
      <w:numFmt w:val="bullet"/>
      <w:lvlText w:val="o"/>
      <w:lvlJc w:val="left"/>
      <w:pPr>
        <w:tabs>
          <w:tab w:val="num" w:pos="1100"/>
        </w:tabs>
        <w:ind w:left="1100" w:hanging="360"/>
      </w:pPr>
      <w:rPr>
        <w:rFonts w:ascii="Courier New" w:hAnsi="Courier New" w:hint="default"/>
      </w:rPr>
    </w:lvl>
    <w:lvl w:ilvl="2" w:tplc="BE601D72" w:tentative="1">
      <w:start w:val="1"/>
      <w:numFmt w:val="bullet"/>
      <w:lvlText w:val=""/>
      <w:lvlJc w:val="left"/>
      <w:pPr>
        <w:tabs>
          <w:tab w:val="num" w:pos="1820"/>
        </w:tabs>
        <w:ind w:left="1820" w:hanging="360"/>
      </w:pPr>
      <w:rPr>
        <w:rFonts w:ascii="Wingdings" w:hAnsi="Wingdings" w:hint="default"/>
      </w:rPr>
    </w:lvl>
    <w:lvl w:ilvl="3" w:tplc="EEE0A5A0" w:tentative="1">
      <w:start w:val="1"/>
      <w:numFmt w:val="bullet"/>
      <w:lvlText w:val=""/>
      <w:lvlJc w:val="left"/>
      <w:pPr>
        <w:tabs>
          <w:tab w:val="num" w:pos="2540"/>
        </w:tabs>
        <w:ind w:left="2540" w:hanging="360"/>
      </w:pPr>
      <w:rPr>
        <w:rFonts w:ascii="Symbol" w:hAnsi="Symbol" w:hint="default"/>
      </w:rPr>
    </w:lvl>
    <w:lvl w:ilvl="4" w:tplc="786E8FB4" w:tentative="1">
      <w:start w:val="1"/>
      <w:numFmt w:val="bullet"/>
      <w:lvlText w:val="o"/>
      <w:lvlJc w:val="left"/>
      <w:pPr>
        <w:tabs>
          <w:tab w:val="num" w:pos="3260"/>
        </w:tabs>
        <w:ind w:left="3260" w:hanging="360"/>
      </w:pPr>
      <w:rPr>
        <w:rFonts w:ascii="Courier New" w:hAnsi="Courier New" w:hint="default"/>
      </w:rPr>
    </w:lvl>
    <w:lvl w:ilvl="5" w:tplc="94866708" w:tentative="1">
      <w:start w:val="1"/>
      <w:numFmt w:val="bullet"/>
      <w:lvlText w:val=""/>
      <w:lvlJc w:val="left"/>
      <w:pPr>
        <w:tabs>
          <w:tab w:val="num" w:pos="3980"/>
        </w:tabs>
        <w:ind w:left="3980" w:hanging="360"/>
      </w:pPr>
      <w:rPr>
        <w:rFonts w:ascii="Wingdings" w:hAnsi="Wingdings" w:hint="default"/>
      </w:rPr>
    </w:lvl>
    <w:lvl w:ilvl="6" w:tplc="0D8ADE7A" w:tentative="1">
      <w:start w:val="1"/>
      <w:numFmt w:val="bullet"/>
      <w:lvlText w:val=""/>
      <w:lvlJc w:val="left"/>
      <w:pPr>
        <w:tabs>
          <w:tab w:val="num" w:pos="4700"/>
        </w:tabs>
        <w:ind w:left="4700" w:hanging="360"/>
      </w:pPr>
      <w:rPr>
        <w:rFonts w:ascii="Symbol" w:hAnsi="Symbol" w:hint="default"/>
      </w:rPr>
    </w:lvl>
    <w:lvl w:ilvl="7" w:tplc="9104F03C" w:tentative="1">
      <w:start w:val="1"/>
      <w:numFmt w:val="bullet"/>
      <w:lvlText w:val="o"/>
      <w:lvlJc w:val="left"/>
      <w:pPr>
        <w:tabs>
          <w:tab w:val="num" w:pos="5420"/>
        </w:tabs>
        <w:ind w:left="5420" w:hanging="360"/>
      </w:pPr>
      <w:rPr>
        <w:rFonts w:ascii="Courier New" w:hAnsi="Courier New" w:hint="default"/>
      </w:rPr>
    </w:lvl>
    <w:lvl w:ilvl="8" w:tplc="F7A4E2C6" w:tentative="1">
      <w:start w:val="1"/>
      <w:numFmt w:val="bullet"/>
      <w:lvlText w:val=""/>
      <w:lvlJc w:val="left"/>
      <w:pPr>
        <w:tabs>
          <w:tab w:val="num" w:pos="6140"/>
        </w:tabs>
        <w:ind w:left="6140" w:hanging="360"/>
      </w:pPr>
      <w:rPr>
        <w:rFonts w:ascii="Wingdings" w:hAnsi="Wingdings" w:hint="default"/>
      </w:rPr>
    </w:lvl>
  </w:abstractNum>
  <w:abstractNum w:abstractNumId="34" w15:restartNumberingAfterBreak="0">
    <w:nsid w:val="645E3FF6"/>
    <w:multiLevelType w:val="multilevel"/>
    <w:tmpl w:val="20FEFFF6"/>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5" w15:restartNumberingAfterBreak="0">
    <w:nsid w:val="66AD448B"/>
    <w:multiLevelType w:val="singleLevel"/>
    <w:tmpl w:val="E6002CD6"/>
    <w:lvl w:ilvl="0">
      <w:start w:val="1"/>
      <w:numFmt w:val="lowerLetter"/>
      <w:pStyle w:val="ReportHeading1"/>
      <w:lvlText w:val="(%1)"/>
      <w:lvlJc w:val="left"/>
      <w:pPr>
        <w:tabs>
          <w:tab w:val="num" w:pos="705"/>
        </w:tabs>
        <w:ind w:left="705" w:hanging="705"/>
      </w:pPr>
      <w:rPr>
        <w:rFonts w:hint="default"/>
        <w:cs w:val="0"/>
        <w:lang w:bidi="th-TH"/>
      </w:rPr>
    </w:lvl>
  </w:abstractNum>
  <w:abstractNum w:abstractNumId="36" w15:restartNumberingAfterBreak="0">
    <w:nsid w:val="67156589"/>
    <w:multiLevelType w:val="singleLevel"/>
    <w:tmpl w:val="79EE14EA"/>
    <w:lvl w:ilvl="0">
      <w:start w:val="1"/>
      <w:numFmt w:val="bullet"/>
      <w:lvlText w:val=""/>
      <w:lvlJc w:val="left"/>
      <w:pPr>
        <w:tabs>
          <w:tab w:val="num" w:pos="340"/>
        </w:tabs>
        <w:ind w:left="340" w:hanging="340"/>
      </w:pPr>
      <w:rPr>
        <w:rFonts w:ascii="Symbol" w:hAnsi="Symbol" w:hint="default"/>
        <w:color w:val="auto"/>
        <w:sz w:val="22"/>
      </w:rPr>
    </w:lvl>
  </w:abstractNum>
  <w:abstractNum w:abstractNumId="37" w15:restartNumberingAfterBreak="0">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BA147A"/>
    <w:multiLevelType w:val="singleLevel"/>
    <w:tmpl w:val="9AF4F394"/>
    <w:lvl w:ilvl="0">
      <w:start w:val="1"/>
      <w:numFmt w:val="bullet"/>
      <w:pStyle w:val="ninepttabletextblockbullet"/>
      <w:lvlText w:val="n"/>
      <w:lvlJc w:val="left"/>
      <w:pPr>
        <w:tabs>
          <w:tab w:val="num" w:pos="785"/>
        </w:tabs>
        <w:ind w:left="652" w:hanging="227"/>
      </w:pPr>
      <w:rPr>
        <w:rFonts w:ascii="Wingdings" w:hAnsi="Wingdings" w:hint="default"/>
        <w:sz w:val="14"/>
      </w:rPr>
    </w:lvl>
  </w:abstractNum>
  <w:abstractNum w:abstractNumId="39" w15:restartNumberingAfterBreak="0">
    <w:nsid w:val="6C0E28AD"/>
    <w:multiLevelType w:val="hybridMultilevel"/>
    <w:tmpl w:val="5B1479E0"/>
    <w:lvl w:ilvl="0" w:tplc="0409001B">
      <w:start w:val="1"/>
      <w:numFmt w:val="lowerRoman"/>
      <w:lvlText w:val="%1."/>
      <w:lvlJc w:val="righ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40"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DF55D1"/>
    <w:multiLevelType w:val="multilevel"/>
    <w:tmpl w:val="9BF21A54"/>
    <w:lvl w:ilvl="0">
      <w:start w:val="1"/>
      <w:numFmt w:val="decimal"/>
      <w:pStyle w:val="Heading1"/>
      <w:lvlText w:val="%1"/>
      <w:lvlJc w:val="left"/>
      <w:pPr>
        <w:tabs>
          <w:tab w:val="num" w:pos="1134"/>
        </w:tabs>
        <w:ind w:left="1134" w:hanging="1134"/>
      </w:pPr>
      <w:rPr>
        <w:rFonts w:hint="default"/>
      </w:rPr>
    </w:lvl>
    <w:lvl w:ilvl="1">
      <w:start w:val="1"/>
      <w:numFmt w:val="lowerLetter"/>
      <w:pStyle w:val="Heading2"/>
      <w:lvlText w:val="(%2)"/>
      <w:lvlJc w:val="left"/>
      <w:pPr>
        <w:tabs>
          <w:tab w:val="num" w:pos="540"/>
        </w:tabs>
        <w:ind w:left="54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3" w15:restartNumberingAfterBreak="0">
    <w:nsid w:val="76C65C30"/>
    <w:multiLevelType w:val="hybridMultilevel"/>
    <w:tmpl w:val="20304DDE"/>
    <w:lvl w:ilvl="0" w:tplc="BEF43AF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7E9979F4"/>
    <w:multiLevelType w:val="hybridMultilevel"/>
    <w:tmpl w:val="991EB6D0"/>
    <w:lvl w:ilvl="0" w:tplc="EF760CFA">
      <w:numFmt w:val="bullet"/>
      <w:lvlText w:val="-"/>
      <w:lvlJc w:val="left"/>
      <w:pPr>
        <w:tabs>
          <w:tab w:val="num" w:pos="900"/>
        </w:tabs>
        <w:ind w:left="900" w:hanging="360"/>
      </w:pPr>
      <w:rPr>
        <w:rFonts w:ascii="Times New Roman" w:eastAsia="Times New Roman" w:hAnsi="Times New Roman" w:cs="Angsana New" w:hint="default"/>
      </w:rPr>
    </w:lvl>
    <w:lvl w:ilvl="1" w:tplc="2A8A6D5C" w:tentative="1">
      <w:start w:val="1"/>
      <w:numFmt w:val="bullet"/>
      <w:lvlText w:val="o"/>
      <w:lvlJc w:val="left"/>
      <w:pPr>
        <w:tabs>
          <w:tab w:val="num" w:pos="1620"/>
        </w:tabs>
        <w:ind w:left="1620" w:hanging="360"/>
      </w:pPr>
      <w:rPr>
        <w:rFonts w:ascii="Courier New" w:hAnsi="Courier New" w:hint="default"/>
      </w:rPr>
    </w:lvl>
    <w:lvl w:ilvl="2" w:tplc="C3180AFE" w:tentative="1">
      <w:start w:val="1"/>
      <w:numFmt w:val="bullet"/>
      <w:lvlText w:val=""/>
      <w:lvlJc w:val="left"/>
      <w:pPr>
        <w:tabs>
          <w:tab w:val="num" w:pos="2340"/>
        </w:tabs>
        <w:ind w:left="2340" w:hanging="360"/>
      </w:pPr>
      <w:rPr>
        <w:rFonts w:ascii="Wingdings" w:hAnsi="Wingdings" w:hint="default"/>
      </w:rPr>
    </w:lvl>
    <w:lvl w:ilvl="3" w:tplc="195A0116" w:tentative="1">
      <w:start w:val="1"/>
      <w:numFmt w:val="bullet"/>
      <w:lvlText w:val=""/>
      <w:lvlJc w:val="left"/>
      <w:pPr>
        <w:tabs>
          <w:tab w:val="num" w:pos="3060"/>
        </w:tabs>
        <w:ind w:left="3060" w:hanging="360"/>
      </w:pPr>
      <w:rPr>
        <w:rFonts w:ascii="Symbol" w:hAnsi="Symbol" w:hint="default"/>
      </w:rPr>
    </w:lvl>
    <w:lvl w:ilvl="4" w:tplc="E3A6F9B2" w:tentative="1">
      <w:start w:val="1"/>
      <w:numFmt w:val="bullet"/>
      <w:lvlText w:val="o"/>
      <w:lvlJc w:val="left"/>
      <w:pPr>
        <w:tabs>
          <w:tab w:val="num" w:pos="3780"/>
        </w:tabs>
        <w:ind w:left="3780" w:hanging="360"/>
      </w:pPr>
      <w:rPr>
        <w:rFonts w:ascii="Courier New" w:hAnsi="Courier New" w:hint="default"/>
      </w:rPr>
    </w:lvl>
    <w:lvl w:ilvl="5" w:tplc="D7FEB7DA" w:tentative="1">
      <w:start w:val="1"/>
      <w:numFmt w:val="bullet"/>
      <w:lvlText w:val=""/>
      <w:lvlJc w:val="left"/>
      <w:pPr>
        <w:tabs>
          <w:tab w:val="num" w:pos="4500"/>
        </w:tabs>
        <w:ind w:left="4500" w:hanging="360"/>
      </w:pPr>
      <w:rPr>
        <w:rFonts w:ascii="Wingdings" w:hAnsi="Wingdings" w:hint="default"/>
      </w:rPr>
    </w:lvl>
    <w:lvl w:ilvl="6" w:tplc="B50642EE" w:tentative="1">
      <w:start w:val="1"/>
      <w:numFmt w:val="bullet"/>
      <w:lvlText w:val=""/>
      <w:lvlJc w:val="left"/>
      <w:pPr>
        <w:tabs>
          <w:tab w:val="num" w:pos="5220"/>
        </w:tabs>
        <w:ind w:left="5220" w:hanging="360"/>
      </w:pPr>
      <w:rPr>
        <w:rFonts w:ascii="Symbol" w:hAnsi="Symbol" w:hint="default"/>
      </w:rPr>
    </w:lvl>
    <w:lvl w:ilvl="7" w:tplc="FCE0DCDC" w:tentative="1">
      <w:start w:val="1"/>
      <w:numFmt w:val="bullet"/>
      <w:lvlText w:val="o"/>
      <w:lvlJc w:val="left"/>
      <w:pPr>
        <w:tabs>
          <w:tab w:val="num" w:pos="5940"/>
        </w:tabs>
        <w:ind w:left="5940" w:hanging="360"/>
      </w:pPr>
      <w:rPr>
        <w:rFonts w:ascii="Courier New" w:hAnsi="Courier New" w:hint="default"/>
      </w:rPr>
    </w:lvl>
    <w:lvl w:ilvl="8" w:tplc="62F84498"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16"/>
  </w:num>
  <w:num w:numId="4">
    <w:abstractNumId w:val="7"/>
  </w:num>
  <w:num w:numId="5">
    <w:abstractNumId w:val="19"/>
  </w:num>
  <w:num w:numId="6">
    <w:abstractNumId w:val="14"/>
  </w:num>
  <w:num w:numId="7">
    <w:abstractNumId w:val="38"/>
  </w:num>
  <w:num w:numId="8">
    <w:abstractNumId w:val="30"/>
  </w:num>
  <w:num w:numId="9">
    <w:abstractNumId w:val="29"/>
  </w:num>
  <w:num w:numId="10">
    <w:abstractNumId w:val="42"/>
  </w:num>
  <w:num w:numId="11">
    <w:abstractNumId w:val="13"/>
  </w:num>
  <w:num w:numId="12">
    <w:abstractNumId w:val="33"/>
  </w:num>
  <w:num w:numId="13">
    <w:abstractNumId w:val="43"/>
  </w:num>
  <w:num w:numId="14">
    <w:abstractNumId w:val="8"/>
  </w:num>
  <w:num w:numId="15">
    <w:abstractNumId w:val="31"/>
  </w:num>
  <w:num w:numId="16">
    <w:abstractNumId w:val="41"/>
  </w:num>
  <w:num w:numId="17">
    <w:abstractNumId w:val="0"/>
  </w:num>
  <w:num w:numId="18">
    <w:abstractNumId w:val="1"/>
  </w:num>
  <w:num w:numId="19">
    <w:abstractNumId w:val="2"/>
  </w:num>
  <w:num w:numId="20">
    <w:abstractNumId w:val="25"/>
  </w:num>
  <w:num w:numId="21">
    <w:abstractNumId w:val="18"/>
  </w:num>
  <w:num w:numId="22">
    <w:abstractNumId w:val="35"/>
  </w:num>
  <w:num w:numId="23">
    <w:abstractNumId w:val="44"/>
  </w:num>
  <w:num w:numId="24">
    <w:abstractNumId w:val="24"/>
  </w:num>
  <w:num w:numId="25">
    <w:abstractNumId w:val="20"/>
  </w:num>
  <w:num w:numId="26">
    <w:abstractNumId w:val="36"/>
  </w:num>
  <w:num w:numId="27">
    <w:abstractNumId w:val="23"/>
  </w:num>
  <w:num w:numId="28">
    <w:abstractNumId w:val="6"/>
  </w:num>
  <w:num w:numId="29">
    <w:abstractNumId w:val="32"/>
  </w:num>
  <w:num w:numId="30">
    <w:abstractNumId w:val="28"/>
  </w:num>
  <w:num w:numId="31">
    <w:abstractNumId w:val="7"/>
  </w:num>
  <w:num w:numId="32">
    <w:abstractNumId w:val="7"/>
  </w:num>
  <w:num w:numId="33">
    <w:abstractNumId w:val="15"/>
  </w:num>
  <w:num w:numId="34">
    <w:abstractNumId w:val="7"/>
  </w:num>
  <w:num w:numId="35">
    <w:abstractNumId w:val="34"/>
  </w:num>
  <w:num w:numId="36">
    <w:abstractNumId w:val="5"/>
  </w:num>
  <w:num w:numId="37">
    <w:abstractNumId w:val="21"/>
  </w:num>
  <w:num w:numId="38">
    <w:abstractNumId w:val="17"/>
  </w:num>
  <w:num w:numId="39">
    <w:abstractNumId w:val="11"/>
  </w:num>
  <w:num w:numId="40">
    <w:abstractNumId w:val="39"/>
  </w:num>
  <w:num w:numId="41">
    <w:abstractNumId w:val="26"/>
  </w:num>
  <w:num w:numId="42">
    <w:abstractNumId w:val="9"/>
  </w:num>
  <w:num w:numId="43">
    <w:abstractNumId w:val="10"/>
  </w:num>
  <w:num w:numId="44">
    <w:abstractNumId w:val="22"/>
  </w:num>
  <w:num w:numId="45">
    <w:abstractNumId w:val="27"/>
  </w:num>
  <w:num w:numId="46">
    <w:abstractNumId w:val="12"/>
  </w:num>
  <w:num w:numId="47">
    <w:abstractNumId w:val="40"/>
  </w:num>
  <w:num w:numId="48">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0"/>
  </w:docVars>
  <w:rsids>
    <w:rsidRoot w:val="00107940"/>
    <w:rsid w:val="0000021B"/>
    <w:rsid w:val="00000A8C"/>
    <w:rsid w:val="000010AC"/>
    <w:rsid w:val="000026BE"/>
    <w:rsid w:val="00002896"/>
    <w:rsid w:val="00002C66"/>
    <w:rsid w:val="000037FF"/>
    <w:rsid w:val="0000381C"/>
    <w:rsid w:val="00003944"/>
    <w:rsid w:val="00004CBF"/>
    <w:rsid w:val="00005FFD"/>
    <w:rsid w:val="000062A0"/>
    <w:rsid w:val="00006D8E"/>
    <w:rsid w:val="000074F4"/>
    <w:rsid w:val="00007946"/>
    <w:rsid w:val="00007F28"/>
    <w:rsid w:val="000104F4"/>
    <w:rsid w:val="00010633"/>
    <w:rsid w:val="00010E4D"/>
    <w:rsid w:val="0001146B"/>
    <w:rsid w:val="000117AC"/>
    <w:rsid w:val="0001253A"/>
    <w:rsid w:val="00012C0D"/>
    <w:rsid w:val="0001377A"/>
    <w:rsid w:val="000137C4"/>
    <w:rsid w:val="00013BC7"/>
    <w:rsid w:val="00013C83"/>
    <w:rsid w:val="0001564F"/>
    <w:rsid w:val="00016CB5"/>
    <w:rsid w:val="00017854"/>
    <w:rsid w:val="00017AC0"/>
    <w:rsid w:val="00021D28"/>
    <w:rsid w:val="00022335"/>
    <w:rsid w:val="00022511"/>
    <w:rsid w:val="00023835"/>
    <w:rsid w:val="00023DBC"/>
    <w:rsid w:val="000240B3"/>
    <w:rsid w:val="000254E0"/>
    <w:rsid w:val="00025996"/>
    <w:rsid w:val="00025D00"/>
    <w:rsid w:val="0002676E"/>
    <w:rsid w:val="000270D0"/>
    <w:rsid w:val="000279E4"/>
    <w:rsid w:val="00027B51"/>
    <w:rsid w:val="0003099F"/>
    <w:rsid w:val="00030AC3"/>
    <w:rsid w:val="000330D4"/>
    <w:rsid w:val="00033A4A"/>
    <w:rsid w:val="00033CB4"/>
    <w:rsid w:val="00035576"/>
    <w:rsid w:val="000362ED"/>
    <w:rsid w:val="00036458"/>
    <w:rsid w:val="00036D59"/>
    <w:rsid w:val="0003757B"/>
    <w:rsid w:val="00037AC7"/>
    <w:rsid w:val="00037C78"/>
    <w:rsid w:val="000406F9"/>
    <w:rsid w:val="00041015"/>
    <w:rsid w:val="00041812"/>
    <w:rsid w:val="00042222"/>
    <w:rsid w:val="000424C2"/>
    <w:rsid w:val="00042598"/>
    <w:rsid w:val="0004271B"/>
    <w:rsid w:val="00043B46"/>
    <w:rsid w:val="00044A7D"/>
    <w:rsid w:val="00044EAB"/>
    <w:rsid w:val="00044EB4"/>
    <w:rsid w:val="00046845"/>
    <w:rsid w:val="00046BF5"/>
    <w:rsid w:val="00051B8C"/>
    <w:rsid w:val="0005269E"/>
    <w:rsid w:val="000539C2"/>
    <w:rsid w:val="00053AFB"/>
    <w:rsid w:val="000540B8"/>
    <w:rsid w:val="00054391"/>
    <w:rsid w:val="000558E5"/>
    <w:rsid w:val="00055EE2"/>
    <w:rsid w:val="000562F3"/>
    <w:rsid w:val="00056DD8"/>
    <w:rsid w:val="00056FBF"/>
    <w:rsid w:val="00057650"/>
    <w:rsid w:val="00057C80"/>
    <w:rsid w:val="0006043A"/>
    <w:rsid w:val="0006228C"/>
    <w:rsid w:val="000628E4"/>
    <w:rsid w:val="00062C75"/>
    <w:rsid w:val="000631CC"/>
    <w:rsid w:val="00063AF3"/>
    <w:rsid w:val="00064580"/>
    <w:rsid w:val="0006581A"/>
    <w:rsid w:val="00065861"/>
    <w:rsid w:val="00065E62"/>
    <w:rsid w:val="00066BDF"/>
    <w:rsid w:val="0006772D"/>
    <w:rsid w:val="00067E0F"/>
    <w:rsid w:val="000709AD"/>
    <w:rsid w:val="00071595"/>
    <w:rsid w:val="00071B29"/>
    <w:rsid w:val="000739D9"/>
    <w:rsid w:val="0007448D"/>
    <w:rsid w:val="000746A0"/>
    <w:rsid w:val="000750FA"/>
    <w:rsid w:val="0007564D"/>
    <w:rsid w:val="00076245"/>
    <w:rsid w:val="00081ABC"/>
    <w:rsid w:val="00082CE7"/>
    <w:rsid w:val="000843E2"/>
    <w:rsid w:val="00084652"/>
    <w:rsid w:val="00084D93"/>
    <w:rsid w:val="00084EE5"/>
    <w:rsid w:val="000852D8"/>
    <w:rsid w:val="00085DFC"/>
    <w:rsid w:val="000863CA"/>
    <w:rsid w:val="00086A2C"/>
    <w:rsid w:val="00086C5B"/>
    <w:rsid w:val="000903DC"/>
    <w:rsid w:val="000903EA"/>
    <w:rsid w:val="00090BFD"/>
    <w:rsid w:val="00091839"/>
    <w:rsid w:val="00091D93"/>
    <w:rsid w:val="00091DB7"/>
    <w:rsid w:val="00092157"/>
    <w:rsid w:val="00092335"/>
    <w:rsid w:val="000924FC"/>
    <w:rsid w:val="0009280D"/>
    <w:rsid w:val="00092F14"/>
    <w:rsid w:val="00093508"/>
    <w:rsid w:val="0009396B"/>
    <w:rsid w:val="00093D46"/>
    <w:rsid w:val="000945F7"/>
    <w:rsid w:val="00094A9A"/>
    <w:rsid w:val="00094C85"/>
    <w:rsid w:val="000950EE"/>
    <w:rsid w:val="000964FD"/>
    <w:rsid w:val="000967C5"/>
    <w:rsid w:val="000975DF"/>
    <w:rsid w:val="00097806"/>
    <w:rsid w:val="00097CFC"/>
    <w:rsid w:val="000A0AE1"/>
    <w:rsid w:val="000A1D9C"/>
    <w:rsid w:val="000A1DF2"/>
    <w:rsid w:val="000A22F0"/>
    <w:rsid w:val="000A254B"/>
    <w:rsid w:val="000A302E"/>
    <w:rsid w:val="000A339B"/>
    <w:rsid w:val="000A34EB"/>
    <w:rsid w:val="000A356C"/>
    <w:rsid w:val="000A37C4"/>
    <w:rsid w:val="000A3E28"/>
    <w:rsid w:val="000A41E7"/>
    <w:rsid w:val="000A46CE"/>
    <w:rsid w:val="000A571E"/>
    <w:rsid w:val="000A6C95"/>
    <w:rsid w:val="000A6DD3"/>
    <w:rsid w:val="000A7456"/>
    <w:rsid w:val="000A76EA"/>
    <w:rsid w:val="000A7AEF"/>
    <w:rsid w:val="000B0158"/>
    <w:rsid w:val="000B09FD"/>
    <w:rsid w:val="000B0F8D"/>
    <w:rsid w:val="000B1B69"/>
    <w:rsid w:val="000B1D28"/>
    <w:rsid w:val="000B2E6D"/>
    <w:rsid w:val="000B33D7"/>
    <w:rsid w:val="000B33F3"/>
    <w:rsid w:val="000B4082"/>
    <w:rsid w:val="000B506F"/>
    <w:rsid w:val="000B5096"/>
    <w:rsid w:val="000B56D6"/>
    <w:rsid w:val="000B5E4B"/>
    <w:rsid w:val="000B6129"/>
    <w:rsid w:val="000B6449"/>
    <w:rsid w:val="000B6CC7"/>
    <w:rsid w:val="000B7F13"/>
    <w:rsid w:val="000C0271"/>
    <w:rsid w:val="000C0696"/>
    <w:rsid w:val="000C0725"/>
    <w:rsid w:val="000C17C6"/>
    <w:rsid w:val="000C1884"/>
    <w:rsid w:val="000C2052"/>
    <w:rsid w:val="000C2087"/>
    <w:rsid w:val="000C20DE"/>
    <w:rsid w:val="000C26F2"/>
    <w:rsid w:val="000C2AA9"/>
    <w:rsid w:val="000C2D63"/>
    <w:rsid w:val="000C3090"/>
    <w:rsid w:val="000C323B"/>
    <w:rsid w:val="000C3735"/>
    <w:rsid w:val="000C38DC"/>
    <w:rsid w:val="000C3C04"/>
    <w:rsid w:val="000C40E5"/>
    <w:rsid w:val="000C4652"/>
    <w:rsid w:val="000C4D44"/>
    <w:rsid w:val="000C4DA5"/>
    <w:rsid w:val="000C6EF0"/>
    <w:rsid w:val="000C753C"/>
    <w:rsid w:val="000D03EC"/>
    <w:rsid w:val="000D0764"/>
    <w:rsid w:val="000D1106"/>
    <w:rsid w:val="000D19ED"/>
    <w:rsid w:val="000D1A5C"/>
    <w:rsid w:val="000D1A7B"/>
    <w:rsid w:val="000D3A89"/>
    <w:rsid w:val="000D4123"/>
    <w:rsid w:val="000D4244"/>
    <w:rsid w:val="000D4E49"/>
    <w:rsid w:val="000E032D"/>
    <w:rsid w:val="000E03B3"/>
    <w:rsid w:val="000E0688"/>
    <w:rsid w:val="000E071F"/>
    <w:rsid w:val="000E111C"/>
    <w:rsid w:val="000E2D58"/>
    <w:rsid w:val="000E334C"/>
    <w:rsid w:val="000E3983"/>
    <w:rsid w:val="000E39AC"/>
    <w:rsid w:val="000E3ED1"/>
    <w:rsid w:val="000E3F2C"/>
    <w:rsid w:val="000E498D"/>
    <w:rsid w:val="000E4B9A"/>
    <w:rsid w:val="000E53A5"/>
    <w:rsid w:val="000E5CB3"/>
    <w:rsid w:val="000E5E8F"/>
    <w:rsid w:val="000E61E0"/>
    <w:rsid w:val="000E7607"/>
    <w:rsid w:val="000E7A11"/>
    <w:rsid w:val="000E7A4A"/>
    <w:rsid w:val="000E7AA4"/>
    <w:rsid w:val="000F19DA"/>
    <w:rsid w:val="000F2A3E"/>
    <w:rsid w:val="000F2B2F"/>
    <w:rsid w:val="000F38C3"/>
    <w:rsid w:val="000F6135"/>
    <w:rsid w:val="000F6396"/>
    <w:rsid w:val="000F72A6"/>
    <w:rsid w:val="000F7335"/>
    <w:rsid w:val="00100438"/>
    <w:rsid w:val="0010078C"/>
    <w:rsid w:val="001007DD"/>
    <w:rsid w:val="0010094B"/>
    <w:rsid w:val="00100ABF"/>
    <w:rsid w:val="00101393"/>
    <w:rsid w:val="00101AC5"/>
    <w:rsid w:val="00101B08"/>
    <w:rsid w:val="00101CB5"/>
    <w:rsid w:val="00101F08"/>
    <w:rsid w:val="00102DDF"/>
    <w:rsid w:val="0010340A"/>
    <w:rsid w:val="001035C2"/>
    <w:rsid w:val="00103908"/>
    <w:rsid w:val="00103DA0"/>
    <w:rsid w:val="00103E30"/>
    <w:rsid w:val="00103E83"/>
    <w:rsid w:val="001047D4"/>
    <w:rsid w:val="00105C3B"/>
    <w:rsid w:val="00106379"/>
    <w:rsid w:val="00106A09"/>
    <w:rsid w:val="00106A54"/>
    <w:rsid w:val="00107559"/>
    <w:rsid w:val="00107940"/>
    <w:rsid w:val="00107D51"/>
    <w:rsid w:val="00107DF5"/>
    <w:rsid w:val="0011053C"/>
    <w:rsid w:val="00110586"/>
    <w:rsid w:val="0011069C"/>
    <w:rsid w:val="00110864"/>
    <w:rsid w:val="00110BCC"/>
    <w:rsid w:val="00110F0A"/>
    <w:rsid w:val="00111166"/>
    <w:rsid w:val="00111411"/>
    <w:rsid w:val="00112EEC"/>
    <w:rsid w:val="001131D5"/>
    <w:rsid w:val="001133D3"/>
    <w:rsid w:val="00113CC3"/>
    <w:rsid w:val="001141D9"/>
    <w:rsid w:val="00114DBB"/>
    <w:rsid w:val="00116668"/>
    <w:rsid w:val="00116F32"/>
    <w:rsid w:val="00117256"/>
    <w:rsid w:val="00117931"/>
    <w:rsid w:val="001179CA"/>
    <w:rsid w:val="00117EEC"/>
    <w:rsid w:val="00117F7A"/>
    <w:rsid w:val="0012054C"/>
    <w:rsid w:val="001214A7"/>
    <w:rsid w:val="001216AC"/>
    <w:rsid w:val="00121CFD"/>
    <w:rsid w:val="00121F62"/>
    <w:rsid w:val="00122E8E"/>
    <w:rsid w:val="00122EF6"/>
    <w:rsid w:val="001232E1"/>
    <w:rsid w:val="00123638"/>
    <w:rsid w:val="00123FC6"/>
    <w:rsid w:val="00124172"/>
    <w:rsid w:val="001246F0"/>
    <w:rsid w:val="00124720"/>
    <w:rsid w:val="0012500C"/>
    <w:rsid w:val="00125189"/>
    <w:rsid w:val="00125425"/>
    <w:rsid w:val="00126262"/>
    <w:rsid w:val="001265AC"/>
    <w:rsid w:val="001270A8"/>
    <w:rsid w:val="001275F0"/>
    <w:rsid w:val="00127767"/>
    <w:rsid w:val="00127B5E"/>
    <w:rsid w:val="001304B0"/>
    <w:rsid w:val="001304B1"/>
    <w:rsid w:val="001317DB"/>
    <w:rsid w:val="00131C6E"/>
    <w:rsid w:val="00132E9D"/>
    <w:rsid w:val="00133206"/>
    <w:rsid w:val="00133D23"/>
    <w:rsid w:val="00133DA7"/>
    <w:rsid w:val="00133F87"/>
    <w:rsid w:val="001352AC"/>
    <w:rsid w:val="0013606E"/>
    <w:rsid w:val="00136442"/>
    <w:rsid w:val="00136669"/>
    <w:rsid w:val="0013798F"/>
    <w:rsid w:val="001379D0"/>
    <w:rsid w:val="00137AA8"/>
    <w:rsid w:val="00140CC2"/>
    <w:rsid w:val="0014156A"/>
    <w:rsid w:val="00143F7A"/>
    <w:rsid w:val="00143F7E"/>
    <w:rsid w:val="00146159"/>
    <w:rsid w:val="001462CE"/>
    <w:rsid w:val="001474E5"/>
    <w:rsid w:val="001478FE"/>
    <w:rsid w:val="001500A6"/>
    <w:rsid w:val="00151ADB"/>
    <w:rsid w:val="00151C80"/>
    <w:rsid w:val="001521D9"/>
    <w:rsid w:val="0015254F"/>
    <w:rsid w:val="001528E4"/>
    <w:rsid w:val="00152D72"/>
    <w:rsid w:val="00153AFF"/>
    <w:rsid w:val="00153E8A"/>
    <w:rsid w:val="00154289"/>
    <w:rsid w:val="00154592"/>
    <w:rsid w:val="001545E3"/>
    <w:rsid w:val="00154824"/>
    <w:rsid w:val="00155C29"/>
    <w:rsid w:val="00155DA2"/>
    <w:rsid w:val="001568A5"/>
    <w:rsid w:val="00156BB3"/>
    <w:rsid w:val="00157117"/>
    <w:rsid w:val="0015778C"/>
    <w:rsid w:val="00157C20"/>
    <w:rsid w:val="0016006F"/>
    <w:rsid w:val="001609FA"/>
    <w:rsid w:val="00160D5E"/>
    <w:rsid w:val="001617C5"/>
    <w:rsid w:val="00161B48"/>
    <w:rsid w:val="001625A8"/>
    <w:rsid w:val="00162738"/>
    <w:rsid w:val="00162FF8"/>
    <w:rsid w:val="00163431"/>
    <w:rsid w:val="001664AF"/>
    <w:rsid w:val="0016687F"/>
    <w:rsid w:val="00166E26"/>
    <w:rsid w:val="00166ECB"/>
    <w:rsid w:val="001675E1"/>
    <w:rsid w:val="001704AF"/>
    <w:rsid w:val="00170F7B"/>
    <w:rsid w:val="001717CA"/>
    <w:rsid w:val="00172048"/>
    <w:rsid w:val="00172052"/>
    <w:rsid w:val="001733AE"/>
    <w:rsid w:val="0017354F"/>
    <w:rsid w:val="00173D07"/>
    <w:rsid w:val="001752DF"/>
    <w:rsid w:val="00175AB5"/>
    <w:rsid w:val="00175BF7"/>
    <w:rsid w:val="00176E18"/>
    <w:rsid w:val="001771E4"/>
    <w:rsid w:val="00177822"/>
    <w:rsid w:val="00182314"/>
    <w:rsid w:val="00182627"/>
    <w:rsid w:val="00182DA6"/>
    <w:rsid w:val="001836EC"/>
    <w:rsid w:val="00183CD9"/>
    <w:rsid w:val="00183EBA"/>
    <w:rsid w:val="00184085"/>
    <w:rsid w:val="00184154"/>
    <w:rsid w:val="00184333"/>
    <w:rsid w:val="00184335"/>
    <w:rsid w:val="001845F9"/>
    <w:rsid w:val="0018556F"/>
    <w:rsid w:val="001856DC"/>
    <w:rsid w:val="00185AC4"/>
    <w:rsid w:val="0018649F"/>
    <w:rsid w:val="00186DC2"/>
    <w:rsid w:val="00186F58"/>
    <w:rsid w:val="00187A84"/>
    <w:rsid w:val="001907F9"/>
    <w:rsid w:val="00191F87"/>
    <w:rsid w:val="00191FA8"/>
    <w:rsid w:val="00193171"/>
    <w:rsid w:val="00193543"/>
    <w:rsid w:val="001941E8"/>
    <w:rsid w:val="001947D4"/>
    <w:rsid w:val="001949B0"/>
    <w:rsid w:val="00194EA6"/>
    <w:rsid w:val="00195654"/>
    <w:rsid w:val="0019626F"/>
    <w:rsid w:val="00196326"/>
    <w:rsid w:val="00196345"/>
    <w:rsid w:val="0019695B"/>
    <w:rsid w:val="00197721"/>
    <w:rsid w:val="001A0F4A"/>
    <w:rsid w:val="001A1125"/>
    <w:rsid w:val="001A1671"/>
    <w:rsid w:val="001A1C3A"/>
    <w:rsid w:val="001A2003"/>
    <w:rsid w:val="001A2525"/>
    <w:rsid w:val="001A39B9"/>
    <w:rsid w:val="001A3A22"/>
    <w:rsid w:val="001A413B"/>
    <w:rsid w:val="001A42A0"/>
    <w:rsid w:val="001A465C"/>
    <w:rsid w:val="001A4C56"/>
    <w:rsid w:val="001A51C9"/>
    <w:rsid w:val="001A5660"/>
    <w:rsid w:val="001A56C7"/>
    <w:rsid w:val="001A6ECE"/>
    <w:rsid w:val="001A7493"/>
    <w:rsid w:val="001B0234"/>
    <w:rsid w:val="001B04B0"/>
    <w:rsid w:val="001B072B"/>
    <w:rsid w:val="001B0D5D"/>
    <w:rsid w:val="001B0FCE"/>
    <w:rsid w:val="001B1502"/>
    <w:rsid w:val="001B1F65"/>
    <w:rsid w:val="001B21C6"/>
    <w:rsid w:val="001B2AB0"/>
    <w:rsid w:val="001B3056"/>
    <w:rsid w:val="001B353C"/>
    <w:rsid w:val="001B5F78"/>
    <w:rsid w:val="001B616C"/>
    <w:rsid w:val="001B6451"/>
    <w:rsid w:val="001B678E"/>
    <w:rsid w:val="001B6D02"/>
    <w:rsid w:val="001B6E05"/>
    <w:rsid w:val="001B72FA"/>
    <w:rsid w:val="001B7C9E"/>
    <w:rsid w:val="001B7F5D"/>
    <w:rsid w:val="001C00D7"/>
    <w:rsid w:val="001C15F7"/>
    <w:rsid w:val="001C1DDC"/>
    <w:rsid w:val="001C234D"/>
    <w:rsid w:val="001C2AE7"/>
    <w:rsid w:val="001C3268"/>
    <w:rsid w:val="001C3719"/>
    <w:rsid w:val="001C401A"/>
    <w:rsid w:val="001C51F6"/>
    <w:rsid w:val="001C548D"/>
    <w:rsid w:val="001C587B"/>
    <w:rsid w:val="001D00DA"/>
    <w:rsid w:val="001D07AB"/>
    <w:rsid w:val="001D08F3"/>
    <w:rsid w:val="001D0A39"/>
    <w:rsid w:val="001D12B5"/>
    <w:rsid w:val="001D1A0A"/>
    <w:rsid w:val="001D1BFC"/>
    <w:rsid w:val="001D1CEA"/>
    <w:rsid w:val="001D245E"/>
    <w:rsid w:val="001D2668"/>
    <w:rsid w:val="001D34D0"/>
    <w:rsid w:val="001D3991"/>
    <w:rsid w:val="001D3D21"/>
    <w:rsid w:val="001D406E"/>
    <w:rsid w:val="001D43B8"/>
    <w:rsid w:val="001D51E7"/>
    <w:rsid w:val="001D54B0"/>
    <w:rsid w:val="001D60BD"/>
    <w:rsid w:val="001D6121"/>
    <w:rsid w:val="001D6308"/>
    <w:rsid w:val="001D6726"/>
    <w:rsid w:val="001D6CE2"/>
    <w:rsid w:val="001D7EEF"/>
    <w:rsid w:val="001E01A0"/>
    <w:rsid w:val="001E04E4"/>
    <w:rsid w:val="001E1124"/>
    <w:rsid w:val="001E181A"/>
    <w:rsid w:val="001E1829"/>
    <w:rsid w:val="001E1B63"/>
    <w:rsid w:val="001E2A9D"/>
    <w:rsid w:val="001E3811"/>
    <w:rsid w:val="001E3F35"/>
    <w:rsid w:val="001E462A"/>
    <w:rsid w:val="001E4C01"/>
    <w:rsid w:val="001E5A10"/>
    <w:rsid w:val="001E607C"/>
    <w:rsid w:val="001E65AF"/>
    <w:rsid w:val="001E6CA9"/>
    <w:rsid w:val="001E746B"/>
    <w:rsid w:val="001E7B3F"/>
    <w:rsid w:val="001F3011"/>
    <w:rsid w:val="001F394F"/>
    <w:rsid w:val="001F3E2B"/>
    <w:rsid w:val="001F43FC"/>
    <w:rsid w:val="001F4603"/>
    <w:rsid w:val="001F5E4B"/>
    <w:rsid w:val="001F65AB"/>
    <w:rsid w:val="001F65DB"/>
    <w:rsid w:val="001F66D0"/>
    <w:rsid w:val="001F66D2"/>
    <w:rsid w:val="001F6946"/>
    <w:rsid w:val="001F75AD"/>
    <w:rsid w:val="001F7F64"/>
    <w:rsid w:val="00200753"/>
    <w:rsid w:val="00202701"/>
    <w:rsid w:val="002031D7"/>
    <w:rsid w:val="002033C2"/>
    <w:rsid w:val="00203540"/>
    <w:rsid w:val="00203EDD"/>
    <w:rsid w:val="00203F4B"/>
    <w:rsid w:val="00204891"/>
    <w:rsid w:val="00204D63"/>
    <w:rsid w:val="0020640F"/>
    <w:rsid w:val="00206735"/>
    <w:rsid w:val="00207B0F"/>
    <w:rsid w:val="00207C02"/>
    <w:rsid w:val="00207E04"/>
    <w:rsid w:val="00207F31"/>
    <w:rsid w:val="0021038B"/>
    <w:rsid w:val="00210546"/>
    <w:rsid w:val="002108DC"/>
    <w:rsid w:val="002117CB"/>
    <w:rsid w:val="0021187F"/>
    <w:rsid w:val="002119E6"/>
    <w:rsid w:val="002123BC"/>
    <w:rsid w:val="00212752"/>
    <w:rsid w:val="00213476"/>
    <w:rsid w:val="00213595"/>
    <w:rsid w:val="00214914"/>
    <w:rsid w:val="00214A2F"/>
    <w:rsid w:val="00214B2B"/>
    <w:rsid w:val="00214BCC"/>
    <w:rsid w:val="002155F6"/>
    <w:rsid w:val="00215BC3"/>
    <w:rsid w:val="00215FB3"/>
    <w:rsid w:val="00216242"/>
    <w:rsid w:val="00217047"/>
    <w:rsid w:val="00217CDD"/>
    <w:rsid w:val="00220092"/>
    <w:rsid w:val="00220BAC"/>
    <w:rsid w:val="00220D10"/>
    <w:rsid w:val="00221139"/>
    <w:rsid w:val="00222077"/>
    <w:rsid w:val="00222B7B"/>
    <w:rsid w:val="002236F6"/>
    <w:rsid w:val="00225C5C"/>
    <w:rsid w:val="002273FC"/>
    <w:rsid w:val="00227D4D"/>
    <w:rsid w:val="00230EA3"/>
    <w:rsid w:val="002310A6"/>
    <w:rsid w:val="00231151"/>
    <w:rsid w:val="00231B28"/>
    <w:rsid w:val="00232676"/>
    <w:rsid w:val="00232CF8"/>
    <w:rsid w:val="002338F8"/>
    <w:rsid w:val="00234AFE"/>
    <w:rsid w:val="00234C97"/>
    <w:rsid w:val="00234D6E"/>
    <w:rsid w:val="00235098"/>
    <w:rsid w:val="00236488"/>
    <w:rsid w:val="00236B47"/>
    <w:rsid w:val="00236BD1"/>
    <w:rsid w:val="00236C7F"/>
    <w:rsid w:val="00237191"/>
    <w:rsid w:val="0023765E"/>
    <w:rsid w:val="00237FC7"/>
    <w:rsid w:val="002407C1"/>
    <w:rsid w:val="00240A0E"/>
    <w:rsid w:val="00240AAD"/>
    <w:rsid w:val="00240BC4"/>
    <w:rsid w:val="00241560"/>
    <w:rsid w:val="002421AB"/>
    <w:rsid w:val="00243D4A"/>
    <w:rsid w:val="00243DB5"/>
    <w:rsid w:val="00244030"/>
    <w:rsid w:val="002441BB"/>
    <w:rsid w:val="0024560D"/>
    <w:rsid w:val="00245650"/>
    <w:rsid w:val="002456C3"/>
    <w:rsid w:val="00245770"/>
    <w:rsid w:val="002461FE"/>
    <w:rsid w:val="002473FE"/>
    <w:rsid w:val="00250D46"/>
    <w:rsid w:val="00250E38"/>
    <w:rsid w:val="00251224"/>
    <w:rsid w:val="002513DA"/>
    <w:rsid w:val="0025320E"/>
    <w:rsid w:val="002532D2"/>
    <w:rsid w:val="00253DD5"/>
    <w:rsid w:val="00254DDD"/>
    <w:rsid w:val="00255EBF"/>
    <w:rsid w:val="002561E8"/>
    <w:rsid w:val="00256CAD"/>
    <w:rsid w:val="002571D7"/>
    <w:rsid w:val="00260655"/>
    <w:rsid w:val="002615B2"/>
    <w:rsid w:val="0026401B"/>
    <w:rsid w:val="00264760"/>
    <w:rsid w:val="00264A20"/>
    <w:rsid w:val="0026500E"/>
    <w:rsid w:val="00265A2E"/>
    <w:rsid w:val="002661EC"/>
    <w:rsid w:val="00266E4D"/>
    <w:rsid w:val="00266F84"/>
    <w:rsid w:val="0027116B"/>
    <w:rsid w:val="00271F4D"/>
    <w:rsid w:val="00272BDB"/>
    <w:rsid w:val="00273310"/>
    <w:rsid w:val="00273B11"/>
    <w:rsid w:val="002743C4"/>
    <w:rsid w:val="002748F4"/>
    <w:rsid w:val="0027494C"/>
    <w:rsid w:val="00275B33"/>
    <w:rsid w:val="00275B72"/>
    <w:rsid w:val="00277EE8"/>
    <w:rsid w:val="00280FE0"/>
    <w:rsid w:val="0028196E"/>
    <w:rsid w:val="00281ACC"/>
    <w:rsid w:val="00281D0A"/>
    <w:rsid w:val="0028238C"/>
    <w:rsid w:val="00283160"/>
    <w:rsid w:val="00283F99"/>
    <w:rsid w:val="00284333"/>
    <w:rsid w:val="002845BD"/>
    <w:rsid w:val="002852B5"/>
    <w:rsid w:val="0028546D"/>
    <w:rsid w:val="0028579A"/>
    <w:rsid w:val="00285B85"/>
    <w:rsid w:val="00285BCB"/>
    <w:rsid w:val="00285D71"/>
    <w:rsid w:val="002867DE"/>
    <w:rsid w:val="00286CA8"/>
    <w:rsid w:val="00286F0D"/>
    <w:rsid w:val="002872F8"/>
    <w:rsid w:val="002875BC"/>
    <w:rsid w:val="00287C96"/>
    <w:rsid w:val="00290721"/>
    <w:rsid w:val="00291531"/>
    <w:rsid w:val="0029184D"/>
    <w:rsid w:val="00291A4D"/>
    <w:rsid w:val="00292737"/>
    <w:rsid w:val="00293814"/>
    <w:rsid w:val="00293BC2"/>
    <w:rsid w:val="00293D1B"/>
    <w:rsid w:val="00295301"/>
    <w:rsid w:val="00295BDB"/>
    <w:rsid w:val="00295DE5"/>
    <w:rsid w:val="00296704"/>
    <w:rsid w:val="002967C1"/>
    <w:rsid w:val="00296E6B"/>
    <w:rsid w:val="00297033"/>
    <w:rsid w:val="00297720"/>
    <w:rsid w:val="002A0615"/>
    <w:rsid w:val="002A082E"/>
    <w:rsid w:val="002A15F9"/>
    <w:rsid w:val="002A1EB2"/>
    <w:rsid w:val="002A238E"/>
    <w:rsid w:val="002A245B"/>
    <w:rsid w:val="002A3074"/>
    <w:rsid w:val="002A3912"/>
    <w:rsid w:val="002A3BB5"/>
    <w:rsid w:val="002A46F2"/>
    <w:rsid w:val="002A4CEA"/>
    <w:rsid w:val="002A4EB1"/>
    <w:rsid w:val="002A5366"/>
    <w:rsid w:val="002A5C3D"/>
    <w:rsid w:val="002A5D9B"/>
    <w:rsid w:val="002A5FB4"/>
    <w:rsid w:val="002A7F3B"/>
    <w:rsid w:val="002B090F"/>
    <w:rsid w:val="002B0A0C"/>
    <w:rsid w:val="002B0AB4"/>
    <w:rsid w:val="002B0F99"/>
    <w:rsid w:val="002B137D"/>
    <w:rsid w:val="002B1D22"/>
    <w:rsid w:val="002B2015"/>
    <w:rsid w:val="002B291B"/>
    <w:rsid w:val="002B319B"/>
    <w:rsid w:val="002B386B"/>
    <w:rsid w:val="002B3A8C"/>
    <w:rsid w:val="002B4060"/>
    <w:rsid w:val="002B5418"/>
    <w:rsid w:val="002B59C1"/>
    <w:rsid w:val="002B611F"/>
    <w:rsid w:val="002B6838"/>
    <w:rsid w:val="002B6F4F"/>
    <w:rsid w:val="002C00BD"/>
    <w:rsid w:val="002C0F97"/>
    <w:rsid w:val="002C1445"/>
    <w:rsid w:val="002C19E7"/>
    <w:rsid w:val="002C1BC8"/>
    <w:rsid w:val="002C3CCD"/>
    <w:rsid w:val="002C3F27"/>
    <w:rsid w:val="002C4969"/>
    <w:rsid w:val="002C4DEC"/>
    <w:rsid w:val="002C7367"/>
    <w:rsid w:val="002D0090"/>
    <w:rsid w:val="002D040D"/>
    <w:rsid w:val="002D0545"/>
    <w:rsid w:val="002D0A32"/>
    <w:rsid w:val="002D0FF0"/>
    <w:rsid w:val="002D10B9"/>
    <w:rsid w:val="002D203C"/>
    <w:rsid w:val="002D20D3"/>
    <w:rsid w:val="002D3B22"/>
    <w:rsid w:val="002D3D13"/>
    <w:rsid w:val="002D4514"/>
    <w:rsid w:val="002D4862"/>
    <w:rsid w:val="002D4F9C"/>
    <w:rsid w:val="002D5DD0"/>
    <w:rsid w:val="002E014B"/>
    <w:rsid w:val="002E07AF"/>
    <w:rsid w:val="002E0A8C"/>
    <w:rsid w:val="002E0BD6"/>
    <w:rsid w:val="002E0DE0"/>
    <w:rsid w:val="002E1411"/>
    <w:rsid w:val="002E1979"/>
    <w:rsid w:val="002E3564"/>
    <w:rsid w:val="002E3C57"/>
    <w:rsid w:val="002E3F5F"/>
    <w:rsid w:val="002E5190"/>
    <w:rsid w:val="002E75B5"/>
    <w:rsid w:val="002E784E"/>
    <w:rsid w:val="002F011B"/>
    <w:rsid w:val="002F0375"/>
    <w:rsid w:val="002F1621"/>
    <w:rsid w:val="002F182E"/>
    <w:rsid w:val="002F1FC4"/>
    <w:rsid w:val="002F2049"/>
    <w:rsid w:val="002F2141"/>
    <w:rsid w:val="002F35F7"/>
    <w:rsid w:val="002F46D9"/>
    <w:rsid w:val="002F4ABF"/>
    <w:rsid w:val="002F4D61"/>
    <w:rsid w:val="002F5AAF"/>
    <w:rsid w:val="002F62E7"/>
    <w:rsid w:val="002F64D8"/>
    <w:rsid w:val="00300323"/>
    <w:rsid w:val="0030114D"/>
    <w:rsid w:val="0030252C"/>
    <w:rsid w:val="00303343"/>
    <w:rsid w:val="00303651"/>
    <w:rsid w:val="00303785"/>
    <w:rsid w:val="00303813"/>
    <w:rsid w:val="00304854"/>
    <w:rsid w:val="00304B29"/>
    <w:rsid w:val="00304C4A"/>
    <w:rsid w:val="00305184"/>
    <w:rsid w:val="00305482"/>
    <w:rsid w:val="00305B3E"/>
    <w:rsid w:val="00306662"/>
    <w:rsid w:val="003068D5"/>
    <w:rsid w:val="00306B01"/>
    <w:rsid w:val="00306B5D"/>
    <w:rsid w:val="0030730B"/>
    <w:rsid w:val="00307897"/>
    <w:rsid w:val="00307D3A"/>
    <w:rsid w:val="0031092B"/>
    <w:rsid w:val="00310EB3"/>
    <w:rsid w:val="003117BC"/>
    <w:rsid w:val="0031190E"/>
    <w:rsid w:val="00311B52"/>
    <w:rsid w:val="00311BFA"/>
    <w:rsid w:val="0031260E"/>
    <w:rsid w:val="00312C3D"/>
    <w:rsid w:val="00313176"/>
    <w:rsid w:val="0031335A"/>
    <w:rsid w:val="003137B8"/>
    <w:rsid w:val="00313CA6"/>
    <w:rsid w:val="0031413D"/>
    <w:rsid w:val="0031448D"/>
    <w:rsid w:val="003149D6"/>
    <w:rsid w:val="00314CAE"/>
    <w:rsid w:val="00314EC3"/>
    <w:rsid w:val="0031651F"/>
    <w:rsid w:val="00316A27"/>
    <w:rsid w:val="00316ABA"/>
    <w:rsid w:val="00316AF3"/>
    <w:rsid w:val="00317953"/>
    <w:rsid w:val="00321F50"/>
    <w:rsid w:val="0032253A"/>
    <w:rsid w:val="00322B3C"/>
    <w:rsid w:val="003233BB"/>
    <w:rsid w:val="0032420E"/>
    <w:rsid w:val="00325F30"/>
    <w:rsid w:val="00326392"/>
    <w:rsid w:val="00326597"/>
    <w:rsid w:val="00326621"/>
    <w:rsid w:val="00326CA4"/>
    <w:rsid w:val="00326DAC"/>
    <w:rsid w:val="00327EF4"/>
    <w:rsid w:val="0033065B"/>
    <w:rsid w:val="00331ABD"/>
    <w:rsid w:val="003326EB"/>
    <w:rsid w:val="00332BFC"/>
    <w:rsid w:val="0033333C"/>
    <w:rsid w:val="003333DE"/>
    <w:rsid w:val="003335B6"/>
    <w:rsid w:val="003338E6"/>
    <w:rsid w:val="00333C8F"/>
    <w:rsid w:val="00334082"/>
    <w:rsid w:val="00334259"/>
    <w:rsid w:val="0033444F"/>
    <w:rsid w:val="00334DE3"/>
    <w:rsid w:val="00334FED"/>
    <w:rsid w:val="00335830"/>
    <w:rsid w:val="00335CEB"/>
    <w:rsid w:val="003373D6"/>
    <w:rsid w:val="003376A8"/>
    <w:rsid w:val="0033793B"/>
    <w:rsid w:val="003400F2"/>
    <w:rsid w:val="003404A1"/>
    <w:rsid w:val="00341D45"/>
    <w:rsid w:val="00341FAD"/>
    <w:rsid w:val="00342F4E"/>
    <w:rsid w:val="00342FDF"/>
    <w:rsid w:val="003431D7"/>
    <w:rsid w:val="003438CC"/>
    <w:rsid w:val="003469C1"/>
    <w:rsid w:val="00346DEE"/>
    <w:rsid w:val="00346F9E"/>
    <w:rsid w:val="00347185"/>
    <w:rsid w:val="00347CD3"/>
    <w:rsid w:val="00347FDC"/>
    <w:rsid w:val="00350286"/>
    <w:rsid w:val="00350907"/>
    <w:rsid w:val="00350E1E"/>
    <w:rsid w:val="00351AFE"/>
    <w:rsid w:val="00351FAE"/>
    <w:rsid w:val="003522F9"/>
    <w:rsid w:val="0035244C"/>
    <w:rsid w:val="003527F0"/>
    <w:rsid w:val="00352CEB"/>
    <w:rsid w:val="00352D87"/>
    <w:rsid w:val="00352FCF"/>
    <w:rsid w:val="00353A97"/>
    <w:rsid w:val="003545F0"/>
    <w:rsid w:val="00354652"/>
    <w:rsid w:val="003557F6"/>
    <w:rsid w:val="0035584B"/>
    <w:rsid w:val="003559DB"/>
    <w:rsid w:val="003566A2"/>
    <w:rsid w:val="00357DEA"/>
    <w:rsid w:val="0036007B"/>
    <w:rsid w:val="00360502"/>
    <w:rsid w:val="00360A51"/>
    <w:rsid w:val="00360B6D"/>
    <w:rsid w:val="003615AC"/>
    <w:rsid w:val="0036270C"/>
    <w:rsid w:val="00362DBD"/>
    <w:rsid w:val="00362DFC"/>
    <w:rsid w:val="00363119"/>
    <w:rsid w:val="00363E5E"/>
    <w:rsid w:val="00364561"/>
    <w:rsid w:val="00364978"/>
    <w:rsid w:val="00364AF4"/>
    <w:rsid w:val="00364E2E"/>
    <w:rsid w:val="00364FBA"/>
    <w:rsid w:val="00365212"/>
    <w:rsid w:val="00365DAB"/>
    <w:rsid w:val="00365DBF"/>
    <w:rsid w:val="00366CC1"/>
    <w:rsid w:val="003670B0"/>
    <w:rsid w:val="00370319"/>
    <w:rsid w:val="003706DE"/>
    <w:rsid w:val="0037084E"/>
    <w:rsid w:val="0037094B"/>
    <w:rsid w:val="00370BFB"/>
    <w:rsid w:val="003714D1"/>
    <w:rsid w:val="00371BDD"/>
    <w:rsid w:val="00371FEF"/>
    <w:rsid w:val="00372E3E"/>
    <w:rsid w:val="00373353"/>
    <w:rsid w:val="0037359D"/>
    <w:rsid w:val="00373B01"/>
    <w:rsid w:val="00373B0C"/>
    <w:rsid w:val="00373F14"/>
    <w:rsid w:val="00374334"/>
    <w:rsid w:val="00376C8A"/>
    <w:rsid w:val="00376FCC"/>
    <w:rsid w:val="00377369"/>
    <w:rsid w:val="00377BEA"/>
    <w:rsid w:val="00377D9C"/>
    <w:rsid w:val="00380457"/>
    <w:rsid w:val="00380905"/>
    <w:rsid w:val="0038153E"/>
    <w:rsid w:val="003815D8"/>
    <w:rsid w:val="003816AF"/>
    <w:rsid w:val="0038206E"/>
    <w:rsid w:val="00383212"/>
    <w:rsid w:val="003838EB"/>
    <w:rsid w:val="00383988"/>
    <w:rsid w:val="003840FA"/>
    <w:rsid w:val="0038487F"/>
    <w:rsid w:val="003859A1"/>
    <w:rsid w:val="003861AF"/>
    <w:rsid w:val="0038635C"/>
    <w:rsid w:val="003877A9"/>
    <w:rsid w:val="00387F65"/>
    <w:rsid w:val="00390461"/>
    <w:rsid w:val="003912D8"/>
    <w:rsid w:val="00391472"/>
    <w:rsid w:val="00391C05"/>
    <w:rsid w:val="003925B5"/>
    <w:rsid w:val="00394198"/>
    <w:rsid w:val="003942C9"/>
    <w:rsid w:val="003944BA"/>
    <w:rsid w:val="00394606"/>
    <w:rsid w:val="0039581B"/>
    <w:rsid w:val="00395CED"/>
    <w:rsid w:val="00397249"/>
    <w:rsid w:val="003979A1"/>
    <w:rsid w:val="003A0596"/>
    <w:rsid w:val="003A0752"/>
    <w:rsid w:val="003A096E"/>
    <w:rsid w:val="003A13A6"/>
    <w:rsid w:val="003A168C"/>
    <w:rsid w:val="003A26D5"/>
    <w:rsid w:val="003A2B31"/>
    <w:rsid w:val="003A2B6F"/>
    <w:rsid w:val="003A2FD4"/>
    <w:rsid w:val="003A31BA"/>
    <w:rsid w:val="003A3A33"/>
    <w:rsid w:val="003A3BC7"/>
    <w:rsid w:val="003A41D1"/>
    <w:rsid w:val="003A44AA"/>
    <w:rsid w:val="003A57F7"/>
    <w:rsid w:val="003A609C"/>
    <w:rsid w:val="003A60A2"/>
    <w:rsid w:val="003A7A6F"/>
    <w:rsid w:val="003B0569"/>
    <w:rsid w:val="003B1248"/>
    <w:rsid w:val="003B1FB5"/>
    <w:rsid w:val="003B3A6E"/>
    <w:rsid w:val="003B4798"/>
    <w:rsid w:val="003B48A6"/>
    <w:rsid w:val="003B4C34"/>
    <w:rsid w:val="003B524C"/>
    <w:rsid w:val="003B543F"/>
    <w:rsid w:val="003B559D"/>
    <w:rsid w:val="003B56A6"/>
    <w:rsid w:val="003B5EC8"/>
    <w:rsid w:val="003B6497"/>
    <w:rsid w:val="003B6F7B"/>
    <w:rsid w:val="003B7055"/>
    <w:rsid w:val="003B73A4"/>
    <w:rsid w:val="003B7497"/>
    <w:rsid w:val="003B7A3B"/>
    <w:rsid w:val="003B7CB7"/>
    <w:rsid w:val="003C1893"/>
    <w:rsid w:val="003C1C25"/>
    <w:rsid w:val="003C1FC0"/>
    <w:rsid w:val="003C2286"/>
    <w:rsid w:val="003C31F1"/>
    <w:rsid w:val="003C3D45"/>
    <w:rsid w:val="003C3EB1"/>
    <w:rsid w:val="003C4709"/>
    <w:rsid w:val="003C50F5"/>
    <w:rsid w:val="003C5A5E"/>
    <w:rsid w:val="003C5E77"/>
    <w:rsid w:val="003C6C00"/>
    <w:rsid w:val="003C7AB4"/>
    <w:rsid w:val="003D018B"/>
    <w:rsid w:val="003D01D7"/>
    <w:rsid w:val="003D04C0"/>
    <w:rsid w:val="003D177A"/>
    <w:rsid w:val="003D17C7"/>
    <w:rsid w:val="003D1898"/>
    <w:rsid w:val="003D24E3"/>
    <w:rsid w:val="003D2B53"/>
    <w:rsid w:val="003D42A5"/>
    <w:rsid w:val="003D481C"/>
    <w:rsid w:val="003D4A9A"/>
    <w:rsid w:val="003D54DB"/>
    <w:rsid w:val="003D7BB4"/>
    <w:rsid w:val="003E283B"/>
    <w:rsid w:val="003E2AF6"/>
    <w:rsid w:val="003E2BBE"/>
    <w:rsid w:val="003E3697"/>
    <w:rsid w:val="003E3D26"/>
    <w:rsid w:val="003E5A97"/>
    <w:rsid w:val="003E62A5"/>
    <w:rsid w:val="003E6621"/>
    <w:rsid w:val="003E6A7C"/>
    <w:rsid w:val="003E6E20"/>
    <w:rsid w:val="003E746F"/>
    <w:rsid w:val="003F21F0"/>
    <w:rsid w:val="003F22EA"/>
    <w:rsid w:val="003F2C81"/>
    <w:rsid w:val="003F329A"/>
    <w:rsid w:val="003F3AEE"/>
    <w:rsid w:val="003F3DFF"/>
    <w:rsid w:val="003F44F4"/>
    <w:rsid w:val="003F555B"/>
    <w:rsid w:val="003F5B65"/>
    <w:rsid w:val="003F7515"/>
    <w:rsid w:val="003F758F"/>
    <w:rsid w:val="003F7ADC"/>
    <w:rsid w:val="00400121"/>
    <w:rsid w:val="0040144E"/>
    <w:rsid w:val="004014D8"/>
    <w:rsid w:val="004025A2"/>
    <w:rsid w:val="004030A2"/>
    <w:rsid w:val="00403150"/>
    <w:rsid w:val="004032DA"/>
    <w:rsid w:val="00403706"/>
    <w:rsid w:val="00403E43"/>
    <w:rsid w:val="0040418F"/>
    <w:rsid w:val="00404D20"/>
    <w:rsid w:val="0040572F"/>
    <w:rsid w:val="00405747"/>
    <w:rsid w:val="00405A09"/>
    <w:rsid w:val="004060C2"/>
    <w:rsid w:val="00406252"/>
    <w:rsid w:val="00407623"/>
    <w:rsid w:val="00410F74"/>
    <w:rsid w:val="0041152D"/>
    <w:rsid w:val="00412737"/>
    <w:rsid w:val="00412E5C"/>
    <w:rsid w:val="004132C2"/>
    <w:rsid w:val="00414523"/>
    <w:rsid w:val="00414562"/>
    <w:rsid w:val="00414CB6"/>
    <w:rsid w:val="0041508E"/>
    <w:rsid w:val="004152CC"/>
    <w:rsid w:val="0041551A"/>
    <w:rsid w:val="0041555B"/>
    <w:rsid w:val="004159F3"/>
    <w:rsid w:val="004163AF"/>
    <w:rsid w:val="00416925"/>
    <w:rsid w:val="00416F71"/>
    <w:rsid w:val="00421AB5"/>
    <w:rsid w:val="004220D1"/>
    <w:rsid w:val="004223E6"/>
    <w:rsid w:val="00422899"/>
    <w:rsid w:val="0042346D"/>
    <w:rsid w:val="00425EE1"/>
    <w:rsid w:val="004264B8"/>
    <w:rsid w:val="004267AA"/>
    <w:rsid w:val="0042737B"/>
    <w:rsid w:val="00430AEC"/>
    <w:rsid w:val="0043169E"/>
    <w:rsid w:val="00433391"/>
    <w:rsid w:val="0043342D"/>
    <w:rsid w:val="00434B02"/>
    <w:rsid w:val="004351F9"/>
    <w:rsid w:val="00435FB3"/>
    <w:rsid w:val="00436208"/>
    <w:rsid w:val="00436B97"/>
    <w:rsid w:val="00436C8E"/>
    <w:rsid w:val="00437172"/>
    <w:rsid w:val="004373C2"/>
    <w:rsid w:val="004400A0"/>
    <w:rsid w:val="00440239"/>
    <w:rsid w:val="0044071A"/>
    <w:rsid w:val="0044092A"/>
    <w:rsid w:val="00440B90"/>
    <w:rsid w:val="00440F6B"/>
    <w:rsid w:val="00441CBD"/>
    <w:rsid w:val="00441D57"/>
    <w:rsid w:val="00442EEA"/>
    <w:rsid w:val="004435AA"/>
    <w:rsid w:val="0044449E"/>
    <w:rsid w:val="004449EA"/>
    <w:rsid w:val="00444DA1"/>
    <w:rsid w:val="00444E34"/>
    <w:rsid w:val="00445523"/>
    <w:rsid w:val="00445716"/>
    <w:rsid w:val="00446599"/>
    <w:rsid w:val="00447381"/>
    <w:rsid w:val="004473E1"/>
    <w:rsid w:val="004479EF"/>
    <w:rsid w:val="00447B23"/>
    <w:rsid w:val="00447B61"/>
    <w:rsid w:val="00447DF4"/>
    <w:rsid w:val="00451622"/>
    <w:rsid w:val="0045173A"/>
    <w:rsid w:val="0045182E"/>
    <w:rsid w:val="0045199B"/>
    <w:rsid w:val="00451AEF"/>
    <w:rsid w:val="0045376A"/>
    <w:rsid w:val="004560E1"/>
    <w:rsid w:val="004562B2"/>
    <w:rsid w:val="0045650E"/>
    <w:rsid w:val="004567A3"/>
    <w:rsid w:val="00456D33"/>
    <w:rsid w:val="00456E10"/>
    <w:rsid w:val="004573E3"/>
    <w:rsid w:val="00457EFA"/>
    <w:rsid w:val="0046026B"/>
    <w:rsid w:val="004603E4"/>
    <w:rsid w:val="00460A8C"/>
    <w:rsid w:val="00461215"/>
    <w:rsid w:val="00461607"/>
    <w:rsid w:val="004616C9"/>
    <w:rsid w:val="0046287D"/>
    <w:rsid w:val="00462B4C"/>
    <w:rsid w:val="00463483"/>
    <w:rsid w:val="00463CC6"/>
    <w:rsid w:val="00463E62"/>
    <w:rsid w:val="00464760"/>
    <w:rsid w:val="00465063"/>
    <w:rsid w:val="00465D58"/>
    <w:rsid w:val="004663BE"/>
    <w:rsid w:val="00466F0A"/>
    <w:rsid w:val="00470281"/>
    <w:rsid w:val="00470392"/>
    <w:rsid w:val="0047123C"/>
    <w:rsid w:val="004718DA"/>
    <w:rsid w:val="00471C67"/>
    <w:rsid w:val="00472180"/>
    <w:rsid w:val="00472688"/>
    <w:rsid w:val="004730A8"/>
    <w:rsid w:val="004733CD"/>
    <w:rsid w:val="004748C8"/>
    <w:rsid w:val="004748E1"/>
    <w:rsid w:val="0047501E"/>
    <w:rsid w:val="00475103"/>
    <w:rsid w:val="0047517C"/>
    <w:rsid w:val="0047529B"/>
    <w:rsid w:val="00475430"/>
    <w:rsid w:val="00475A2B"/>
    <w:rsid w:val="00475A4C"/>
    <w:rsid w:val="00475CFF"/>
    <w:rsid w:val="00476104"/>
    <w:rsid w:val="00476300"/>
    <w:rsid w:val="00476321"/>
    <w:rsid w:val="0047635B"/>
    <w:rsid w:val="004769E3"/>
    <w:rsid w:val="004771D4"/>
    <w:rsid w:val="0048060C"/>
    <w:rsid w:val="00480B38"/>
    <w:rsid w:val="00480B9A"/>
    <w:rsid w:val="004815E9"/>
    <w:rsid w:val="0048413D"/>
    <w:rsid w:val="00484A0F"/>
    <w:rsid w:val="00485B0A"/>
    <w:rsid w:val="00485DF8"/>
    <w:rsid w:val="0048611F"/>
    <w:rsid w:val="00486B31"/>
    <w:rsid w:val="00486E88"/>
    <w:rsid w:val="0049067C"/>
    <w:rsid w:val="004914C7"/>
    <w:rsid w:val="00491670"/>
    <w:rsid w:val="00492107"/>
    <w:rsid w:val="00492F21"/>
    <w:rsid w:val="00493361"/>
    <w:rsid w:val="00493483"/>
    <w:rsid w:val="00493581"/>
    <w:rsid w:val="00494665"/>
    <w:rsid w:val="004947D0"/>
    <w:rsid w:val="004949E9"/>
    <w:rsid w:val="00494BD5"/>
    <w:rsid w:val="00494DD5"/>
    <w:rsid w:val="0049581B"/>
    <w:rsid w:val="00495B13"/>
    <w:rsid w:val="00496252"/>
    <w:rsid w:val="0049628F"/>
    <w:rsid w:val="004962DF"/>
    <w:rsid w:val="00496456"/>
    <w:rsid w:val="0049684C"/>
    <w:rsid w:val="00496E06"/>
    <w:rsid w:val="00497A19"/>
    <w:rsid w:val="004A00DD"/>
    <w:rsid w:val="004A0239"/>
    <w:rsid w:val="004A06AC"/>
    <w:rsid w:val="004A07F4"/>
    <w:rsid w:val="004A0A45"/>
    <w:rsid w:val="004A0F8C"/>
    <w:rsid w:val="004A2C45"/>
    <w:rsid w:val="004A2E44"/>
    <w:rsid w:val="004A3406"/>
    <w:rsid w:val="004A39E3"/>
    <w:rsid w:val="004A444C"/>
    <w:rsid w:val="004A45BB"/>
    <w:rsid w:val="004A4ED5"/>
    <w:rsid w:val="004A5F5A"/>
    <w:rsid w:val="004A6824"/>
    <w:rsid w:val="004A6864"/>
    <w:rsid w:val="004A7867"/>
    <w:rsid w:val="004B0843"/>
    <w:rsid w:val="004B096A"/>
    <w:rsid w:val="004B0C83"/>
    <w:rsid w:val="004B1156"/>
    <w:rsid w:val="004B1532"/>
    <w:rsid w:val="004B1690"/>
    <w:rsid w:val="004B19B8"/>
    <w:rsid w:val="004B1E78"/>
    <w:rsid w:val="004B3138"/>
    <w:rsid w:val="004B3A31"/>
    <w:rsid w:val="004B4493"/>
    <w:rsid w:val="004B5B2C"/>
    <w:rsid w:val="004B6C2F"/>
    <w:rsid w:val="004C1AF2"/>
    <w:rsid w:val="004C28E3"/>
    <w:rsid w:val="004C3259"/>
    <w:rsid w:val="004C33A5"/>
    <w:rsid w:val="004C34FF"/>
    <w:rsid w:val="004C441D"/>
    <w:rsid w:val="004C459E"/>
    <w:rsid w:val="004C4FFD"/>
    <w:rsid w:val="004C58E5"/>
    <w:rsid w:val="004C63C2"/>
    <w:rsid w:val="004C7A4D"/>
    <w:rsid w:val="004C7FC6"/>
    <w:rsid w:val="004D0AF9"/>
    <w:rsid w:val="004D1247"/>
    <w:rsid w:val="004D1544"/>
    <w:rsid w:val="004D1BF7"/>
    <w:rsid w:val="004D256B"/>
    <w:rsid w:val="004D391D"/>
    <w:rsid w:val="004D3A44"/>
    <w:rsid w:val="004D3DF2"/>
    <w:rsid w:val="004D40E2"/>
    <w:rsid w:val="004D4715"/>
    <w:rsid w:val="004D493C"/>
    <w:rsid w:val="004D5033"/>
    <w:rsid w:val="004D5173"/>
    <w:rsid w:val="004D5833"/>
    <w:rsid w:val="004D6089"/>
    <w:rsid w:val="004D6A73"/>
    <w:rsid w:val="004D77B4"/>
    <w:rsid w:val="004D7AC4"/>
    <w:rsid w:val="004D7D14"/>
    <w:rsid w:val="004E089C"/>
    <w:rsid w:val="004E0D16"/>
    <w:rsid w:val="004E0F97"/>
    <w:rsid w:val="004E0FFA"/>
    <w:rsid w:val="004E11F2"/>
    <w:rsid w:val="004E1B76"/>
    <w:rsid w:val="004E204E"/>
    <w:rsid w:val="004E2295"/>
    <w:rsid w:val="004E30AC"/>
    <w:rsid w:val="004E48FD"/>
    <w:rsid w:val="004E4916"/>
    <w:rsid w:val="004E4ACF"/>
    <w:rsid w:val="004E5961"/>
    <w:rsid w:val="004E6A7F"/>
    <w:rsid w:val="004E6AA2"/>
    <w:rsid w:val="004E7159"/>
    <w:rsid w:val="004F013F"/>
    <w:rsid w:val="004F17F4"/>
    <w:rsid w:val="004F2B8E"/>
    <w:rsid w:val="004F35A1"/>
    <w:rsid w:val="004F3881"/>
    <w:rsid w:val="004F3B28"/>
    <w:rsid w:val="004F4580"/>
    <w:rsid w:val="004F4855"/>
    <w:rsid w:val="004F4AB4"/>
    <w:rsid w:val="004F50F9"/>
    <w:rsid w:val="004F510A"/>
    <w:rsid w:val="004F586A"/>
    <w:rsid w:val="004F6414"/>
    <w:rsid w:val="004F68FD"/>
    <w:rsid w:val="004F6A78"/>
    <w:rsid w:val="004F6AD4"/>
    <w:rsid w:val="004F6C7C"/>
    <w:rsid w:val="004F7635"/>
    <w:rsid w:val="00500B54"/>
    <w:rsid w:val="005012FE"/>
    <w:rsid w:val="005015FA"/>
    <w:rsid w:val="005021F7"/>
    <w:rsid w:val="00502943"/>
    <w:rsid w:val="00502B4F"/>
    <w:rsid w:val="00502B66"/>
    <w:rsid w:val="00503D61"/>
    <w:rsid w:val="005052CE"/>
    <w:rsid w:val="005066DC"/>
    <w:rsid w:val="00506FD5"/>
    <w:rsid w:val="00507527"/>
    <w:rsid w:val="00507CD7"/>
    <w:rsid w:val="00510B82"/>
    <w:rsid w:val="00511398"/>
    <w:rsid w:val="0051288C"/>
    <w:rsid w:val="005128C3"/>
    <w:rsid w:val="00512C37"/>
    <w:rsid w:val="0051327D"/>
    <w:rsid w:val="00513D2C"/>
    <w:rsid w:val="00515B9A"/>
    <w:rsid w:val="005165C4"/>
    <w:rsid w:val="00516607"/>
    <w:rsid w:val="00517CF3"/>
    <w:rsid w:val="00520171"/>
    <w:rsid w:val="0052020F"/>
    <w:rsid w:val="005219B6"/>
    <w:rsid w:val="00521A33"/>
    <w:rsid w:val="0052264F"/>
    <w:rsid w:val="00524035"/>
    <w:rsid w:val="00524515"/>
    <w:rsid w:val="00524782"/>
    <w:rsid w:val="00525D29"/>
    <w:rsid w:val="00525E69"/>
    <w:rsid w:val="005271F3"/>
    <w:rsid w:val="00527434"/>
    <w:rsid w:val="005301E6"/>
    <w:rsid w:val="0053020E"/>
    <w:rsid w:val="00530AE1"/>
    <w:rsid w:val="00530C8D"/>
    <w:rsid w:val="00530CA4"/>
    <w:rsid w:val="005323BC"/>
    <w:rsid w:val="005329C2"/>
    <w:rsid w:val="00533466"/>
    <w:rsid w:val="005337DB"/>
    <w:rsid w:val="00534111"/>
    <w:rsid w:val="0053446E"/>
    <w:rsid w:val="00535A3E"/>
    <w:rsid w:val="00535B63"/>
    <w:rsid w:val="00535D74"/>
    <w:rsid w:val="00536732"/>
    <w:rsid w:val="00537535"/>
    <w:rsid w:val="005405C4"/>
    <w:rsid w:val="005408C3"/>
    <w:rsid w:val="00541586"/>
    <w:rsid w:val="0054161B"/>
    <w:rsid w:val="00541AC5"/>
    <w:rsid w:val="00541B4D"/>
    <w:rsid w:val="00541F95"/>
    <w:rsid w:val="00542124"/>
    <w:rsid w:val="00542870"/>
    <w:rsid w:val="0054289C"/>
    <w:rsid w:val="00543165"/>
    <w:rsid w:val="005439C0"/>
    <w:rsid w:val="00543CA4"/>
    <w:rsid w:val="00544191"/>
    <w:rsid w:val="005442FC"/>
    <w:rsid w:val="005444A8"/>
    <w:rsid w:val="00545C3B"/>
    <w:rsid w:val="005462AD"/>
    <w:rsid w:val="00546CA9"/>
    <w:rsid w:val="00546F8E"/>
    <w:rsid w:val="005475B2"/>
    <w:rsid w:val="00547897"/>
    <w:rsid w:val="005500EF"/>
    <w:rsid w:val="0055053B"/>
    <w:rsid w:val="00550ED0"/>
    <w:rsid w:val="00551E32"/>
    <w:rsid w:val="00552ACD"/>
    <w:rsid w:val="005531B7"/>
    <w:rsid w:val="0055482C"/>
    <w:rsid w:val="00554A92"/>
    <w:rsid w:val="00554B6C"/>
    <w:rsid w:val="0055505D"/>
    <w:rsid w:val="005561C0"/>
    <w:rsid w:val="0055669B"/>
    <w:rsid w:val="00557301"/>
    <w:rsid w:val="005574C1"/>
    <w:rsid w:val="0055776A"/>
    <w:rsid w:val="00560057"/>
    <w:rsid w:val="00560950"/>
    <w:rsid w:val="00560994"/>
    <w:rsid w:val="00560D34"/>
    <w:rsid w:val="005614C9"/>
    <w:rsid w:val="005619A6"/>
    <w:rsid w:val="00562835"/>
    <w:rsid w:val="005632A8"/>
    <w:rsid w:val="00563340"/>
    <w:rsid w:val="00564713"/>
    <w:rsid w:val="00564FC9"/>
    <w:rsid w:val="0056738E"/>
    <w:rsid w:val="00567A9B"/>
    <w:rsid w:val="00567E64"/>
    <w:rsid w:val="00567EF1"/>
    <w:rsid w:val="00567FE4"/>
    <w:rsid w:val="005705DD"/>
    <w:rsid w:val="00570AE4"/>
    <w:rsid w:val="00570CDB"/>
    <w:rsid w:val="00573126"/>
    <w:rsid w:val="005734E9"/>
    <w:rsid w:val="00573A93"/>
    <w:rsid w:val="00573B66"/>
    <w:rsid w:val="00573E31"/>
    <w:rsid w:val="00575621"/>
    <w:rsid w:val="005761A3"/>
    <w:rsid w:val="0057719F"/>
    <w:rsid w:val="005771D9"/>
    <w:rsid w:val="005775CA"/>
    <w:rsid w:val="00577DA4"/>
    <w:rsid w:val="0058063D"/>
    <w:rsid w:val="0058109D"/>
    <w:rsid w:val="00581AA1"/>
    <w:rsid w:val="00582180"/>
    <w:rsid w:val="00583B42"/>
    <w:rsid w:val="00584245"/>
    <w:rsid w:val="00585416"/>
    <w:rsid w:val="00586226"/>
    <w:rsid w:val="005865A9"/>
    <w:rsid w:val="00586DE8"/>
    <w:rsid w:val="005871FB"/>
    <w:rsid w:val="00590283"/>
    <w:rsid w:val="00590F37"/>
    <w:rsid w:val="00591747"/>
    <w:rsid w:val="00591B12"/>
    <w:rsid w:val="00591F79"/>
    <w:rsid w:val="00591F81"/>
    <w:rsid w:val="0059261F"/>
    <w:rsid w:val="00594ADF"/>
    <w:rsid w:val="00595BFD"/>
    <w:rsid w:val="00596A2C"/>
    <w:rsid w:val="00596CC3"/>
    <w:rsid w:val="00597AE9"/>
    <w:rsid w:val="005A1157"/>
    <w:rsid w:val="005A1547"/>
    <w:rsid w:val="005A1C06"/>
    <w:rsid w:val="005A2495"/>
    <w:rsid w:val="005A26DB"/>
    <w:rsid w:val="005A2C88"/>
    <w:rsid w:val="005A399C"/>
    <w:rsid w:val="005A4CDA"/>
    <w:rsid w:val="005A53E3"/>
    <w:rsid w:val="005A5FBA"/>
    <w:rsid w:val="005A6382"/>
    <w:rsid w:val="005B0844"/>
    <w:rsid w:val="005B1385"/>
    <w:rsid w:val="005B1A66"/>
    <w:rsid w:val="005B4C94"/>
    <w:rsid w:val="005B53AF"/>
    <w:rsid w:val="005B58F2"/>
    <w:rsid w:val="005B5B7C"/>
    <w:rsid w:val="005B6103"/>
    <w:rsid w:val="005B62B4"/>
    <w:rsid w:val="005B6386"/>
    <w:rsid w:val="005B7355"/>
    <w:rsid w:val="005C0F67"/>
    <w:rsid w:val="005C210D"/>
    <w:rsid w:val="005C30B6"/>
    <w:rsid w:val="005C317F"/>
    <w:rsid w:val="005C3E0D"/>
    <w:rsid w:val="005C58E8"/>
    <w:rsid w:val="005C5AF9"/>
    <w:rsid w:val="005C663D"/>
    <w:rsid w:val="005C66CD"/>
    <w:rsid w:val="005C716D"/>
    <w:rsid w:val="005D0374"/>
    <w:rsid w:val="005D03A4"/>
    <w:rsid w:val="005D03AC"/>
    <w:rsid w:val="005D0473"/>
    <w:rsid w:val="005D0F44"/>
    <w:rsid w:val="005D13EA"/>
    <w:rsid w:val="005D2F18"/>
    <w:rsid w:val="005D44EA"/>
    <w:rsid w:val="005D63B8"/>
    <w:rsid w:val="005D7026"/>
    <w:rsid w:val="005E0A2E"/>
    <w:rsid w:val="005E0DC6"/>
    <w:rsid w:val="005E0F1F"/>
    <w:rsid w:val="005E1C24"/>
    <w:rsid w:val="005E1F31"/>
    <w:rsid w:val="005E27F3"/>
    <w:rsid w:val="005E2BBF"/>
    <w:rsid w:val="005E3670"/>
    <w:rsid w:val="005E4173"/>
    <w:rsid w:val="005E43D0"/>
    <w:rsid w:val="005E5DDD"/>
    <w:rsid w:val="005E5FFE"/>
    <w:rsid w:val="005E68D9"/>
    <w:rsid w:val="005E71CA"/>
    <w:rsid w:val="005E7B83"/>
    <w:rsid w:val="005F0094"/>
    <w:rsid w:val="005F07A4"/>
    <w:rsid w:val="005F1DC2"/>
    <w:rsid w:val="005F1FCB"/>
    <w:rsid w:val="005F28FE"/>
    <w:rsid w:val="005F295B"/>
    <w:rsid w:val="005F2C3A"/>
    <w:rsid w:val="005F32F6"/>
    <w:rsid w:val="005F3999"/>
    <w:rsid w:val="005F53F6"/>
    <w:rsid w:val="005F5A25"/>
    <w:rsid w:val="005F5BF9"/>
    <w:rsid w:val="005F658F"/>
    <w:rsid w:val="005F65E2"/>
    <w:rsid w:val="005F6882"/>
    <w:rsid w:val="005F71CE"/>
    <w:rsid w:val="005F766E"/>
    <w:rsid w:val="005F7C07"/>
    <w:rsid w:val="005F7E0E"/>
    <w:rsid w:val="005F7F61"/>
    <w:rsid w:val="005F7FAE"/>
    <w:rsid w:val="00600C76"/>
    <w:rsid w:val="00601CF7"/>
    <w:rsid w:val="00601ED1"/>
    <w:rsid w:val="00601F86"/>
    <w:rsid w:val="00602D06"/>
    <w:rsid w:val="006049D8"/>
    <w:rsid w:val="00604D1B"/>
    <w:rsid w:val="00605FD5"/>
    <w:rsid w:val="00606176"/>
    <w:rsid w:val="00606509"/>
    <w:rsid w:val="00606F76"/>
    <w:rsid w:val="00606FBC"/>
    <w:rsid w:val="006102E0"/>
    <w:rsid w:val="006109D0"/>
    <w:rsid w:val="00611F7F"/>
    <w:rsid w:val="00612292"/>
    <w:rsid w:val="00612439"/>
    <w:rsid w:val="00612DA3"/>
    <w:rsid w:val="006137A0"/>
    <w:rsid w:val="00613876"/>
    <w:rsid w:val="00613D2C"/>
    <w:rsid w:val="00614326"/>
    <w:rsid w:val="00615683"/>
    <w:rsid w:val="0062037D"/>
    <w:rsid w:val="006204A9"/>
    <w:rsid w:val="00620B4C"/>
    <w:rsid w:val="00621698"/>
    <w:rsid w:val="00621EF0"/>
    <w:rsid w:val="00622413"/>
    <w:rsid w:val="006233CE"/>
    <w:rsid w:val="00623CCD"/>
    <w:rsid w:val="00623E21"/>
    <w:rsid w:val="00624462"/>
    <w:rsid w:val="006248B0"/>
    <w:rsid w:val="006249DC"/>
    <w:rsid w:val="00624CA6"/>
    <w:rsid w:val="00626EF7"/>
    <w:rsid w:val="00626FC8"/>
    <w:rsid w:val="00627220"/>
    <w:rsid w:val="00630352"/>
    <w:rsid w:val="00630FFA"/>
    <w:rsid w:val="0063110B"/>
    <w:rsid w:val="00631E84"/>
    <w:rsid w:val="006325A0"/>
    <w:rsid w:val="00633A34"/>
    <w:rsid w:val="00633E2E"/>
    <w:rsid w:val="00635247"/>
    <w:rsid w:val="00635259"/>
    <w:rsid w:val="0063548C"/>
    <w:rsid w:val="00635552"/>
    <w:rsid w:val="00636EBE"/>
    <w:rsid w:val="00636FDA"/>
    <w:rsid w:val="00640E45"/>
    <w:rsid w:val="00641277"/>
    <w:rsid w:val="00643097"/>
    <w:rsid w:val="006431CA"/>
    <w:rsid w:val="006436E3"/>
    <w:rsid w:val="00643FD0"/>
    <w:rsid w:val="00644437"/>
    <w:rsid w:val="00645115"/>
    <w:rsid w:val="00645449"/>
    <w:rsid w:val="00646047"/>
    <w:rsid w:val="006462CA"/>
    <w:rsid w:val="00646643"/>
    <w:rsid w:val="006467E2"/>
    <w:rsid w:val="00646B9C"/>
    <w:rsid w:val="00647677"/>
    <w:rsid w:val="006478EA"/>
    <w:rsid w:val="00650C9C"/>
    <w:rsid w:val="00650FAF"/>
    <w:rsid w:val="006515FE"/>
    <w:rsid w:val="00651F67"/>
    <w:rsid w:val="006522DB"/>
    <w:rsid w:val="00652487"/>
    <w:rsid w:val="00652934"/>
    <w:rsid w:val="00653D1B"/>
    <w:rsid w:val="00653E1D"/>
    <w:rsid w:val="00653F9A"/>
    <w:rsid w:val="006542F1"/>
    <w:rsid w:val="006548F5"/>
    <w:rsid w:val="006551B7"/>
    <w:rsid w:val="00655FF3"/>
    <w:rsid w:val="00656201"/>
    <w:rsid w:val="00656A70"/>
    <w:rsid w:val="00656CBC"/>
    <w:rsid w:val="00656CE9"/>
    <w:rsid w:val="00657245"/>
    <w:rsid w:val="00657DCA"/>
    <w:rsid w:val="00660BF2"/>
    <w:rsid w:val="00660D7C"/>
    <w:rsid w:val="00661777"/>
    <w:rsid w:val="006624A3"/>
    <w:rsid w:val="0066251C"/>
    <w:rsid w:val="006628B2"/>
    <w:rsid w:val="00663873"/>
    <w:rsid w:val="006645C6"/>
    <w:rsid w:val="00665566"/>
    <w:rsid w:val="00665766"/>
    <w:rsid w:val="00665B52"/>
    <w:rsid w:val="00665F2B"/>
    <w:rsid w:val="006660B4"/>
    <w:rsid w:val="00666144"/>
    <w:rsid w:val="006664AF"/>
    <w:rsid w:val="00666548"/>
    <w:rsid w:val="0066744F"/>
    <w:rsid w:val="006674DE"/>
    <w:rsid w:val="00667A7F"/>
    <w:rsid w:val="00670060"/>
    <w:rsid w:val="006708AC"/>
    <w:rsid w:val="0067095E"/>
    <w:rsid w:val="00670A49"/>
    <w:rsid w:val="006715E6"/>
    <w:rsid w:val="00671925"/>
    <w:rsid w:val="006723CC"/>
    <w:rsid w:val="00672A16"/>
    <w:rsid w:val="006744ED"/>
    <w:rsid w:val="00675502"/>
    <w:rsid w:val="00675A26"/>
    <w:rsid w:val="00675E75"/>
    <w:rsid w:val="006763F8"/>
    <w:rsid w:val="00676609"/>
    <w:rsid w:val="00680142"/>
    <w:rsid w:val="006807F8"/>
    <w:rsid w:val="0068081B"/>
    <w:rsid w:val="00680C27"/>
    <w:rsid w:val="00680C28"/>
    <w:rsid w:val="00680EE1"/>
    <w:rsid w:val="00681D8B"/>
    <w:rsid w:val="00682105"/>
    <w:rsid w:val="00682749"/>
    <w:rsid w:val="00682961"/>
    <w:rsid w:val="0068413E"/>
    <w:rsid w:val="006846C3"/>
    <w:rsid w:val="00685388"/>
    <w:rsid w:val="006853AB"/>
    <w:rsid w:val="0068613F"/>
    <w:rsid w:val="006867E8"/>
    <w:rsid w:val="00687D71"/>
    <w:rsid w:val="00687D94"/>
    <w:rsid w:val="00690C11"/>
    <w:rsid w:val="00691FDB"/>
    <w:rsid w:val="00692019"/>
    <w:rsid w:val="00692B74"/>
    <w:rsid w:val="00693ABB"/>
    <w:rsid w:val="0069448C"/>
    <w:rsid w:val="00694BF4"/>
    <w:rsid w:val="0069504E"/>
    <w:rsid w:val="00695565"/>
    <w:rsid w:val="006966B4"/>
    <w:rsid w:val="006972FF"/>
    <w:rsid w:val="00697561"/>
    <w:rsid w:val="00697915"/>
    <w:rsid w:val="006A099A"/>
    <w:rsid w:val="006A179D"/>
    <w:rsid w:val="006A1AE1"/>
    <w:rsid w:val="006A2726"/>
    <w:rsid w:val="006A284F"/>
    <w:rsid w:val="006A312C"/>
    <w:rsid w:val="006A3A3D"/>
    <w:rsid w:val="006A441C"/>
    <w:rsid w:val="006A4772"/>
    <w:rsid w:val="006A4EFC"/>
    <w:rsid w:val="006A63F2"/>
    <w:rsid w:val="006A731C"/>
    <w:rsid w:val="006A795C"/>
    <w:rsid w:val="006A7ACD"/>
    <w:rsid w:val="006B02E0"/>
    <w:rsid w:val="006B04F1"/>
    <w:rsid w:val="006B0589"/>
    <w:rsid w:val="006B0E3C"/>
    <w:rsid w:val="006B2335"/>
    <w:rsid w:val="006B2350"/>
    <w:rsid w:val="006B2520"/>
    <w:rsid w:val="006B3907"/>
    <w:rsid w:val="006B4371"/>
    <w:rsid w:val="006B47A9"/>
    <w:rsid w:val="006B4920"/>
    <w:rsid w:val="006B4C50"/>
    <w:rsid w:val="006B4EED"/>
    <w:rsid w:val="006B553C"/>
    <w:rsid w:val="006B64A6"/>
    <w:rsid w:val="006B782C"/>
    <w:rsid w:val="006C028D"/>
    <w:rsid w:val="006C0767"/>
    <w:rsid w:val="006C1126"/>
    <w:rsid w:val="006C1288"/>
    <w:rsid w:val="006C2406"/>
    <w:rsid w:val="006C2D86"/>
    <w:rsid w:val="006C32D3"/>
    <w:rsid w:val="006C40EF"/>
    <w:rsid w:val="006C49BB"/>
    <w:rsid w:val="006C4ACC"/>
    <w:rsid w:val="006C5AF8"/>
    <w:rsid w:val="006C7544"/>
    <w:rsid w:val="006C7B39"/>
    <w:rsid w:val="006D1B3A"/>
    <w:rsid w:val="006D25CC"/>
    <w:rsid w:val="006D2600"/>
    <w:rsid w:val="006D28FF"/>
    <w:rsid w:val="006D3B67"/>
    <w:rsid w:val="006D43AF"/>
    <w:rsid w:val="006D48F0"/>
    <w:rsid w:val="006D5EB1"/>
    <w:rsid w:val="006D6328"/>
    <w:rsid w:val="006D66ED"/>
    <w:rsid w:val="006D6DA8"/>
    <w:rsid w:val="006D7AB3"/>
    <w:rsid w:val="006E0AD3"/>
    <w:rsid w:val="006E13F1"/>
    <w:rsid w:val="006E13F7"/>
    <w:rsid w:val="006E1781"/>
    <w:rsid w:val="006E2CBC"/>
    <w:rsid w:val="006E3173"/>
    <w:rsid w:val="006E366B"/>
    <w:rsid w:val="006E3732"/>
    <w:rsid w:val="006E3AFB"/>
    <w:rsid w:val="006E438C"/>
    <w:rsid w:val="006E4A7F"/>
    <w:rsid w:val="006E6924"/>
    <w:rsid w:val="006E7041"/>
    <w:rsid w:val="006E73E3"/>
    <w:rsid w:val="006E78EF"/>
    <w:rsid w:val="006E7CCC"/>
    <w:rsid w:val="006F01AC"/>
    <w:rsid w:val="006F04B8"/>
    <w:rsid w:val="006F06CB"/>
    <w:rsid w:val="006F0789"/>
    <w:rsid w:val="006F0A1A"/>
    <w:rsid w:val="006F1071"/>
    <w:rsid w:val="006F194D"/>
    <w:rsid w:val="006F33E4"/>
    <w:rsid w:val="006F41B3"/>
    <w:rsid w:val="006F43FC"/>
    <w:rsid w:val="006F4CEC"/>
    <w:rsid w:val="006F4F9A"/>
    <w:rsid w:val="006F52BD"/>
    <w:rsid w:val="006F5AF1"/>
    <w:rsid w:val="006F5B23"/>
    <w:rsid w:val="006F6047"/>
    <w:rsid w:val="006F6A50"/>
    <w:rsid w:val="006F73A2"/>
    <w:rsid w:val="00700B78"/>
    <w:rsid w:val="00700FDD"/>
    <w:rsid w:val="007011B5"/>
    <w:rsid w:val="00701251"/>
    <w:rsid w:val="00701B78"/>
    <w:rsid w:val="007021C7"/>
    <w:rsid w:val="00702891"/>
    <w:rsid w:val="0070371D"/>
    <w:rsid w:val="00703BCD"/>
    <w:rsid w:val="00703C30"/>
    <w:rsid w:val="00704519"/>
    <w:rsid w:val="007058DD"/>
    <w:rsid w:val="00706727"/>
    <w:rsid w:val="00706F3B"/>
    <w:rsid w:val="007071CC"/>
    <w:rsid w:val="00707358"/>
    <w:rsid w:val="0071043D"/>
    <w:rsid w:val="0071051F"/>
    <w:rsid w:val="007108CF"/>
    <w:rsid w:val="00710A6C"/>
    <w:rsid w:val="00710ADE"/>
    <w:rsid w:val="0071102A"/>
    <w:rsid w:val="007110E6"/>
    <w:rsid w:val="00711D8E"/>
    <w:rsid w:val="00711F39"/>
    <w:rsid w:val="0071291F"/>
    <w:rsid w:val="00712F9A"/>
    <w:rsid w:val="00713219"/>
    <w:rsid w:val="00713DF7"/>
    <w:rsid w:val="00713E3D"/>
    <w:rsid w:val="0071420C"/>
    <w:rsid w:val="0071604F"/>
    <w:rsid w:val="00716203"/>
    <w:rsid w:val="007176AA"/>
    <w:rsid w:val="00717E80"/>
    <w:rsid w:val="007200B6"/>
    <w:rsid w:val="00724C21"/>
    <w:rsid w:val="00725278"/>
    <w:rsid w:val="00725568"/>
    <w:rsid w:val="00725571"/>
    <w:rsid w:val="00725666"/>
    <w:rsid w:val="007273AA"/>
    <w:rsid w:val="007276BF"/>
    <w:rsid w:val="00727C43"/>
    <w:rsid w:val="00727CAB"/>
    <w:rsid w:val="00727F79"/>
    <w:rsid w:val="0073101B"/>
    <w:rsid w:val="00731713"/>
    <w:rsid w:val="007321C1"/>
    <w:rsid w:val="0073308E"/>
    <w:rsid w:val="00733367"/>
    <w:rsid w:val="00733809"/>
    <w:rsid w:val="00733989"/>
    <w:rsid w:val="00733CEE"/>
    <w:rsid w:val="007342CA"/>
    <w:rsid w:val="007351E8"/>
    <w:rsid w:val="0073686C"/>
    <w:rsid w:val="00736A01"/>
    <w:rsid w:val="00740045"/>
    <w:rsid w:val="007405D1"/>
    <w:rsid w:val="00740B6D"/>
    <w:rsid w:val="00741627"/>
    <w:rsid w:val="00741E4A"/>
    <w:rsid w:val="0074227E"/>
    <w:rsid w:val="007450E2"/>
    <w:rsid w:val="007454B3"/>
    <w:rsid w:val="00745537"/>
    <w:rsid w:val="00745891"/>
    <w:rsid w:val="00745AA4"/>
    <w:rsid w:val="00745AB2"/>
    <w:rsid w:val="00747888"/>
    <w:rsid w:val="00747E3B"/>
    <w:rsid w:val="007503D2"/>
    <w:rsid w:val="007519DC"/>
    <w:rsid w:val="00753001"/>
    <w:rsid w:val="00753358"/>
    <w:rsid w:val="00753992"/>
    <w:rsid w:val="00753A0E"/>
    <w:rsid w:val="007549EC"/>
    <w:rsid w:val="007551BB"/>
    <w:rsid w:val="00755687"/>
    <w:rsid w:val="007556A8"/>
    <w:rsid w:val="007560B9"/>
    <w:rsid w:val="00756B59"/>
    <w:rsid w:val="0075791E"/>
    <w:rsid w:val="00757D23"/>
    <w:rsid w:val="0076103F"/>
    <w:rsid w:val="007612CE"/>
    <w:rsid w:val="00761BF2"/>
    <w:rsid w:val="00761DE1"/>
    <w:rsid w:val="00762215"/>
    <w:rsid w:val="00763ECF"/>
    <w:rsid w:val="007645CD"/>
    <w:rsid w:val="00765831"/>
    <w:rsid w:val="00765D63"/>
    <w:rsid w:val="00765E78"/>
    <w:rsid w:val="00766102"/>
    <w:rsid w:val="007675C9"/>
    <w:rsid w:val="00767C18"/>
    <w:rsid w:val="00770C90"/>
    <w:rsid w:val="0077102A"/>
    <w:rsid w:val="007711E2"/>
    <w:rsid w:val="00771988"/>
    <w:rsid w:val="00772641"/>
    <w:rsid w:val="00772C8A"/>
    <w:rsid w:val="00772DCC"/>
    <w:rsid w:val="00772E14"/>
    <w:rsid w:val="00773295"/>
    <w:rsid w:val="00773CA0"/>
    <w:rsid w:val="00775CCA"/>
    <w:rsid w:val="00777AE1"/>
    <w:rsid w:val="00777AFB"/>
    <w:rsid w:val="00777B4E"/>
    <w:rsid w:val="00777ED7"/>
    <w:rsid w:val="007813C7"/>
    <w:rsid w:val="00781B02"/>
    <w:rsid w:val="00783E87"/>
    <w:rsid w:val="007850B1"/>
    <w:rsid w:val="00785179"/>
    <w:rsid w:val="007874A4"/>
    <w:rsid w:val="007902B2"/>
    <w:rsid w:val="00791791"/>
    <w:rsid w:val="0079254F"/>
    <w:rsid w:val="00792900"/>
    <w:rsid w:val="00792C83"/>
    <w:rsid w:val="00793669"/>
    <w:rsid w:val="00793715"/>
    <w:rsid w:val="00793C0F"/>
    <w:rsid w:val="00793D53"/>
    <w:rsid w:val="00794A83"/>
    <w:rsid w:val="0079563F"/>
    <w:rsid w:val="0079576B"/>
    <w:rsid w:val="0079633F"/>
    <w:rsid w:val="0079694F"/>
    <w:rsid w:val="00796A9C"/>
    <w:rsid w:val="00797DAE"/>
    <w:rsid w:val="007A1606"/>
    <w:rsid w:val="007A1CE5"/>
    <w:rsid w:val="007A2646"/>
    <w:rsid w:val="007A3BAB"/>
    <w:rsid w:val="007A4667"/>
    <w:rsid w:val="007A4D88"/>
    <w:rsid w:val="007A536F"/>
    <w:rsid w:val="007A5BED"/>
    <w:rsid w:val="007A5CCF"/>
    <w:rsid w:val="007A625C"/>
    <w:rsid w:val="007A6D67"/>
    <w:rsid w:val="007A745D"/>
    <w:rsid w:val="007B0670"/>
    <w:rsid w:val="007B23C9"/>
    <w:rsid w:val="007B3042"/>
    <w:rsid w:val="007B3A85"/>
    <w:rsid w:val="007B439F"/>
    <w:rsid w:val="007B4FA5"/>
    <w:rsid w:val="007B5EEE"/>
    <w:rsid w:val="007B64BE"/>
    <w:rsid w:val="007B69D8"/>
    <w:rsid w:val="007B75F8"/>
    <w:rsid w:val="007C043B"/>
    <w:rsid w:val="007C11DA"/>
    <w:rsid w:val="007C177A"/>
    <w:rsid w:val="007C1FA7"/>
    <w:rsid w:val="007C20FA"/>
    <w:rsid w:val="007C3855"/>
    <w:rsid w:val="007C415A"/>
    <w:rsid w:val="007C7C39"/>
    <w:rsid w:val="007D0A10"/>
    <w:rsid w:val="007D0CEB"/>
    <w:rsid w:val="007D1850"/>
    <w:rsid w:val="007D194B"/>
    <w:rsid w:val="007D1CDE"/>
    <w:rsid w:val="007D20B8"/>
    <w:rsid w:val="007D23FE"/>
    <w:rsid w:val="007D3129"/>
    <w:rsid w:val="007D359F"/>
    <w:rsid w:val="007D35BF"/>
    <w:rsid w:val="007D40ED"/>
    <w:rsid w:val="007D48AB"/>
    <w:rsid w:val="007D4EA4"/>
    <w:rsid w:val="007D6E90"/>
    <w:rsid w:val="007D77B6"/>
    <w:rsid w:val="007D77C1"/>
    <w:rsid w:val="007E0EEB"/>
    <w:rsid w:val="007E0FF7"/>
    <w:rsid w:val="007E1AA5"/>
    <w:rsid w:val="007E1EB9"/>
    <w:rsid w:val="007E2155"/>
    <w:rsid w:val="007E2884"/>
    <w:rsid w:val="007E2CCE"/>
    <w:rsid w:val="007E4A5B"/>
    <w:rsid w:val="007E5A53"/>
    <w:rsid w:val="007E5AD0"/>
    <w:rsid w:val="007E5FD1"/>
    <w:rsid w:val="007E7197"/>
    <w:rsid w:val="007E77DF"/>
    <w:rsid w:val="007F0030"/>
    <w:rsid w:val="007F02A3"/>
    <w:rsid w:val="007F0694"/>
    <w:rsid w:val="007F07F6"/>
    <w:rsid w:val="007F09DD"/>
    <w:rsid w:val="007F12AE"/>
    <w:rsid w:val="007F178C"/>
    <w:rsid w:val="007F1F6F"/>
    <w:rsid w:val="007F24BD"/>
    <w:rsid w:val="007F31A6"/>
    <w:rsid w:val="007F38EB"/>
    <w:rsid w:val="007F3FA0"/>
    <w:rsid w:val="007F4139"/>
    <w:rsid w:val="007F43EC"/>
    <w:rsid w:val="007F4CC5"/>
    <w:rsid w:val="007F4E04"/>
    <w:rsid w:val="007F5155"/>
    <w:rsid w:val="007F538C"/>
    <w:rsid w:val="007F54A0"/>
    <w:rsid w:val="007F5F02"/>
    <w:rsid w:val="007F736D"/>
    <w:rsid w:val="007F74A3"/>
    <w:rsid w:val="0080084B"/>
    <w:rsid w:val="008035AC"/>
    <w:rsid w:val="00803F00"/>
    <w:rsid w:val="00804A26"/>
    <w:rsid w:val="00804F1C"/>
    <w:rsid w:val="00805479"/>
    <w:rsid w:val="00805876"/>
    <w:rsid w:val="0080599D"/>
    <w:rsid w:val="00806277"/>
    <w:rsid w:val="008064AF"/>
    <w:rsid w:val="00806DBD"/>
    <w:rsid w:val="00807858"/>
    <w:rsid w:val="00807C5A"/>
    <w:rsid w:val="00807C63"/>
    <w:rsid w:val="00810492"/>
    <w:rsid w:val="00810EB7"/>
    <w:rsid w:val="00810F59"/>
    <w:rsid w:val="00811891"/>
    <w:rsid w:val="00811CCE"/>
    <w:rsid w:val="00811D6D"/>
    <w:rsid w:val="00812695"/>
    <w:rsid w:val="00812C9F"/>
    <w:rsid w:val="00812F02"/>
    <w:rsid w:val="0081375C"/>
    <w:rsid w:val="00814158"/>
    <w:rsid w:val="008147B6"/>
    <w:rsid w:val="00814ADC"/>
    <w:rsid w:val="00814F51"/>
    <w:rsid w:val="008158FE"/>
    <w:rsid w:val="00816672"/>
    <w:rsid w:val="0081685A"/>
    <w:rsid w:val="0081704E"/>
    <w:rsid w:val="0081726E"/>
    <w:rsid w:val="0081755A"/>
    <w:rsid w:val="008175BD"/>
    <w:rsid w:val="0082148B"/>
    <w:rsid w:val="008222E1"/>
    <w:rsid w:val="008222F6"/>
    <w:rsid w:val="00822605"/>
    <w:rsid w:val="00822937"/>
    <w:rsid w:val="008232B4"/>
    <w:rsid w:val="00823EA7"/>
    <w:rsid w:val="00825171"/>
    <w:rsid w:val="008256FF"/>
    <w:rsid w:val="00825AB8"/>
    <w:rsid w:val="00825CF8"/>
    <w:rsid w:val="0082619C"/>
    <w:rsid w:val="0082664D"/>
    <w:rsid w:val="00826BE7"/>
    <w:rsid w:val="00826D45"/>
    <w:rsid w:val="008305CC"/>
    <w:rsid w:val="00830F02"/>
    <w:rsid w:val="00831193"/>
    <w:rsid w:val="00831685"/>
    <w:rsid w:val="00831B01"/>
    <w:rsid w:val="00831F8F"/>
    <w:rsid w:val="00833553"/>
    <w:rsid w:val="008335F3"/>
    <w:rsid w:val="008336ED"/>
    <w:rsid w:val="00833735"/>
    <w:rsid w:val="00834357"/>
    <w:rsid w:val="00834656"/>
    <w:rsid w:val="0083494F"/>
    <w:rsid w:val="00834C84"/>
    <w:rsid w:val="00834F18"/>
    <w:rsid w:val="00835DB9"/>
    <w:rsid w:val="00836779"/>
    <w:rsid w:val="00836DFE"/>
    <w:rsid w:val="0084083B"/>
    <w:rsid w:val="008416C2"/>
    <w:rsid w:val="00841C7C"/>
    <w:rsid w:val="00842016"/>
    <w:rsid w:val="00842D7F"/>
    <w:rsid w:val="00843B25"/>
    <w:rsid w:val="00844187"/>
    <w:rsid w:val="00844436"/>
    <w:rsid w:val="008444A9"/>
    <w:rsid w:val="00844514"/>
    <w:rsid w:val="00844ABE"/>
    <w:rsid w:val="008451D8"/>
    <w:rsid w:val="0084552A"/>
    <w:rsid w:val="00845845"/>
    <w:rsid w:val="00846C26"/>
    <w:rsid w:val="00846D45"/>
    <w:rsid w:val="008473ED"/>
    <w:rsid w:val="00847947"/>
    <w:rsid w:val="008479C3"/>
    <w:rsid w:val="00850A21"/>
    <w:rsid w:val="0085179B"/>
    <w:rsid w:val="00851D2A"/>
    <w:rsid w:val="008525FC"/>
    <w:rsid w:val="008535B4"/>
    <w:rsid w:val="00854C9C"/>
    <w:rsid w:val="00854DFA"/>
    <w:rsid w:val="008551D1"/>
    <w:rsid w:val="0085539E"/>
    <w:rsid w:val="00855B54"/>
    <w:rsid w:val="00855DD6"/>
    <w:rsid w:val="00855EF6"/>
    <w:rsid w:val="008562C8"/>
    <w:rsid w:val="008563C8"/>
    <w:rsid w:val="00857573"/>
    <w:rsid w:val="00857F75"/>
    <w:rsid w:val="008600EC"/>
    <w:rsid w:val="00860980"/>
    <w:rsid w:val="008610E8"/>
    <w:rsid w:val="00861AC2"/>
    <w:rsid w:val="0086248E"/>
    <w:rsid w:val="0086355D"/>
    <w:rsid w:val="00866267"/>
    <w:rsid w:val="008663AB"/>
    <w:rsid w:val="00867392"/>
    <w:rsid w:val="008704B1"/>
    <w:rsid w:val="00870C9A"/>
    <w:rsid w:val="0087117E"/>
    <w:rsid w:val="00871BF4"/>
    <w:rsid w:val="00872B4E"/>
    <w:rsid w:val="00873FE4"/>
    <w:rsid w:val="008746DD"/>
    <w:rsid w:val="00874A29"/>
    <w:rsid w:val="00875088"/>
    <w:rsid w:val="0087679B"/>
    <w:rsid w:val="0088092A"/>
    <w:rsid w:val="00880DE8"/>
    <w:rsid w:val="0088152D"/>
    <w:rsid w:val="00881A6D"/>
    <w:rsid w:val="00881CE7"/>
    <w:rsid w:val="00882763"/>
    <w:rsid w:val="00882BA3"/>
    <w:rsid w:val="00883E72"/>
    <w:rsid w:val="0088450A"/>
    <w:rsid w:val="0088558E"/>
    <w:rsid w:val="00885865"/>
    <w:rsid w:val="00885CAF"/>
    <w:rsid w:val="00886611"/>
    <w:rsid w:val="00887831"/>
    <w:rsid w:val="00890737"/>
    <w:rsid w:val="00890EF2"/>
    <w:rsid w:val="00892090"/>
    <w:rsid w:val="0089229E"/>
    <w:rsid w:val="0089348C"/>
    <w:rsid w:val="00894674"/>
    <w:rsid w:val="00895B74"/>
    <w:rsid w:val="008960E7"/>
    <w:rsid w:val="00896301"/>
    <w:rsid w:val="008973E8"/>
    <w:rsid w:val="008A08AF"/>
    <w:rsid w:val="008A0E78"/>
    <w:rsid w:val="008A1144"/>
    <w:rsid w:val="008A1296"/>
    <w:rsid w:val="008A3211"/>
    <w:rsid w:val="008A446C"/>
    <w:rsid w:val="008A4781"/>
    <w:rsid w:val="008A4938"/>
    <w:rsid w:val="008A5F1D"/>
    <w:rsid w:val="008A6433"/>
    <w:rsid w:val="008A66F8"/>
    <w:rsid w:val="008A7423"/>
    <w:rsid w:val="008A788B"/>
    <w:rsid w:val="008B06B5"/>
    <w:rsid w:val="008B2913"/>
    <w:rsid w:val="008B2B17"/>
    <w:rsid w:val="008B4F13"/>
    <w:rsid w:val="008B5195"/>
    <w:rsid w:val="008B5451"/>
    <w:rsid w:val="008B563D"/>
    <w:rsid w:val="008B5D95"/>
    <w:rsid w:val="008B6CC2"/>
    <w:rsid w:val="008B703A"/>
    <w:rsid w:val="008B7439"/>
    <w:rsid w:val="008B7C32"/>
    <w:rsid w:val="008B7C8E"/>
    <w:rsid w:val="008B7E43"/>
    <w:rsid w:val="008C0132"/>
    <w:rsid w:val="008C0565"/>
    <w:rsid w:val="008C07D0"/>
    <w:rsid w:val="008C07E1"/>
    <w:rsid w:val="008C0893"/>
    <w:rsid w:val="008C0928"/>
    <w:rsid w:val="008C0F21"/>
    <w:rsid w:val="008C243C"/>
    <w:rsid w:val="008C2C25"/>
    <w:rsid w:val="008C2EA1"/>
    <w:rsid w:val="008C3467"/>
    <w:rsid w:val="008C47E9"/>
    <w:rsid w:val="008C4AE9"/>
    <w:rsid w:val="008C526F"/>
    <w:rsid w:val="008C5EB0"/>
    <w:rsid w:val="008C6232"/>
    <w:rsid w:val="008C6FE0"/>
    <w:rsid w:val="008C747F"/>
    <w:rsid w:val="008C7E06"/>
    <w:rsid w:val="008D220B"/>
    <w:rsid w:val="008D285E"/>
    <w:rsid w:val="008D2CC6"/>
    <w:rsid w:val="008D2DCB"/>
    <w:rsid w:val="008D3FAF"/>
    <w:rsid w:val="008D40FA"/>
    <w:rsid w:val="008D45C5"/>
    <w:rsid w:val="008D5919"/>
    <w:rsid w:val="008D5AA3"/>
    <w:rsid w:val="008D5F57"/>
    <w:rsid w:val="008D6D04"/>
    <w:rsid w:val="008D6DF2"/>
    <w:rsid w:val="008E1102"/>
    <w:rsid w:val="008E1545"/>
    <w:rsid w:val="008E23B9"/>
    <w:rsid w:val="008E271D"/>
    <w:rsid w:val="008E33B5"/>
    <w:rsid w:val="008E3809"/>
    <w:rsid w:val="008E3BB9"/>
    <w:rsid w:val="008E3CB3"/>
    <w:rsid w:val="008E49A0"/>
    <w:rsid w:val="008E5C04"/>
    <w:rsid w:val="008E5DA8"/>
    <w:rsid w:val="008E6413"/>
    <w:rsid w:val="008E74E7"/>
    <w:rsid w:val="008E7E8A"/>
    <w:rsid w:val="008F03D1"/>
    <w:rsid w:val="008F06E8"/>
    <w:rsid w:val="008F0E0E"/>
    <w:rsid w:val="008F0FDA"/>
    <w:rsid w:val="008F1926"/>
    <w:rsid w:val="008F1A1D"/>
    <w:rsid w:val="008F2C5D"/>
    <w:rsid w:val="008F2DA9"/>
    <w:rsid w:val="008F3289"/>
    <w:rsid w:val="008F42EC"/>
    <w:rsid w:val="008F5172"/>
    <w:rsid w:val="008F5A1E"/>
    <w:rsid w:val="008F6525"/>
    <w:rsid w:val="008F77F5"/>
    <w:rsid w:val="008F7811"/>
    <w:rsid w:val="008F7EC1"/>
    <w:rsid w:val="00900B8A"/>
    <w:rsid w:val="0090112B"/>
    <w:rsid w:val="009014ED"/>
    <w:rsid w:val="00901A5C"/>
    <w:rsid w:val="00902582"/>
    <w:rsid w:val="009033E3"/>
    <w:rsid w:val="00903614"/>
    <w:rsid w:val="009040A3"/>
    <w:rsid w:val="00904B0C"/>
    <w:rsid w:val="00905409"/>
    <w:rsid w:val="00905F62"/>
    <w:rsid w:val="00906D97"/>
    <w:rsid w:val="00907FA1"/>
    <w:rsid w:val="0091029F"/>
    <w:rsid w:val="009107AD"/>
    <w:rsid w:val="00910F64"/>
    <w:rsid w:val="0091231B"/>
    <w:rsid w:val="00912377"/>
    <w:rsid w:val="009137D1"/>
    <w:rsid w:val="009143B1"/>
    <w:rsid w:val="00915949"/>
    <w:rsid w:val="00915AEE"/>
    <w:rsid w:val="009164C8"/>
    <w:rsid w:val="009164E9"/>
    <w:rsid w:val="009172B2"/>
    <w:rsid w:val="009179AD"/>
    <w:rsid w:val="00917EA8"/>
    <w:rsid w:val="00920B8F"/>
    <w:rsid w:val="00921518"/>
    <w:rsid w:val="009216F6"/>
    <w:rsid w:val="00921934"/>
    <w:rsid w:val="00921BFE"/>
    <w:rsid w:val="00922179"/>
    <w:rsid w:val="0092224F"/>
    <w:rsid w:val="00922C65"/>
    <w:rsid w:val="0092363E"/>
    <w:rsid w:val="00924316"/>
    <w:rsid w:val="009259FB"/>
    <w:rsid w:val="00925A14"/>
    <w:rsid w:val="00925CE0"/>
    <w:rsid w:val="00925DBE"/>
    <w:rsid w:val="009260D9"/>
    <w:rsid w:val="0092629B"/>
    <w:rsid w:val="00926816"/>
    <w:rsid w:val="0092681C"/>
    <w:rsid w:val="00927949"/>
    <w:rsid w:val="00930402"/>
    <w:rsid w:val="00930652"/>
    <w:rsid w:val="009314AA"/>
    <w:rsid w:val="0093209E"/>
    <w:rsid w:val="00932280"/>
    <w:rsid w:val="009322A4"/>
    <w:rsid w:val="0093232B"/>
    <w:rsid w:val="00932363"/>
    <w:rsid w:val="00932800"/>
    <w:rsid w:val="009334DE"/>
    <w:rsid w:val="00934140"/>
    <w:rsid w:val="0093503C"/>
    <w:rsid w:val="009351CA"/>
    <w:rsid w:val="00935920"/>
    <w:rsid w:val="00935E84"/>
    <w:rsid w:val="00936949"/>
    <w:rsid w:val="009370C5"/>
    <w:rsid w:val="0093722D"/>
    <w:rsid w:val="00940DD5"/>
    <w:rsid w:val="009413AA"/>
    <w:rsid w:val="0094252B"/>
    <w:rsid w:val="009436D8"/>
    <w:rsid w:val="00943DB7"/>
    <w:rsid w:val="00944C33"/>
    <w:rsid w:val="009457E0"/>
    <w:rsid w:val="00945A76"/>
    <w:rsid w:val="009460DF"/>
    <w:rsid w:val="0094636D"/>
    <w:rsid w:val="009506C6"/>
    <w:rsid w:val="009511F5"/>
    <w:rsid w:val="009516B3"/>
    <w:rsid w:val="00951952"/>
    <w:rsid w:val="00952462"/>
    <w:rsid w:val="00952BF7"/>
    <w:rsid w:val="009536AB"/>
    <w:rsid w:val="009536D4"/>
    <w:rsid w:val="009541D0"/>
    <w:rsid w:val="00954D7B"/>
    <w:rsid w:val="00955181"/>
    <w:rsid w:val="009558F1"/>
    <w:rsid w:val="00956F51"/>
    <w:rsid w:val="00956FFC"/>
    <w:rsid w:val="00957401"/>
    <w:rsid w:val="009578E0"/>
    <w:rsid w:val="009602C3"/>
    <w:rsid w:val="0096047C"/>
    <w:rsid w:val="00960F8D"/>
    <w:rsid w:val="009610F2"/>
    <w:rsid w:val="00961F47"/>
    <w:rsid w:val="00962D96"/>
    <w:rsid w:val="009643F8"/>
    <w:rsid w:val="00964436"/>
    <w:rsid w:val="009648F8"/>
    <w:rsid w:val="0096664B"/>
    <w:rsid w:val="00966D6D"/>
    <w:rsid w:val="00966FAA"/>
    <w:rsid w:val="00967017"/>
    <w:rsid w:val="00967A9F"/>
    <w:rsid w:val="009705BC"/>
    <w:rsid w:val="009709F6"/>
    <w:rsid w:val="00970BC9"/>
    <w:rsid w:val="009713F0"/>
    <w:rsid w:val="00971ACF"/>
    <w:rsid w:val="00972525"/>
    <w:rsid w:val="00972924"/>
    <w:rsid w:val="0097381A"/>
    <w:rsid w:val="00973D3D"/>
    <w:rsid w:val="00973DEB"/>
    <w:rsid w:val="00975377"/>
    <w:rsid w:val="009757B7"/>
    <w:rsid w:val="00975B1A"/>
    <w:rsid w:val="00975BD2"/>
    <w:rsid w:val="00975D0C"/>
    <w:rsid w:val="009762B5"/>
    <w:rsid w:val="009762E3"/>
    <w:rsid w:val="009768D0"/>
    <w:rsid w:val="00977100"/>
    <w:rsid w:val="00977250"/>
    <w:rsid w:val="009772E3"/>
    <w:rsid w:val="00977EFA"/>
    <w:rsid w:val="0098180D"/>
    <w:rsid w:val="009823DA"/>
    <w:rsid w:val="009824DD"/>
    <w:rsid w:val="00982AD9"/>
    <w:rsid w:val="00983624"/>
    <w:rsid w:val="00983B1C"/>
    <w:rsid w:val="00984996"/>
    <w:rsid w:val="009857AE"/>
    <w:rsid w:val="0098662C"/>
    <w:rsid w:val="00986BDB"/>
    <w:rsid w:val="00986EB0"/>
    <w:rsid w:val="00987893"/>
    <w:rsid w:val="00987B74"/>
    <w:rsid w:val="0099015B"/>
    <w:rsid w:val="0099052B"/>
    <w:rsid w:val="00992A02"/>
    <w:rsid w:val="0099357B"/>
    <w:rsid w:val="009936B9"/>
    <w:rsid w:val="0099448E"/>
    <w:rsid w:val="00994948"/>
    <w:rsid w:val="00994B76"/>
    <w:rsid w:val="009965CF"/>
    <w:rsid w:val="0099711D"/>
    <w:rsid w:val="00997940"/>
    <w:rsid w:val="00997A7B"/>
    <w:rsid w:val="009A00A0"/>
    <w:rsid w:val="009A09D5"/>
    <w:rsid w:val="009A0ECC"/>
    <w:rsid w:val="009A158F"/>
    <w:rsid w:val="009A17B3"/>
    <w:rsid w:val="009A1903"/>
    <w:rsid w:val="009A1C23"/>
    <w:rsid w:val="009A2222"/>
    <w:rsid w:val="009A23C9"/>
    <w:rsid w:val="009A24B7"/>
    <w:rsid w:val="009A29A9"/>
    <w:rsid w:val="009A2A45"/>
    <w:rsid w:val="009A4CA2"/>
    <w:rsid w:val="009A52EE"/>
    <w:rsid w:val="009A5559"/>
    <w:rsid w:val="009A65C6"/>
    <w:rsid w:val="009A7536"/>
    <w:rsid w:val="009A7E00"/>
    <w:rsid w:val="009B0929"/>
    <w:rsid w:val="009B1251"/>
    <w:rsid w:val="009B12D2"/>
    <w:rsid w:val="009B297C"/>
    <w:rsid w:val="009B37D0"/>
    <w:rsid w:val="009B442E"/>
    <w:rsid w:val="009B44EF"/>
    <w:rsid w:val="009B520D"/>
    <w:rsid w:val="009B5217"/>
    <w:rsid w:val="009B5289"/>
    <w:rsid w:val="009B534D"/>
    <w:rsid w:val="009B61F2"/>
    <w:rsid w:val="009B6BE3"/>
    <w:rsid w:val="009C0513"/>
    <w:rsid w:val="009C357E"/>
    <w:rsid w:val="009C3AD9"/>
    <w:rsid w:val="009C3D4F"/>
    <w:rsid w:val="009C557C"/>
    <w:rsid w:val="009C5800"/>
    <w:rsid w:val="009C5EB2"/>
    <w:rsid w:val="009C649B"/>
    <w:rsid w:val="009C776F"/>
    <w:rsid w:val="009D00FC"/>
    <w:rsid w:val="009D0905"/>
    <w:rsid w:val="009D1627"/>
    <w:rsid w:val="009D25F9"/>
    <w:rsid w:val="009D29D2"/>
    <w:rsid w:val="009D2CF3"/>
    <w:rsid w:val="009D33E1"/>
    <w:rsid w:val="009D3788"/>
    <w:rsid w:val="009D4013"/>
    <w:rsid w:val="009D422F"/>
    <w:rsid w:val="009D4765"/>
    <w:rsid w:val="009D4BE0"/>
    <w:rsid w:val="009D54A8"/>
    <w:rsid w:val="009D5D8E"/>
    <w:rsid w:val="009D5DEB"/>
    <w:rsid w:val="009D6054"/>
    <w:rsid w:val="009D6717"/>
    <w:rsid w:val="009D77BF"/>
    <w:rsid w:val="009D7A3C"/>
    <w:rsid w:val="009E0545"/>
    <w:rsid w:val="009E1679"/>
    <w:rsid w:val="009E1A90"/>
    <w:rsid w:val="009E2123"/>
    <w:rsid w:val="009E2A54"/>
    <w:rsid w:val="009E317F"/>
    <w:rsid w:val="009E3A1F"/>
    <w:rsid w:val="009E40EA"/>
    <w:rsid w:val="009E43D9"/>
    <w:rsid w:val="009E5C5A"/>
    <w:rsid w:val="009E62A4"/>
    <w:rsid w:val="009F15F8"/>
    <w:rsid w:val="009F225A"/>
    <w:rsid w:val="009F22BC"/>
    <w:rsid w:val="009F2AB3"/>
    <w:rsid w:val="009F316C"/>
    <w:rsid w:val="009F39EA"/>
    <w:rsid w:val="009F3EB3"/>
    <w:rsid w:val="009F496D"/>
    <w:rsid w:val="009F4A86"/>
    <w:rsid w:val="009F4F85"/>
    <w:rsid w:val="009F62E8"/>
    <w:rsid w:val="009F667A"/>
    <w:rsid w:val="009F677A"/>
    <w:rsid w:val="009F6C30"/>
    <w:rsid w:val="009F78CE"/>
    <w:rsid w:val="009F7B06"/>
    <w:rsid w:val="009F7E2F"/>
    <w:rsid w:val="00A001CD"/>
    <w:rsid w:val="00A00665"/>
    <w:rsid w:val="00A00718"/>
    <w:rsid w:val="00A0083B"/>
    <w:rsid w:val="00A009E1"/>
    <w:rsid w:val="00A015BD"/>
    <w:rsid w:val="00A018A9"/>
    <w:rsid w:val="00A024F6"/>
    <w:rsid w:val="00A03949"/>
    <w:rsid w:val="00A03A80"/>
    <w:rsid w:val="00A03C3A"/>
    <w:rsid w:val="00A04D83"/>
    <w:rsid w:val="00A05E07"/>
    <w:rsid w:val="00A070AD"/>
    <w:rsid w:val="00A115EA"/>
    <w:rsid w:val="00A11E46"/>
    <w:rsid w:val="00A129E2"/>
    <w:rsid w:val="00A12CF0"/>
    <w:rsid w:val="00A13100"/>
    <w:rsid w:val="00A13AB7"/>
    <w:rsid w:val="00A13FAD"/>
    <w:rsid w:val="00A13FEF"/>
    <w:rsid w:val="00A14856"/>
    <w:rsid w:val="00A15188"/>
    <w:rsid w:val="00A1640C"/>
    <w:rsid w:val="00A1671D"/>
    <w:rsid w:val="00A16CAA"/>
    <w:rsid w:val="00A170E2"/>
    <w:rsid w:val="00A175BA"/>
    <w:rsid w:val="00A17EC3"/>
    <w:rsid w:val="00A2016C"/>
    <w:rsid w:val="00A20797"/>
    <w:rsid w:val="00A20806"/>
    <w:rsid w:val="00A20F37"/>
    <w:rsid w:val="00A20FFE"/>
    <w:rsid w:val="00A21567"/>
    <w:rsid w:val="00A2263C"/>
    <w:rsid w:val="00A227E6"/>
    <w:rsid w:val="00A22C90"/>
    <w:rsid w:val="00A22D51"/>
    <w:rsid w:val="00A2349E"/>
    <w:rsid w:val="00A237A7"/>
    <w:rsid w:val="00A24A15"/>
    <w:rsid w:val="00A24BFB"/>
    <w:rsid w:val="00A24DD5"/>
    <w:rsid w:val="00A254AB"/>
    <w:rsid w:val="00A25D7B"/>
    <w:rsid w:val="00A25F0C"/>
    <w:rsid w:val="00A261E7"/>
    <w:rsid w:val="00A264FE"/>
    <w:rsid w:val="00A26E59"/>
    <w:rsid w:val="00A27141"/>
    <w:rsid w:val="00A271E0"/>
    <w:rsid w:val="00A27226"/>
    <w:rsid w:val="00A27AF1"/>
    <w:rsid w:val="00A30368"/>
    <w:rsid w:val="00A310CC"/>
    <w:rsid w:val="00A312CF"/>
    <w:rsid w:val="00A317CA"/>
    <w:rsid w:val="00A32A47"/>
    <w:rsid w:val="00A32D10"/>
    <w:rsid w:val="00A32D2B"/>
    <w:rsid w:val="00A32EE9"/>
    <w:rsid w:val="00A330C1"/>
    <w:rsid w:val="00A34C5E"/>
    <w:rsid w:val="00A3576B"/>
    <w:rsid w:val="00A35ACF"/>
    <w:rsid w:val="00A35CE3"/>
    <w:rsid w:val="00A35D3F"/>
    <w:rsid w:val="00A36B91"/>
    <w:rsid w:val="00A36FC2"/>
    <w:rsid w:val="00A370D7"/>
    <w:rsid w:val="00A37386"/>
    <w:rsid w:val="00A4045E"/>
    <w:rsid w:val="00A419A0"/>
    <w:rsid w:val="00A42222"/>
    <w:rsid w:val="00A42312"/>
    <w:rsid w:val="00A42DD7"/>
    <w:rsid w:val="00A43641"/>
    <w:rsid w:val="00A437D0"/>
    <w:rsid w:val="00A44AB0"/>
    <w:rsid w:val="00A45157"/>
    <w:rsid w:val="00A4609F"/>
    <w:rsid w:val="00A46BFC"/>
    <w:rsid w:val="00A47A68"/>
    <w:rsid w:val="00A51A39"/>
    <w:rsid w:val="00A52349"/>
    <w:rsid w:val="00A5239F"/>
    <w:rsid w:val="00A5263D"/>
    <w:rsid w:val="00A528BA"/>
    <w:rsid w:val="00A52B47"/>
    <w:rsid w:val="00A53157"/>
    <w:rsid w:val="00A53687"/>
    <w:rsid w:val="00A54732"/>
    <w:rsid w:val="00A55593"/>
    <w:rsid w:val="00A55EE3"/>
    <w:rsid w:val="00A56D6A"/>
    <w:rsid w:val="00A6004F"/>
    <w:rsid w:val="00A603A9"/>
    <w:rsid w:val="00A60630"/>
    <w:rsid w:val="00A61B62"/>
    <w:rsid w:val="00A63874"/>
    <w:rsid w:val="00A63B79"/>
    <w:rsid w:val="00A645C7"/>
    <w:rsid w:val="00A64936"/>
    <w:rsid w:val="00A65050"/>
    <w:rsid w:val="00A653A5"/>
    <w:rsid w:val="00A65A70"/>
    <w:rsid w:val="00A65D20"/>
    <w:rsid w:val="00A6622D"/>
    <w:rsid w:val="00A66B86"/>
    <w:rsid w:val="00A7023C"/>
    <w:rsid w:val="00A708F3"/>
    <w:rsid w:val="00A70C98"/>
    <w:rsid w:val="00A71693"/>
    <w:rsid w:val="00A71D17"/>
    <w:rsid w:val="00A71D22"/>
    <w:rsid w:val="00A71E45"/>
    <w:rsid w:val="00A720B7"/>
    <w:rsid w:val="00A731FA"/>
    <w:rsid w:val="00A74026"/>
    <w:rsid w:val="00A74A0C"/>
    <w:rsid w:val="00A755D1"/>
    <w:rsid w:val="00A75C3E"/>
    <w:rsid w:val="00A75D32"/>
    <w:rsid w:val="00A75D5B"/>
    <w:rsid w:val="00A76274"/>
    <w:rsid w:val="00A76FE8"/>
    <w:rsid w:val="00A7704F"/>
    <w:rsid w:val="00A81B3C"/>
    <w:rsid w:val="00A833A6"/>
    <w:rsid w:val="00A83D29"/>
    <w:rsid w:val="00A841B7"/>
    <w:rsid w:val="00A841D6"/>
    <w:rsid w:val="00A841FD"/>
    <w:rsid w:val="00A84978"/>
    <w:rsid w:val="00A84B91"/>
    <w:rsid w:val="00A84C94"/>
    <w:rsid w:val="00A86CB9"/>
    <w:rsid w:val="00A87142"/>
    <w:rsid w:val="00A8735D"/>
    <w:rsid w:val="00A90315"/>
    <w:rsid w:val="00A919DF"/>
    <w:rsid w:val="00A92C24"/>
    <w:rsid w:val="00A9301D"/>
    <w:rsid w:val="00A948A2"/>
    <w:rsid w:val="00A94AA3"/>
    <w:rsid w:val="00A95189"/>
    <w:rsid w:val="00A95469"/>
    <w:rsid w:val="00A95A6B"/>
    <w:rsid w:val="00A96744"/>
    <w:rsid w:val="00A96B8B"/>
    <w:rsid w:val="00A96C89"/>
    <w:rsid w:val="00A97659"/>
    <w:rsid w:val="00A97820"/>
    <w:rsid w:val="00A97863"/>
    <w:rsid w:val="00AA14A9"/>
    <w:rsid w:val="00AA1D9A"/>
    <w:rsid w:val="00AA2035"/>
    <w:rsid w:val="00AA23C0"/>
    <w:rsid w:val="00AA2903"/>
    <w:rsid w:val="00AA334C"/>
    <w:rsid w:val="00AA3EFA"/>
    <w:rsid w:val="00AA40A8"/>
    <w:rsid w:val="00AA40C8"/>
    <w:rsid w:val="00AA459B"/>
    <w:rsid w:val="00AA5189"/>
    <w:rsid w:val="00AA5451"/>
    <w:rsid w:val="00AA551E"/>
    <w:rsid w:val="00AA5520"/>
    <w:rsid w:val="00AA5701"/>
    <w:rsid w:val="00AA7612"/>
    <w:rsid w:val="00AA7EC6"/>
    <w:rsid w:val="00AB0078"/>
    <w:rsid w:val="00AB0C5E"/>
    <w:rsid w:val="00AB1551"/>
    <w:rsid w:val="00AB2043"/>
    <w:rsid w:val="00AB2721"/>
    <w:rsid w:val="00AB488D"/>
    <w:rsid w:val="00AB48D8"/>
    <w:rsid w:val="00AB5DD5"/>
    <w:rsid w:val="00AB6AEE"/>
    <w:rsid w:val="00AB7F7D"/>
    <w:rsid w:val="00AC0AE6"/>
    <w:rsid w:val="00AC0D91"/>
    <w:rsid w:val="00AC0F8C"/>
    <w:rsid w:val="00AC1539"/>
    <w:rsid w:val="00AC15DF"/>
    <w:rsid w:val="00AC1E32"/>
    <w:rsid w:val="00AC2307"/>
    <w:rsid w:val="00AC4285"/>
    <w:rsid w:val="00AC4504"/>
    <w:rsid w:val="00AC4A8A"/>
    <w:rsid w:val="00AC4BC1"/>
    <w:rsid w:val="00AC529E"/>
    <w:rsid w:val="00AC57F5"/>
    <w:rsid w:val="00AC6AFE"/>
    <w:rsid w:val="00AC6E95"/>
    <w:rsid w:val="00AC7F89"/>
    <w:rsid w:val="00AD08CD"/>
    <w:rsid w:val="00AD0B4E"/>
    <w:rsid w:val="00AD126D"/>
    <w:rsid w:val="00AD1885"/>
    <w:rsid w:val="00AD1917"/>
    <w:rsid w:val="00AD1FF3"/>
    <w:rsid w:val="00AD25D4"/>
    <w:rsid w:val="00AD2D5E"/>
    <w:rsid w:val="00AD2ED4"/>
    <w:rsid w:val="00AD320F"/>
    <w:rsid w:val="00AD3298"/>
    <w:rsid w:val="00AD3E1B"/>
    <w:rsid w:val="00AD41C8"/>
    <w:rsid w:val="00AD42AC"/>
    <w:rsid w:val="00AD5A5F"/>
    <w:rsid w:val="00AD6653"/>
    <w:rsid w:val="00AD66CD"/>
    <w:rsid w:val="00AD7774"/>
    <w:rsid w:val="00AD7CDE"/>
    <w:rsid w:val="00AE1C29"/>
    <w:rsid w:val="00AE3325"/>
    <w:rsid w:val="00AE4855"/>
    <w:rsid w:val="00AE4CAA"/>
    <w:rsid w:val="00AE5577"/>
    <w:rsid w:val="00AE5889"/>
    <w:rsid w:val="00AE59B7"/>
    <w:rsid w:val="00AE5A7F"/>
    <w:rsid w:val="00AE5C7F"/>
    <w:rsid w:val="00AE6294"/>
    <w:rsid w:val="00AE66FF"/>
    <w:rsid w:val="00AE697A"/>
    <w:rsid w:val="00AE70C3"/>
    <w:rsid w:val="00AE74B0"/>
    <w:rsid w:val="00AF0EE5"/>
    <w:rsid w:val="00AF0F0B"/>
    <w:rsid w:val="00AF21B1"/>
    <w:rsid w:val="00AF2B8A"/>
    <w:rsid w:val="00AF2BD0"/>
    <w:rsid w:val="00AF38C5"/>
    <w:rsid w:val="00AF3A32"/>
    <w:rsid w:val="00AF49DA"/>
    <w:rsid w:val="00AF4EA5"/>
    <w:rsid w:val="00AF5CF1"/>
    <w:rsid w:val="00AF686C"/>
    <w:rsid w:val="00AF717F"/>
    <w:rsid w:val="00B0023A"/>
    <w:rsid w:val="00B00D9C"/>
    <w:rsid w:val="00B013E6"/>
    <w:rsid w:val="00B015C4"/>
    <w:rsid w:val="00B01A6B"/>
    <w:rsid w:val="00B02292"/>
    <w:rsid w:val="00B03815"/>
    <w:rsid w:val="00B04086"/>
    <w:rsid w:val="00B04592"/>
    <w:rsid w:val="00B046AA"/>
    <w:rsid w:val="00B04BC5"/>
    <w:rsid w:val="00B04DF9"/>
    <w:rsid w:val="00B04E3B"/>
    <w:rsid w:val="00B05343"/>
    <w:rsid w:val="00B05634"/>
    <w:rsid w:val="00B05BE7"/>
    <w:rsid w:val="00B07305"/>
    <w:rsid w:val="00B073D6"/>
    <w:rsid w:val="00B073F7"/>
    <w:rsid w:val="00B07F2A"/>
    <w:rsid w:val="00B1090F"/>
    <w:rsid w:val="00B11FAB"/>
    <w:rsid w:val="00B11FC9"/>
    <w:rsid w:val="00B12C3B"/>
    <w:rsid w:val="00B13328"/>
    <w:rsid w:val="00B1426B"/>
    <w:rsid w:val="00B1573B"/>
    <w:rsid w:val="00B16827"/>
    <w:rsid w:val="00B168BA"/>
    <w:rsid w:val="00B16E6B"/>
    <w:rsid w:val="00B17AC1"/>
    <w:rsid w:val="00B203E8"/>
    <w:rsid w:val="00B207C4"/>
    <w:rsid w:val="00B21661"/>
    <w:rsid w:val="00B2184B"/>
    <w:rsid w:val="00B21A87"/>
    <w:rsid w:val="00B21B0A"/>
    <w:rsid w:val="00B21D12"/>
    <w:rsid w:val="00B22AFD"/>
    <w:rsid w:val="00B235F3"/>
    <w:rsid w:val="00B2385F"/>
    <w:rsid w:val="00B23A9B"/>
    <w:rsid w:val="00B23ACF"/>
    <w:rsid w:val="00B25603"/>
    <w:rsid w:val="00B2622A"/>
    <w:rsid w:val="00B26460"/>
    <w:rsid w:val="00B267BA"/>
    <w:rsid w:val="00B26F06"/>
    <w:rsid w:val="00B27D36"/>
    <w:rsid w:val="00B31142"/>
    <w:rsid w:val="00B31568"/>
    <w:rsid w:val="00B31B45"/>
    <w:rsid w:val="00B31C9D"/>
    <w:rsid w:val="00B32233"/>
    <w:rsid w:val="00B329F3"/>
    <w:rsid w:val="00B32B86"/>
    <w:rsid w:val="00B32F66"/>
    <w:rsid w:val="00B33491"/>
    <w:rsid w:val="00B33F88"/>
    <w:rsid w:val="00B3450F"/>
    <w:rsid w:val="00B36B35"/>
    <w:rsid w:val="00B36C64"/>
    <w:rsid w:val="00B36CF8"/>
    <w:rsid w:val="00B378D3"/>
    <w:rsid w:val="00B411FF"/>
    <w:rsid w:val="00B42402"/>
    <w:rsid w:val="00B42999"/>
    <w:rsid w:val="00B43CAC"/>
    <w:rsid w:val="00B43EA6"/>
    <w:rsid w:val="00B4415E"/>
    <w:rsid w:val="00B441A2"/>
    <w:rsid w:val="00B44950"/>
    <w:rsid w:val="00B4538C"/>
    <w:rsid w:val="00B45735"/>
    <w:rsid w:val="00B45844"/>
    <w:rsid w:val="00B4607D"/>
    <w:rsid w:val="00B463A0"/>
    <w:rsid w:val="00B468D9"/>
    <w:rsid w:val="00B47172"/>
    <w:rsid w:val="00B47CC5"/>
    <w:rsid w:val="00B50EC2"/>
    <w:rsid w:val="00B50F1F"/>
    <w:rsid w:val="00B51F4E"/>
    <w:rsid w:val="00B520CA"/>
    <w:rsid w:val="00B526BE"/>
    <w:rsid w:val="00B527F5"/>
    <w:rsid w:val="00B52E57"/>
    <w:rsid w:val="00B52ED0"/>
    <w:rsid w:val="00B536F9"/>
    <w:rsid w:val="00B545D2"/>
    <w:rsid w:val="00B548C2"/>
    <w:rsid w:val="00B5534E"/>
    <w:rsid w:val="00B554B5"/>
    <w:rsid w:val="00B55666"/>
    <w:rsid w:val="00B55F24"/>
    <w:rsid w:val="00B56680"/>
    <w:rsid w:val="00B56F0A"/>
    <w:rsid w:val="00B57DA5"/>
    <w:rsid w:val="00B605CE"/>
    <w:rsid w:val="00B613C0"/>
    <w:rsid w:val="00B614C7"/>
    <w:rsid w:val="00B618F0"/>
    <w:rsid w:val="00B62362"/>
    <w:rsid w:val="00B63E0F"/>
    <w:rsid w:val="00B6454D"/>
    <w:rsid w:val="00B64644"/>
    <w:rsid w:val="00B649AA"/>
    <w:rsid w:val="00B64B09"/>
    <w:rsid w:val="00B65170"/>
    <w:rsid w:val="00B65FE5"/>
    <w:rsid w:val="00B6709C"/>
    <w:rsid w:val="00B70306"/>
    <w:rsid w:val="00B70B5E"/>
    <w:rsid w:val="00B70BE5"/>
    <w:rsid w:val="00B70C1B"/>
    <w:rsid w:val="00B71758"/>
    <w:rsid w:val="00B71B64"/>
    <w:rsid w:val="00B71C6B"/>
    <w:rsid w:val="00B723A1"/>
    <w:rsid w:val="00B723B7"/>
    <w:rsid w:val="00B724FB"/>
    <w:rsid w:val="00B72A1E"/>
    <w:rsid w:val="00B72BBF"/>
    <w:rsid w:val="00B733F3"/>
    <w:rsid w:val="00B73C35"/>
    <w:rsid w:val="00B744D8"/>
    <w:rsid w:val="00B747B1"/>
    <w:rsid w:val="00B74988"/>
    <w:rsid w:val="00B74E52"/>
    <w:rsid w:val="00B75C8B"/>
    <w:rsid w:val="00B77396"/>
    <w:rsid w:val="00B77478"/>
    <w:rsid w:val="00B7754B"/>
    <w:rsid w:val="00B77B0F"/>
    <w:rsid w:val="00B80448"/>
    <w:rsid w:val="00B80EE7"/>
    <w:rsid w:val="00B811CF"/>
    <w:rsid w:val="00B8148F"/>
    <w:rsid w:val="00B817B4"/>
    <w:rsid w:val="00B81AD5"/>
    <w:rsid w:val="00B82898"/>
    <w:rsid w:val="00B84F94"/>
    <w:rsid w:val="00B85AED"/>
    <w:rsid w:val="00B85CBA"/>
    <w:rsid w:val="00B869E6"/>
    <w:rsid w:val="00B87301"/>
    <w:rsid w:val="00B874EE"/>
    <w:rsid w:val="00B875ED"/>
    <w:rsid w:val="00B90750"/>
    <w:rsid w:val="00B91563"/>
    <w:rsid w:val="00B9175C"/>
    <w:rsid w:val="00B91C97"/>
    <w:rsid w:val="00B91F94"/>
    <w:rsid w:val="00B9247F"/>
    <w:rsid w:val="00B924E5"/>
    <w:rsid w:val="00B92C90"/>
    <w:rsid w:val="00B93867"/>
    <w:rsid w:val="00B93A0B"/>
    <w:rsid w:val="00B93F56"/>
    <w:rsid w:val="00B94F45"/>
    <w:rsid w:val="00B95836"/>
    <w:rsid w:val="00B95DF8"/>
    <w:rsid w:val="00B96750"/>
    <w:rsid w:val="00B96F79"/>
    <w:rsid w:val="00B97BEC"/>
    <w:rsid w:val="00B97F71"/>
    <w:rsid w:val="00BA287F"/>
    <w:rsid w:val="00BA32F9"/>
    <w:rsid w:val="00BA4CC2"/>
    <w:rsid w:val="00BA4D95"/>
    <w:rsid w:val="00BA6F54"/>
    <w:rsid w:val="00BA791C"/>
    <w:rsid w:val="00BA7A39"/>
    <w:rsid w:val="00BB091B"/>
    <w:rsid w:val="00BB096D"/>
    <w:rsid w:val="00BB09EA"/>
    <w:rsid w:val="00BB12C6"/>
    <w:rsid w:val="00BB1932"/>
    <w:rsid w:val="00BB1C85"/>
    <w:rsid w:val="00BB27A7"/>
    <w:rsid w:val="00BB2811"/>
    <w:rsid w:val="00BB2FF3"/>
    <w:rsid w:val="00BB386A"/>
    <w:rsid w:val="00BB4F14"/>
    <w:rsid w:val="00BB5753"/>
    <w:rsid w:val="00BB5928"/>
    <w:rsid w:val="00BB59B6"/>
    <w:rsid w:val="00BB612E"/>
    <w:rsid w:val="00BB6149"/>
    <w:rsid w:val="00BB6F2E"/>
    <w:rsid w:val="00BB767A"/>
    <w:rsid w:val="00BC03E7"/>
    <w:rsid w:val="00BC0A24"/>
    <w:rsid w:val="00BC10B3"/>
    <w:rsid w:val="00BC11BA"/>
    <w:rsid w:val="00BC249A"/>
    <w:rsid w:val="00BC2549"/>
    <w:rsid w:val="00BC2A81"/>
    <w:rsid w:val="00BC3B9E"/>
    <w:rsid w:val="00BC42A7"/>
    <w:rsid w:val="00BC5469"/>
    <w:rsid w:val="00BC5989"/>
    <w:rsid w:val="00BC5F49"/>
    <w:rsid w:val="00BC68F6"/>
    <w:rsid w:val="00BC6F8F"/>
    <w:rsid w:val="00BD0B5A"/>
    <w:rsid w:val="00BD138B"/>
    <w:rsid w:val="00BD18F9"/>
    <w:rsid w:val="00BD1955"/>
    <w:rsid w:val="00BD196C"/>
    <w:rsid w:val="00BD1AE5"/>
    <w:rsid w:val="00BD22F8"/>
    <w:rsid w:val="00BD2B00"/>
    <w:rsid w:val="00BD2FBE"/>
    <w:rsid w:val="00BD3AC5"/>
    <w:rsid w:val="00BD3D8F"/>
    <w:rsid w:val="00BD3DFE"/>
    <w:rsid w:val="00BD52C7"/>
    <w:rsid w:val="00BD5421"/>
    <w:rsid w:val="00BD5423"/>
    <w:rsid w:val="00BD551B"/>
    <w:rsid w:val="00BD63A0"/>
    <w:rsid w:val="00BD6B28"/>
    <w:rsid w:val="00BD7215"/>
    <w:rsid w:val="00BD75CA"/>
    <w:rsid w:val="00BE02D1"/>
    <w:rsid w:val="00BE0742"/>
    <w:rsid w:val="00BE28B0"/>
    <w:rsid w:val="00BE444B"/>
    <w:rsid w:val="00BE5052"/>
    <w:rsid w:val="00BE519B"/>
    <w:rsid w:val="00BE5864"/>
    <w:rsid w:val="00BE60B8"/>
    <w:rsid w:val="00BE619B"/>
    <w:rsid w:val="00BE651E"/>
    <w:rsid w:val="00BE686A"/>
    <w:rsid w:val="00BF0997"/>
    <w:rsid w:val="00BF14CC"/>
    <w:rsid w:val="00BF1915"/>
    <w:rsid w:val="00BF1BDF"/>
    <w:rsid w:val="00BF3049"/>
    <w:rsid w:val="00BF333C"/>
    <w:rsid w:val="00BF3563"/>
    <w:rsid w:val="00BF39DE"/>
    <w:rsid w:val="00BF4185"/>
    <w:rsid w:val="00BF4226"/>
    <w:rsid w:val="00BF49C3"/>
    <w:rsid w:val="00BF4A0B"/>
    <w:rsid w:val="00BF4FE8"/>
    <w:rsid w:val="00BF5590"/>
    <w:rsid w:val="00BF6145"/>
    <w:rsid w:val="00BF6368"/>
    <w:rsid w:val="00C00736"/>
    <w:rsid w:val="00C008C3"/>
    <w:rsid w:val="00C01359"/>
    <w:rsid w:val="00C02B71"/>
    <w:rsid w:val="00C0499C"/>
    <w:rsid w:val="00C04DD0"/>
    <w:rsid w:val="00C04E45"/>
    <w:rsid w:val="00C051B8"/>
    <w:rsid w:val="00C054FD"/>
    <w:rsid w:val="00C056C0"/>
    <w:rsid w:val="00C05968"/>
    <w:rsid w:val="00C06C9D"/>
    <w:rsid w:val="00C076D1"/>
    <w:rsid w:val="00C07AF1"/>
    <w:rsid w:val="00C115F5"/>
    <w:rsid w:val="00C1480E"/>
    <w:rsid w:val="00C15873"/>
    <w:rsid w:val="00C17011"/>
    <w:rsid w:val="00C17333"/>
    <w:rsid w:val="00C203A5"/>
    <w:rsid w:val="00C20E11"/>
    <w:rsid w:val="00C22E58"/>
    <w:rsid w:val="00C23EA2"/>
    <w:rsid w:val="00C25249"/>
    <w:rsid w:val="00C2558D"/>
    <w:rsid w:val="00C25889"/>
    <w:rsid w:val="00C26107"/>
    <w:rsid w:val="00C267EC"/>
    <w:rsid w:val="00C26CF0"/>
    <w:rsid w:val="00C27AD4"/>
    <w:rsid w:val="00C3074C"/>
    <w:rsid w:val="00C312DC"/>
    <w:rsid w:val="00C321F9"/>
    <w:rsid w:val="00C32546"/>
    <w:rsid w:val="00C32548"/>
    <w:rsid w:val="00C33006"/>
    <w:rsid w:val="00C3300C"/>
    <w:rsid w:val="00C33B69"/>
    <w:rsid w:val="00C34675"/>
    <w:rsid w:val="00C347D0"/>
    <w:rsid w:val="00C35109"/>
    <w:rsid w:val="00C351CE"/>
    <w:rsid w:val="00C3594E"/>
    <w:rsid w:val="00C36C16"/>
    <w:rsid w:val="00C40A60"/>
    <w:rsid w:val="00C41013"/>
    <w:rsid w:val="00C41FAC"/>
    <w:rsid w:val="00C42094"/>
    <w:rsid w:val="00C42DF5"/>
    <w:rsid w:val="00C4399B"/>
    <w:rsid w:val="00C44865"/>
    <w:rsid w:val="00C44BC6"/>
    <w:rsid w:val="00C45257"/>
    <w:rsid w:val="00C45B05"/>
    <w:rsid w:val="00C46235"/>
    <w:rsid w:val="00C465C1"/>
    <w:rsid w:val="00C469D1"/>
    <w:rsid w:val="00C474ED"/>
    <w:rsid w:val="00C47B4F"/>
    <w:rsid w:val="00C50252"/>
    <w:rsid w:val="00C503BF"/>
    <w:rsid w:val="00C5043B"/>
    <w:rsid w:val="00C50F4B"/>
    <w:rsid w:val="00C519E6"/>
    <w:rsid w:val="00C51E9E"/>
    <w:rsid w:val="00C5284F"/>
    <w:rsid w:val="00C5286D"/>
    <w:rsid w:val="00C5296E"/>
    <w:rsid w:val="00C52DAF"/>
    <w:rsid w:val="00C531A9"/>
    <w:rsid w:val="00C53315"/>
    <w:rsid w:val="00C543A6"/>
    <w:rsid w:val="00C549F6"/>
    <w:rsid w:val="00C54FEF"/>
    <w:rsid w:val="00C553D7"/>
    <w:rsid w:val="00C5559C"/>
    <w:rsid w:val="00C56218"/>
    <w:rsid w:val="00C5759C"/>
    <w:rsid w:val="00C57CB8"/>
    <w:rsid w:val="00C602BA"/>
    <w:rsid w:val="00C60FC2"/>
    <w:rsid w:val="00C61159"/>
    <w:rsid w:val="00C6116F"/>
    <w:rsid w:val="00C617AF"/>
    <w:rsid w:val="00C61D14"/>
    <w:rsid w:val="00C61F19"/>
    <w:rsid w:val="00C621B6"/>
    <w:rsid w:val="00C622FD"/>
    <w:rsid w:val="00C62F09"/>
    <w:rsid w:val="00C6361A"/>
    <w:rsid w:val="00C64BC5"/>
    <w:rsid w:val="00C64BCF"/>
    <w:rsid w:val="00C64F08"/>
    <w:rsid w:val="00C65829"/>
    <w:rsid w:val="00C66CA3"/>
    <w:rsid w:val="00C66EC2"/>
    <w:rsid w:val="00C66FF4"/>
    <w:rsid w:val="00C6737E"/>
    <w:rsid w:val="00C6768A"/>
    <w:rsid w:val="00C67ACA"/>
    <w:rsid w:val="00C702E6"/>
    <w:rsid w:val="00C70AD4"/>
    <w:rsid w:val="00C70B49"/>
    <w:rsid w:val="00C70C6F"/>
    <w:rsid w:val="00C70CC9"/>
    <w:rsid w:val="00C713B9"/>
    <w:rsid w:val="00C71FB0"/>
    <w:rsid w:val="00C72A87"/>
    <w:rsid w:val="00C72C73"/>
    <w:rsid w:val="00C72DD5"/>
    <w:rsid w:val="00C72E55"/>
    <w:rsid w:val="00C741FE"/>
    <w:rsid w:val="00C747A2"/>
    <w:rsid w:val="00C7490B"/>
    <w:rsid w:val="00C74A87"/>
    <w:rsid w:val="00C752FC"/>
    <w:rsid w:val="00C7532B"/>
    <w:rsid w:val="00C75AEC"/>
    <w:rsid w:val="00C75BA8"/>
    <w:rsid w:val="00C76369"/>
    <w:rsid w:val="00C766E6"/>
    <w:rsid w:val="00C77EC3"/>
    <w:rsid w:val="00C802CA"/>
    <w:rsid w:val="00C80B9F"/>
    <w:rsid w:val="00C80BDF"/>
    <w:rsid w:val="00C80D7B"/>
    <w:rsid w:val="00C81F20"/>
    <w:rsid w:val="00C825A9"/>
    <w:rsid w:val="00C84BE4"/>
    <w:rsid w:val="00C857A6"/>
    <w:rsid w:val="00C85C53"/>
    <w:rsid w:val="00C86C10"/>
    <w:rsid w:val="00C87107"/>
    <w:rsid w:val="00C878C1"/>
    <w:rsid w:val="00C906B1"/>
    <w:rsid w:val="00C90A4D"/>
    <w:rsid w:val="00C90BCF"/>
    <w:rsid w:val="00C914E0"/>
    <w:rsid w:val="00C915CB"/>
    <w:rsid w:val="00C92697"/>
    <w:rsid w:val="00C928D1"/>
    <w:rsid w:val="00C92F04"/>
    <w:rsid w:val="00C93CB2"/>
    <w:rsid w:val="00C93D4C"/>
    <w:rsid w:val="00C943E0"/>
    <w:rsid w:val="00C9674D"/>
    <w:rsid w:val="00C9708E"/>
    <w:rsid w:val="00CA0053"/>
    <w:rsid w:val="00CA129D"/>
    <w:rsid w:val="00CA1D30"/>
    <w:rsid w:val="00CA226E"/>
    <w:rsid w:val="00CA3862"/>
    <w:rsid w:val="00CA3F2D"/>
    <w:rsid w:val="00CA40C5"/>
    <w:rsid w:val="00CA48FB"/>
    <w:rsid w:val="00CA5DAA"/>
    <w:rsid w:val="00CA5DEA"/>
    <w:rsid w:val="00CA61EA"/>
    <w:rsid w:val="00CA62F7"/>
    <w:rsid w:val="00CA6A17"/>
    <w:rsid w:val="00CB2159"/>
    <w:rsid w:val="00CB28EC"/>
    <w:rsid w:val="00CB368F"/>
    <w:rsid w:val="00CB3725"/>
    <w:rsid w:val="00CB4A84"/>
    <w:rsid w:val="00CB539F"/>
    <w:rsid w:val="00CB5DA0"/>
    <w:rsid w:val="00CB670E"/>
    <w:rsid w:val="00CB72D9"/>
    <w:rsid w:val="00CB7317"/>
    <w:rsid w:val="00CB7328"/>
    <w:rsid w:val="00CB74EF"/>
    <w:rsid w:val="00CC07DA"/>
    <w:rsid w:val="00CC144E"/>
    <w:rsid w:val="00CC16AD"/>
    <w:rsid w:val="00CC2031"/>
    <w:rsid w:val="00CC22ED"/>
    <w:rsid w:val="00CC282D"/>
    <w:rsid w:val="00CC3422"/>
    <w:rsid w:val="00CC37DB"/>
    <w:rsid w:val="00CC4768"/>
    <w:rsid w:val="00CC4ABE"/>
    <w:rsid w:val="00CC51B2"/>
    <w:rsid w:val="00CC5767"/>
    <w:rsid w:val="00CC633B"/>
    <w:rsid w:val="00CC66B2"/>
    <w:rsid w:val="00CC6769"/>
    <w:rsid w:val="00CC7277"/>
    <w:rsid w:val="00CC734F"/>
    <w:rsid w:val="00CC773B"/>
    <w:rsid w:val="00CC77A4"/>
    <w:rsid w:val="00CD0EE0"/>
    <w:rsid w:val="00CD1F62"/>
    <w:rsid w:val="00CD2B5F"/>
    <w:rsid w:val="00CD2F17"/>
    <w:rsid w:val="00CD3DE3"/>
    <w:rsid w:val="00CD407E"/>
    <w:rsid w:val="00CD44F8"/>
    <w:rsid w:val="00CD4D38"/>
    <w:rsid w:val="00CD67C3"/>
    <w:rsid w:val="00CD6C97"/>
    <w:rsid w:val="00CD7959"/>
    <w:rsid w:val="00CE015D"/>
    <w:rsid w:val="00CE0BA1"/>
    <w:rsid w:val="00CE1199"/>
    <w:rsid w:val="00CE1538"/>
    <w:rsid w:val="00CE3007"/>
    <w:rsid w:val="00CE3E99"/>
    <w:rsid w:val="00CE4461"/>
    <w:rsid w:val="00CE49A2"/>
    <w:rsid w:val="00CE4B5F"/>
    <w:rsid w:val="00CE5926"/>
    <w:rsid w:val="00CE65F6"/>
    <w:rsid w:val="00CE696E"/>
    <w:rsid w:val="00CE6ED1"/>
    <w:rsid w:val="00CE755B"/>
    <w:rsid w:val="00CE7B55"/>
    <w:rsid w:val="00CF0CC9"/>
    <w:rsid w:val="00CF0CEA"/>
    <w:rsid w:val="00CF1CB9"/>
    <w:rsid w:val="00CF1CCD"/>
    <w:rsid w:val="00CF252F"/>
    <w:rsid w:val="00CF2887"/>
    <w:rsid w:val="00CF37FB"/>
    <w:rsid w:val="00CF3EAD"/>
    <w:rsid w:val="00CF4510"/>
    <w:rsid w:val="00CF45A2"/>
    <w:rsid w:val="00CF49F8"/>
    <w:rsid w:val="00CF55A3"/>
    <w:rsid w:val="00CF569C"/>
    <w:rsid w:val="00CF6BC6"/>
    <w:rsid w:val="00CF74D1"/>
    <w:rsid w:val="00CF76AE"/>
    <w:rsid w:val="00CF7C68"/>
    <w:rsid w:val="00CF7E87"/>
    <w:rsid w:val="00D00F42"/>
    <w:rsid w:val="00D00F9E"/>
    <w:rsid w:val="00D01421"/>
    <w:rsid w:val="00D01F50"/>
    <w:rsid w:val="00D02421"/>
    <w:rsid w:val="00D03B9E"/>
    <w:rsid w:val="00D04050"/>
    <w:rsid w:val="00D045C0"/>
    <w:rsid w:val="00D04979"/>
    <w:rsid w:val="00D050F2"/>
    <w:rsid w:val="00D05119"/>
    <w:rsid w:val="00D05165"/>
    <w:rsid w:val="00D051ED"/>
    <w:rsid w:val="00D05A3A"/>
    <w:rsid w:val="00D06255"/>
    <w:rsid w:val="00D06BDD"/>
    <w:rsid w:val="00D07B32"/>
    <w:rsid w:val="00D1004D"/>
    <w:rsid w:val="00D102E0"/>
    <w:rsid w:val="00D10EF2"/>
    <w:rsid w:val="00D11312"/>
    <w:rsid w:val="00D11663"/>
    <w:rsid w:val="00D11951"/>
    <w:rsid w:val="00D1255D"/>
    <w:rsid w:val="00D12EE3"/>
    <w:rsid w:val="00D13B45"/>
    <w:rsid w:val="00D142CF"/>
    <w:rsid w:val="00D1430D"/>
    <w:rsid w:val="00D16BFC"/>
    <w:rsid w:val="00D17065"/>
    <w:rsid w:val="00D20002"/>
    <w:rsid w:val="00D20CBF"/>
    <w:rsid w:val="00D20E20"/>
    <w:rsid w:val="00D21A8B"/>
    <w:rsid w:val="00D21CFB"/>
    <w:rsid w:val="00D22908"/>
    <w:rsid w:val="00D23ECA"/>
    <w:rsid w:val="00D242DD"/>
    <w:rsid w:val="00D243AA"/>
    <w:rsid w:val="00D24408"/>
    <w:rsid w:val="00D26B94"/>
    <w:rsid w:val="00D2738D"/>
    <w:rsid w:val="00D278AA"/>
    <w:rsid w:val="00D279FA"/>
    <w:rsid w:val="00D305C4"/>
    <w:rsid w:val="00D3114A"/>
    <w:rsid w:val="00D3133A"/>
    <w:rsid w:val="00D31645"/>
    <w:rsid w:val="00D3181A"/>
    <w:rsid w:val="00D31AFB"/>
    <w:rsid w:val="00D31CC8"/>
    <w:rsid w:val="00D3213C"/>
    <w:rsid w:val="00D32586"/>
    <w:rsid w:val="00D327F5"/>
    <w:rsid w:val="00D32D29"/>
    <w:rsid w:val="00D334A3"/>
    <w:rsid w:val="00D33A11"/>
    <w:rsid w:val="00D33F6E"/>
    <w:rsid w:val="00D35862"/>
    <w:rsid w:val="00D35E60"/>
    <w:rsid w:val="00D35F00"/>
    <w:rsid w:val="00D363D7"/>
    <w:rsid w:val="00D36A05"/>
    <w:rsid w:val="00D37C15"/>
    <w:rsid w:val="00D40324"/>
    <w:rsid w:val="00D408AC"/>
    <w:rsid w:val="00D41B46"/>
    <w:rsid w:val="00D41BE2"/>
    <w:rsid w:val="00D42A69"/>
    <w:rsid w:val="00D42F78"/>
    <w:rsid w:val="00D43585"/>
    <w:rsid w:val="00D441F6"/>
    <w:rsid w:val="00D44471"/>
    <w:rsid w:val="00D44483"/>
    <w:rsid w:val="00D444F1"/>
    <w:rsid w:val="00D4455B"/>
    <w:rsid w:val="00D45232"/>
    <w:rsid w:val="00D452D5"/>
    <w:rsid w:val="00D462E6"/>
    <w:rsid w:val="00D46366"/>
    <w:rsid w:val="00D46811"/>
    <w:rsid w:val="00D47030"/>
    <w:rsid w:val="00D47BD9"/>
    <w:rsid w:val="00D47D89"/>
    <w:rsid w:val="00D50169"/>
    <w:rsid w:val="00D507B1"/>
    <w:rsid w:val="00D50FB3"/>
    <w:rsid w:val="00D51CC9"/>
    <w:rsid w:val="00D520CE"/>
    <w:rsid w:val="00D5228C"/>
    <w:rsid w:val="00D52B24"/>
    <w:rsid w:val="00D52E35"/>
    <w:rsid w:val="00D535A8"/>
    <w:rsid w:val="00D53B0C"/>
    <w:rsid w:val="00D53DC2"/>
    <w:rsid w:val="00D53DC4"/>
    <w:rsid w:val="00D54946"/>
    <w:rsid w:val="00D54FDB"/>
    <w:rsid w:val="00D55235"/>
    <w:rsid w:val="00D55E99"/>
    <w:rsid w:val="00D5607D"/>
    <w:rsid w:val="00D5670B"/>
    <w:rsid w:val="00D569F2"/>
    <w:rsid w:val="00D56BE2"/>
    <w:rsid w:val="00D56EBF"/>
    <w:rsid w:val="00D56ED3"/>
    <w:rsid w:val="00D56FD0"/>
    <w:rsid w:val="00D579F9"/>
    <w:rsid w:val="00D57C00"/>
    <w:rsid w:val="00D60135"/>
    <w:rsid w:val="00D6051E"/>
    <w:rsid w:val="00D60859"/>
    <w:rsid w:val="00D60A60"/>
    <w:rsid w:val="00D6108D"/>
    <w:rsid w:val="00D62527"/>
    <w:rsid w:val="00D64448"/>
    <w:rsid w:val="00D64560"/>
    <w:rsid w:val="00D64939"/>
    <w:rsid w:val="00D64E75"/>
    <w:rsid w:val="00D65F1C"/>
    <w:rsid w:val="00D66439"/>
    <w:rsid w:val="00D677D7"/>
    <w:rsid w:val="00D67E2E"/>
    <w:rsid w:val="00D70B37"/>
    <w:rsid w:val="00D71103"/>
    <w:rsid w:val="00D71106"/>
    <w:rsid w:val="00D71796"/>
    <w:rsid w:val="00D72A3B"/>
    <w:rsid w:val="00D73815"/>
    <w:rsid w:val="00D74C05"/>
    <w:rsid w:val="00D75D8B"/>
    <w:rsid w:val="00D7649C"/>
    <w:rsid w:val="00D769B2"/>
    <w:rsid w:val="00D7779F"/>
    <w:rsid w:val="00D77834"/>
    <w:rsid w:val="00D8039C"/>
    <w:rsid w:val="00D813EA"/>
    <w:rsid w:val="00D82B14"/>
    <w:rsid w:val="00D82F11"/>
    <w:rsid w:val="00D83FA9"/>
    <w:rsid w:val="00D8516E"/>
    <w:rsid w:val="00D8593A"/>
    <w:rsid w:val="00D86E45"/>
    <w:rsid w:val="00D86F5D"/>
    <w:rsid w:val="00D874BF"/>
    <w:rsid w:val="00D874DD"/>
    <w:rsid w:val="00D90580"/>
    <w:rsid w:val="00D90DCA"/>
    <w:rsid w:val="00D9256E"/>
    <w:rsid w:val="00D92E1F"/>
    <w:rsid w:val="00D92FF5"/>
    <w:rsid w:val="00D938BF"/>
    <w:rsid w:val="00D94264"/>
    <w:rsid w:val="00D945D8"/>
    <w:rsid w:val="00D94BAC"/>
    <w:rsid w:val="00D94E09"/>
    <w:rsid w:val="00D95672"/>
    <w:rsid w:val="00D9648C"/>
    <w:rsid w:val="00D96E07"/>
    <w:rsid w:val="00D97127"/>
    <w:rsid w:val="00D97CE1"/>
    <w:rsid w:val="00D97FB0"/>
    <w:rsid w:val="00DA0295"/>
    <w:rsid w:val="00DA1096"/>
    <w:rsid w:val="00DA19BC"/>
    <w:rsid w:val="00DA1D99"/>
    <w:rsid w:val="00DA1E59"/>
    <w:rsid w:val="00DA3133"/>
    <w:rsid w:val="00DA38AD"/>
    <w:rsid w:val="00DA4521"/>
    <w:rsid w:val="00DA48FC"/>
    <w:rsid w:val="00DA4B5C"/>
    <w:rsid w:val="00DA4E81"/>
    <w:rsid w:val="00DA681A"/>
    <w:rsid w:val="00DA6B61"/>
    <w:rsid w:val="00DA6C73"/>
    <w:rsid w:val="00DA6CE0"/>
    <w:rsid w:val="00DA6EF4"/>
    <w:rsid w:val="00DA70C1"/>
    <w:rsid w:val="00DA77AD"/>
    <w:rsid w:val="00DA7D9D"/>
    <w:rsid w:val="00DB0DEA"/>
    <w:rsid w:val="00DB117F"/>
    <w:rsid w:val="00DB19AB"/>
    <w:rsid w:val="00DB24ED"/>
    <w:rsid w:val="00DB2576"/>
    <w:rsid w:val="00DB2888"/>
    <w:rsid w:val="00DB329C"/>
    <w:rsid w:val="00DB4259"/>
    <w:rsid w:val="00DB4448"/>
    <w:rsid w:val="00DB481C"/>
    <w:rsid w:val="00DB4E34"/>
    <w:rsid w:val="00DB5A12"/>
    <w:rsid w:val="00DB61B5"/>
    <w:rsid w:val="00DB636A"/>
    <w:rsid w:val="00DB6466"/>
    <w:rsid w:val="00DB6A85"/>
    <w:rsid w:val="00DB78D2"/>
    <w:rsid w:val="00DC018C"/>
    <w:rsid w:val="00DC04CD"/>
    <w:rsid w:val="00DC0D95"/>
    <w:rsid w:val="00DC2531"/>
    <w:rsid w:val="00DC2B28"/>
    <w:rsid w:val="00DC2D99"/>
    <w:rsid w:val="00DC35AF"/>
    <w:rsid w:val="00DC4254"/>
    <w:rsid w:val="00DC42FC"/>
    <w:rsid w:val="00DC4610"/>
    <w:rsid w:val="00DC49E1"/>
    <w:rsid w:val="00DC52DE"/>
    <w:rsid w:val="00DC53FC"/>
    <w:rsid w:val="00DC620C"/>
    <w:rsid w:val="00DC6A1B"/>
    <w:rsid w:val="00DC6A77"/>
    <w:rsid w:val="00DC725B"/>
    <w:rsid w:val="00DC7AE8"/>
    <w:rsid w:val="00DC7D62"/>
    <w:rsid w:val="00DD078C"/>
    <w:rsid w:val="00DD09A4"/>
    <w:rsid w:val="00DD1315"/>
    <w:rsid w:val="00DD1F87"/>
    <w:rsid w:val="00DD2CE9"/>
    <w:rsid w:val="00DD33BD"/>
    <w:rsid w:val="00DD3B7B"/>
    <w:rsid w:val="00DD5581"/>
    <w:rsid w:val="00DD6C40"/>
    <w:rsid w:val="00DE0D59"/>
    <w:rsid w:val="00DE10E7"/>
    <w:rsid w:val="00DE12A4"/>
    <w:rsid w:val="00DE1388"/>
    <w:rsid w:val="00DE2DF2"/>
    <w:rsid w:val="00DE37C5"/>
    <w:rsid w:val="00DE468E"/>
    <w:rsid w:val="00DE4A84"/>
    <w:rsid w:val="00DE4F4E"/>
    <w:rsid w:val="00DE50BB"/>
    <w:rsid w:val="00DE52AD"/>
    <w:rsid w:val="00DE5738"/>
    <w:rsid w:val="00DE66FE"/>
    <w:rsid w:val="00DE6E97"/>
    <w:rsid w:val="00DE7A61"/>
    <w:rsid w:val="00DF0C6C"/>
    <w:rsid w:val="00DF166B"/>
    <w:rsid w:val="00DF1CA5"/>
    <w:rsid w:val="00DF1CE7"/>
    <w:rsid w:val="00DF2927"/>
    <w:rsid w:val="00DF3D57"/>
    <w:rsid w:val="00DF425F"/>
    <w:rsid w:val="00DF4DD5"/>
    <w:rsid w:val="00DF69B4"/>
    <w:rsid w:val="00DF6B24"/>
    <w:rsid w:val="00DF70FD"/>
    <w:rsid w:val="00DF7D4D"/>
    <w:rsid w:val="00E004E3"/>
    <w:rsid w:val="00E004E5"/>
    <w:rsid w:val="00E00569"/>
    <w:rsid w:val="00E00713"/>
    <w:rsid w:val="00E00D07"/>
    <w:rsid w:val="00E02B43"/>
    <w:rsid w:val="00E035EB"/>
    <w:rsid w:val="00E04750"/>
    <w:rsid w:val="00E04929"/>
    <w:rsid w:val="00E04A36"/>
    <w:rsid w:val="00E051CE"/>
    <w:rsid w:val="00E051FC"/>
    <w:rsid w:val="00E05637"/>
    <w:rsid w:val="00E07835"/>
    <w:rsid w:val="00E116BC"/>
    <w:rsid w:val="00E118DC"/>
    <w:rsid w:val="00E1269D"/>
    <w:rsid w:val="00E13813"/>
    <w:rsid w:val="00E143DD"/>
    <w:rsid w:val="00E148FB"/>
    <w:rsid w:val="00E14D81"/>
    <w:rsid w:val="00E153C9"/>
    <w:rsid w:val="00E1557F"/>
    <w:rsid w:val="00E15612"/>
    <w:rsid w:val="00E16492"/>
    <w:rsid w:val="00E16F94"/>
    <w:rsid w:val="00E17761"/>
    <w:rsid w:val="00E17878"/>
    <w:rsid w:val="00E17BDE"/>
    <w:rsid w:val="00E20DC7"/>
    <w:rsid w:val="00E213FC"/>
    <w:rsid w:val="00E21A07"/>
    <w:rsid w:val="00E21BE6"/>
    <w:rsid w:val="00E222D2"/>
    <w:rsid w:val="00E22805"/>
    <w:rsid w:val="00E22988"/>
    <w:rsid w:val="00E2480C"/>
    <w:rsid w:val="00E24B1C"/>
    <w:rsid w:val="00E25BAB"/>
    <w:rsid w:val="00E26C82"/>
    <w:rsid w:val="00E2766E"/>
    <w:rsid w:val="00E30310"/>
    <w:rsid w:val="00E30A9E"/>
    <w:rsid w:val="00E31EEE"/>
    <w:rsid w:val="00E32A22"/>
    <w:rsid w:val="00E3400E"/>
    <w:rsid w:val="00E34588"/>
    <w:rsid w:val="00E35299"/>
    <w:rsid w:val="00E355C6"/>
    <w:rsid w:val="00E35F76"/>
    <w:rsid w:val="00E36404"/>
    <w:rsid w:val="00E37167"/>
    <w:rsid w:val="00E379E2"/>
    <w:rsid w:val="00E4017B"/>
    <w:rsid w:val="00E4281F"/>
    <w:rsid w:val="00E42AC4"/>
    <w:rsid w:val="00E437A9"/>
    <w:rsid w:val="00E43B9C"/>
    <w:rsid w:val="00E4487E"/>
    <w:rsid w:val="00E47BFF"/>
    <w:rsid w:val="00E50478"/>
    <w:rsid w:val="00E504CD"/>
    <w:rsid w:val="00E507D0"/>
    <w:rsid w:val="00E509AE"/>
    <w:rsid w:val="00E53C3F"/>
    <w:rsid w:val="00E53DEE"/>
    <w:rsid w:val="00E54289"/>
    <w:rsid w:val="00E54B6D"/>
    <w:rsid w:val="00E54DBE"/>
    <w:rsid w:val="00E5528E"/>
    <w:rsid w:val="00E552F3"/>
    <w:rsid w:val="00E5610D"/>
    <w:rsid w:val="00E56A6C"/>
    <w:rsid w:val="00E56B94"/>
    <w:rsid w:val="00E56E10"/>
    <w:rsid w:val="00E576F5"/>
    <w:rsid w:val="00E60702"/>
    <w:rsid w:val="00E60FEC"/>
    <w:rsid w:val="00E616E2"/>
    <w:rsid w:val="00E61A61"/>
    <w:rsid w:val="00E61F1F"/>
    <w:rsid w:val="00E62C7C"/>
    <w:rsid w:val="00E637B6"/>
    <w:rsid w:val="00E63E3F"/>
    <w:rsid w:val="00E65A17"/>
    <w:rsid w:val="00E66A14"/>
    <w:rsid w:val="00E67218"/>
    <w:rsid w:val="00E67A87"/>
    <w:rsid w:val="00E67F89"/>
    <w:rsid w:val="00E700D7"/>
    <w:rsid w:val="00E702C4"/>
    <w:rsid w:val="00E7042E"/>
    <w:rsid w:val="00E7046E"/>
    <w:rsid w:val="00E70572"/>
    <w:rsid w:val="00E712EF"/>
    <w:rsid w:val="00E71A56"/>
    <w:rsid w:val="00E71B79"/>
    <w:rsid w:val="00E71CB3"/>
    <w:rsid w:val="00E71E73"/>
    <w:rsid w:val="00E720B8"/>
    <w:rsid w:val="00E724D2"/>
    <w:rsid w:val="00E726F9"/>
    <w:rsid w:val="00E73587"/>
    <w:rsid w:val="00E738D0"/>
    <w:rsid w:val="00E73CD6"/>
    <w:rsid w:val="00E7409D"/>
    <w:rsid w:val="00E74254"/>
    <w:rsid w:val="00E74EA1"/>
    <w:rsid w:val="00E75CD4"/>
    <w:rsid w:val="00E76337"/>
    <w:rsid w:val="00E77134"/>
    <w:rsid w:val="00E77689"/>
    <w:rsid w:val="00E80388"/>
    <w:rsid w:val="00E80566"/>
    <w:rsid w:val="00E808DD"/>
    <w:rsid w:val="00E819C4"/>
    <w:rsid w:val="00E830DA"/>
    <w:rsid w:val="00E83DC8"/>
    <w:rsid w:val="00E83F3F"/>
    <w:rsid w:val="00E83FD7"/>
    <w:rsid w:val="00E84D72"/>
    <w:rsid w:val="00E84E70"/>
    <w:rsid w:val="00E8506C"/>
    <w:rsid w:val="00E8571E"/>
    <w:rsid w:val="00E857C6"/>
    <w:rsid w:val="00E85FC3"/>
    <w:rsid w:val="00E865C0"/>
    <w:rsid w:val="00E901A3"/>
    <w:rsid w:val="00E90281"/>
    <w:rsid w:val="00E90D55"/>
    <w:rsid w:val="00E90DFB"/>
    <w:rsid w:val="00E917BD"/>
    <w:rsid w:val="00E917DF"/>
    <w:rsid w:val="00E91DE0"/>
    <w:rsid w:val="00E91E6D"/>
    <w:rsid w:val="00E92553"/>
    <w:rsid w:val="00E92A26"/>
    <w:rsid w:val="00E92BF6"/>
    <w:rsid w:val="00E93337"/>
    <w:rsid w:val="00E93444"/>
    <w:rsid w:val="00E93889"/>
    <w:rsid w:val="00E940D3"/>
    <w:rsid w:val="00E94158"/>
    <w:rsid w:val="00E94AA3"/>
    <w:rsid w:val="00E95A31"/>
    <w:rsid w:val="00E960C1"/>
    <w:rsid w:val="00E96854"/>
    <w:rsid w:val="00E97A39"/>
    <w:rsid w:val="00E97BA7"/>
    <w:rsid w:val="00EA048C"/>
    <w:rsid w:val="00EA065B"/>
    <w:rsid w:val="00EA0D1D"/>
    <w:rsid w:val="00EA2171"/>
    <w:rsid w:val="00EA2254"/>
    <w:rsid w:val="00EA3455"/>
    <w:rsid w:val="00EA3623"/>
    <w:rsid w:val="00EA3B7A"/>
    <w:rsid w:val="00EA3CFE"/>
    <w:rsid w:val="00EA3D87"/>
    <w:rsid w:val="00EA4DBE"/>
    <w:rsid w:val="00EA5646"/>
    <w:rsid w:val="00EA67BF"/>
    <w:rsid w:val="00EA6FF1"/>
    <w:rsid w:val="00EA7EE5"/>
    <w:rsid w:val="00EB0C41"/>
    <w:rsid w:val="00EB0FEF"/>
    <w:rsid w:val="00EB10FE"/>
    <w:rsid w:val="00EB20B7"/>
    <w:rsid w:val="00EB20C6"/>
    <w:rsid w:val="00EB32D2"/>
    <w:rsid w:val="00EB422D"/>
    <w:rsid w:val="00EB4E88"/>
    <w:rsid w:val="00EB5225"/>
    <w:rsid w:val="00EB52B3"/>
    <w:rsid w:val="00EB57FD"/>
    <w:rsid w:val="00EB6656"/>
    <w:rsid w:val="00EB6D54"/>
    <w:rsid w:val="00EB6D74"/>
    <w:rsid w:val="00EB7D33"/>
    <w:rsid w:val="00EB7F2F"/>
    <w:rsid w:val="00EC18FB"/>
    <w:rsid w:val="00EC1907"/>
    <w:rsid w:val="00EC1BAD"/>
    <w:rsid w:val="00EC1BD4"/>
    <w:rsid w:val="00EC1C04"/>
    <w:rsid w:val="00EC266F"/>
    <w:rsid w:val="00EC28EC"/>
    <w:rsid w:val="00EC2B61"/>
    <w:rsid w:val="00EC4D39"/>
    <w:rsid w:val="00EC508B"/>
    <w:rsid w:val="00EC512C"/>
    <w:rsid w:val="00EC622F"/>
    <w:rsid w:val="00EC6BD2"/>
    <w:rsid w:val="00EC6FCA"/>
    <w:rsid w:val="00EC7876"/>
    <w:rsid w:val="00EC7B43"/>
    <w:rsid w:val="00ED0A95"/>
    <w:rsid w:val="00ED1C45"/>
    <w:rsid w:val="00ED2783"/>
    <w:rsid w:val="00ED35D5"/>
    <w:rsid w:val="00ED3974"/>
    <w:rsid w:val="00ED5654"/>
    <w:rsid w:val="00ED678B"/>
    <w:rsid w:val="00ED67A6"/>
    <w:rsid w:val="00EE0AC6"/>
    <w:rsid w:val="00EE15B4"/>
    <w:rsid w:val="00EE3119"/>
    <w:rsid w:val="00EE39AF"/>
    <w:rsid w:val="00EE3C2E"/>
    <w:rsid w:val="00EE47C5"/>
    <w:rsid w:val="00EE4BBF"/>
    <w:rsid w:val="00EE5683"/>
    <w:rsid w:val="00EE6DBA"/>
    <w:rsid w:val="00EE7168"/>
    <w:rsid w:val="00EE72C2"/>
    <w:rsid w:val="00EE7B6E"/>
    <w:rsid w:val="00EE7D9D"/>
    <w:rsid w:val="00EF0F64"/>
    <w:rsid w:val="00EF1CFA"/>
    <w:rsid w:val="00EF2CD7"/>
    <w:rsid w:val="00EF3D16"/>
    <w:rsid w:val="00EF3E6C"/>
    <w:rsid w:val="00EF3F3A"/>
    <w:rsid w:val="00EF423D"/>
    <w:rsid w:val="00EF4959"/>
    <w:rsid w:val="00EF5128"/>
    <w:rsid w:val="00EF5197"/>
    <w:rsid w:val="00EF52BE"/>
    <w:rsid w:val="00EF552B"/>
    <w:rsid w:val="00EF6561"/>
    <w:rsid w:val="00EF7956"/>
    <w:rsid w:val="00EF7B19"/>
    <w:rsid w:val="00F01DCF"/>
    <w:rsid w:val="00F0314B"/>
    <w:rsid w:val="00F03951"/>
    <w:rsid w:val="00F04100"/>
    <w:rsid w:val="00F04737"/>
    <w:rsid w:val="00F05324"/>
    <w:rsid w:val="00F054E4"/>
    <w:rsid w:val="00F05B3C"/>
    <w:rsid w:val="00F05EB3"/>
    <w:rsid w:val="00F06785"/>
    <w:rsid w:val="00F07086"/>
    <w:rsid w:val="00F101B5"/>
    <w:rsid w:val="00F1039F"/>
    <w:rsid w:val="00F10BDC"/>
    <w:rsid w:val="00F10C9C"/>
    <w:rsid w:val="00F1145D"/>
    <w:rsid w:val="00F116DE"/>
    <w:rsid w:val="00F11736"/>
    <w:rsid w:val="00F1205B"/>
    <w:rsid w:val="00F121D4"/>
    <w:rsid w:val="00F13089"/>
    <w:rsid w:val="00F13505"/>
    <w:rsid w:val="00F135F6"/>
    <w:rsid w:val="00F139D3"/>
    <w:rsid w:val="00F14047"/>
    <w:rsid w:val="00F1452A"/>
    <w:rsid w:val="00F1467A"/>
    <w:rsid w:val="00F151F7"/>
    <w:rsid w:val="00F166AC"/>
    <w:rsid w:val="00F16777"/>
    <w:rsid w:val="00F1690D"/>
    <w:rsid w:val="00F16BE8"/>
    <w:rsid w:val="00F16E8B"/>
    <w:rsid w:val="00F16F01"/>
    <w:rsid w:val="00F1753A"/>
    <w:rsid w:val="00F1769D"/>
    <w:rsid w:val="00F17991"/>
    <w:rsid w:val="00F17CF9"/>
    <w:rsid w:val="00F17E01"/>
    <w:rsid w:val="00F20294"/>
    <w:rsid w:val="00F20E20"/>
    <w:rsid w:val="00F20F18"/>
    <w:rsid w:val="00F216A3"/>
    <w:rsid w:val="00F21981"/>
    <w:rsid w:val="00F22FC1"/>
    <w:rsid w:val="00F235D1"/>
    <w:rsid w:val="00F23DF6"/>
    <w:rsid w:val="00F25FC3"/>
    <w:rsid w:val="00F2603D"/>
    <w:rsid w:val="00F26E39"/>
    <w:rsid w:val="00F27EEF"/>
    <w:rsid w:val="00F30036"/>
    <w:rsid w:val="00F3009F"/>
    <w:rsid w:val="00F30C4C"/>
    <w:rsid w:val="00F31067"/>
    <w:rsid w:val="00F31268"/>
    <w:rsid w:val="00F31358"/>
    <w:rsid w:val="00F313F4"/>
    <w:rsid w:val="00F317C2"/>
    <w:rsid w:val="00F32BE4"/>
    <w:rsid w:val="00F32D8C"/>
    <w:rsid w:val="00F33040"/>
    <w:rsid w:val="00F347E7"/>
    <w:rsid w:val="00F34D41"/>
    <w:rsid w:val="00F34D42"/>
    <w:rsid w:val="00F3507C"/>
    <w:rsid w:val="00F35964"/>
    <w:rsid w:val="00F361BE"/>
    <w:rsid w:val="00F3676D"/>
    <w:rsid w:val="00F41A7F"/>
    <w:rsid w:val="00F41AF1"/>
    <w:rsid w:val="00F42D9A"/>
    <w:rsid w:val="00F43574"/>
    <w:rsid w:val="00F435C6"/>
    <w:rsid w:val="00F44291"/>
    <w:rsid w:val="00F442F5"/>
    <w:rsid w:val="00F44B34"/>
    <w:rsid w:val="00F453C2"/>
    <w:rsid w:val="00F45414"/>
    <w:rsid w:val="00F46E40"/>
    <w:rsid w:val="00F46FAD"/>
    <w:rsid w:val="00F476FA"/>
    <w:rsid w:val="00F479FA"/>
    <w:rsid w:val="00F50FC9"/>
    <w:rsid w:val="00F51263"/>
    <w:rsid w:val="00F52646"/>
    <w:rsid w:val="00F52921"/>
    <w:rsid w:val="00F52E56"/>
    <w:rsid w:val="00F53166"/>
    <w:rsid w:val="00F53452"/>
    <w:rsid w:val="00F534D7"/>
    <w:rsid w:val="00F534FB"/>
    <w:rsid w:val="00F548AC"/>
    <w:rsid w:val="00F552D5"/>
    <w:rsid w:val="00F558AE"/>
    <w:rsid w:val="00F567E6"/>
    <w:rsid w:val="00F57943"/>
    <w:rsid w:val="00F57C6B"/>
    <w:rsid w:val="00F60395"/>
    <w:rsid w:val="00F603AB"/>
    <w:rsid w:val="00F604F3"/>
    <w:rsid w:val="00F60948"/>
    <w:rsid w:val="00F60F79"/>
    <w:rsid w:val="00F615DF"/>
    <w:rsid w:val="00F61E2F"/>
    <w:rsid w:val="00F62E31"/>
    <w:rsid w:val="00F63235"/>
    <w:rsid w:val="00F6326D"/>
    <w:rsid w:val="00F646B4"/>
    <w:rsid w:val="00F64FB2"/>
    <w:rsid w:val="00F65B61"/>
    <w:rsid w:val="00F65E20"/>
    <w:rsid w:val="00F660DA"/>
    <w:rsid w:val="00F661B3"/>
    <w:rsid w:val="00F672EF"/>
    <w:rsid w:val="00F673EF"/>
    <w:rsid w:val="00F6748E"/>
    <w:rsid w:val="00F67515"/>
    <w:rsid w:val="00F67C4F"/>
    <w:rsid w:val="00F71831"/>
    <w:rsid w:val="00F71FE7"/>
    <w:rsid w:val="00F72653"/>
    <w:rsid w:val="00F728AE"/>
    <w:rsid w:val="00F72926"/>
    <w:rsid w:val="00F7408C"/>
    <w:rsid w:val="00F7422B"/>
    <w:rsid w:val="00F758F3"/>
    <w:rsid w:val="00F7651B"/>
    <w:rsid w:val="00F76903"/>
    <w:rsid w:val="00F76C03"/>
    <w:rsid w:val="00F77143"/>
    <w:rsid w:val="00F803B9"/>
    <w:rsid w:val="00F8067B"/>
    <w:rsid w:val="00F80BB5"/>
    <w:rsid w:val="00F80CFB"/>
    <w:rsid w:val="00F82114"/>
    <w:rsid w:val="00F822C5"/>
    <w:rsid w:val="00F822F0"/>
    <w:rsid w:val="00F8264C"/>
    <w:rsid w:val="00F82A55"/>
    <w:rsid w:val="00F83132"/>
    <w:rsid w:val="00F839C0"/>
    <w:rsid w:val="00F83B94"/>
    <w:rsid w:val="00F83D39"/>
    <w:rsid w:val="00F8438F"/>
    <w:rsid w:val="00F84DA0"/>
    <w:rsid w:val="00F85BE3"/>
    <w:rsid w:val="00F86D23"/>
    <w:rsid w:val="00F91020"/>
    <w:rsid w:val="00F92048"/>
    <w:rsid w:val="00F927A4"/>
    <w:rsid w:val="00F93434"/>
    <w:rsid w:val="00F93B4D"/>
    <w:rsid w:val="00F951EB"/>
    <w:rsid w:val="00F952AB"/>
    <w:rsid w:val="00F9617F"/>
    <w:rsid w:val="00F97AEE"/>
    <w:rsid w:val="00F97BC6"/>
    <w:rsid w:val="00F97D07"/>
    <w:rsid w:val="00FA108F"/>
    <w:rsid w:val="00FA1636"/>
    <w:rsid w:val="00FA24A0"/>
    <w:rsid w:val="00FA2526"/>
    <w:rsid w:val="00FA2F36"/>
    <w:rsid w:val="00FA32DC"/>
    <w:rsid w:val="00FA332C"/>
    <w:rsid w:val="00FA3D37"/>
    <w:rsid w:val="00FA3D74"/>
    <w:rsid w:val="00FA4251"/>
    <w:rsid w:val="00FA51B3"/>
    <w:rsid w:val="00FA520B"/>
    <w:rsid w:val="00FA6539"/>
    <w:rsid w:val="00FA68C9"/>
    <w:rsid w:val="00FA7E76"/>
    <w:rsid w:val="00FB00CB"/>
    <w:rsid w:val="00FB012E"/>
    <w:rsid w:val="00FB0C93"/>
    <w:rsid w:val="00FB0D59"/>
    <w:rsid w:val="00FB2588"/>
    <w:rsid w:val="00FB2710"/>
    <w:rsid w:val="00FB36C3"/>
    <w:rsid w:val="00FB3C47"/>
    <w:rsid w:val="00FB4345"/>
    <w:rsid w:val="00FB488A"/>
    <w:rsid w:val="00FB4969"/>
    <w:rsid w:val="00FB4D7B"/>
    <w:rsid w:val="00FB5BC3"/>
    <w:rsid w:val="00FB61A0"/>
    <w:rsid w:val="00FB6839"/>
    <w:rsid w:val="00FB7118"/>
    <w:rsid w:val="00FB799E"/>
    <w:rsid w:val="00FB7BCB"/>
    <w:rsid w:val="00FB7EC4"/>
    <w:rsid w:val="00FC0B78"/>
    <w:rsid w:val="00FC12A5"/>
    <w:rsid w:val="00FC1BE8"/>
    <w:rsid w:val="00FC2169"/>
    <w:rsid w:val="00FC2D7F"/>
    <w:rsid w:val="00FC2FE6"/>
    <w:rsid w:val="00FC4A01"/>
    <w:rsid w:val="00FC4B80"/>
    <w:rsid w:val="00FC4D40"/>
    <w:rsid w:val="00FC506C"/>
    <w:rsid w:val="00FC53B1"/>
    <w:rsid w:val="00FC618F"/>
    <w:rsid w:val="00FC63A8"/>
    <w:rsid w:val="00FC69FF"/>
    <w:rsid w:val="00FC6DE0"/>
    <w:rsid w:val="00FC7036"/>
    <w:rsid w:val="00FC7AA1"/>
    <w:rsid w:val="00FC7D7E"/>
    <w:rsid w:val="00FD0126"/>
    <w:rsid w:val="00FD0412"/>
    <w:rsid w:val="00FD0A65"/>
    <w:rsid w:val="00FD0B70"/>
    <w:rsid w:val="00FD0DC7"/>
    <w:rsid w:val="00FD2AEE"/>
    <w:rsid w:val="00FD2F48"/>
    <w:rsid w:val="00FD4204"/>
    <w:rsid w:val="00FD47C8"/>
    <w:rsid w:val="00FD4A8A"/>
    <w:rsid w:val="00FD5230"/>
    <w:rsid w:val="00FD572C"/>
    <w:rsid w:val="00FD5E13"/>
    <w:rsid w:val="00FD6397"/>
    <w:rsid w:val="00FD69A0"/>
    <w:rsid w:val="00FD738B"/>
    <w:rsid w:val="00FD7933"/>
    <w:rsid w:val="00FD7D83"/>
    <w:rsid w:val="00FE029C"/>
    <w:rsid w:val="00FE0CBF"/>
    <w:rsid w:val="00FE1919"/>
    <w:rsid w:val="00FE1B59"/>
    <w:rsid w:val="00FE1C9F"/>
    <w:rsid w:val="00FE3497"/>
    <w:rsid w:val="00FE368D"/>
    <w:rsid w:val="00FE3791"/>
    <w:rsid w:val="00FE3A32"/>
    <w:rsid w:val="00FE3F8A"/>
    <w:rsid w:val="00FE4606"/>
    <w:rsid w:val="00FE4AF6"/>
    <w:rsid w:val="00FE52EF"/>
    <w:rsid w:val="00FE6288"/>
    <w:rsid w:val="00FE6321"/>
    <w:rsid w:val="00FE6A02"/>
    <w:rsid w:val="00FE6EBA"/>
    <w:rsid w:val="00FF01A6"/>
    <w:rsid w:val="00FF0492"/>
    <w:rsid w:val="00FF0762"/>
    <w:rsid w:val="00FF2413"/>
    <w:rsid w:val="00FF28B0"/>
    <w:rsid w:val="00FF2D02"/>
    <w:rsid w:val="00FF6546"/>
    <w:rsid w:val="00FF6BA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85DBF5B2-C67E-471E-88BB-D2CF7A53D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40B6D"/>
    <w:pPr>
      <w:spacing w:line="260" w:lineRule="atLeast"/>
    </w:pPr>
    <w:rPr>
      <w:sz w:val="22"/>
      <w:lang w:val="en-GB" w:bidi="ar-SA"/>
    </w:rPr>
  </w:style>
  <w:style w:type="paragraph" w:styleId="Heading1">
    <w:name w:val="heading 1"/>
    <w:basedOn w:val="Heading2"/>
    <w:next w:val="BodyText"/>
    <w:link w:val="Heading1Char1"/>
    <w:qFormat/>
    <w:rsid w:val="00C766E6"/>
    <w:pPr>
      <w:numPr>
        <w:ilvl w:val="0"/>
      </w:numPr>
      <w:outlineLvl w:val="0"/>
    </w:pPr>
    <w:rPr>
      <w:i w:val="0"/>
    </w:rPr>
  </w:style>
  <w:style w:type="paragraph" w:styleId="Heading2">
    <w:name w:val="heading 2"/>
    <w:basedOn w:val="Heading3"/>
    <w:next w:val="BodyText"/>
    <w:link w:val="Heading2Char1"/>
    <w:qFormat/>
    <w:rsid w:val="00C766E6"/>
    <w:pPr>
      <w:numPr>
        <w:ilvl w:val="1"/>
        <w:numId w:val="16"/>
      </w:numPr>
      <w:spacing w:line="280" w:lineRule="atLeast"/>
      <w:outlineLvl w:val="1"/>
    </w:pPr>
    <w:rPr>
      <w:b/>
      <w:sz w:val="24"/>
    </w:rPr>
  </w:style>
  <w:style w:type="paragraph" w:styleId="Heading3">
    <w:name w:val="heading 3"/>
    <w:basedOn w:val="BodyText"/>
    <w:next w:val="BodyText"/>
    <w:link w:val="Heading3Char1"/>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Char,Body,Body อักขระ อักขระ,Body อักขระ"/>
    <w:basedOn w:val="Normal"/>
    <w:link w:val="BodyTextChar"/>
    <w:pPr>
      <w:spacing w:after="260"/>
    </w:pPr>
  </w:style>
  <w:style w:type="character" w:customStyle="1" w:styleId="BodyTextChar">
    <w:name w:val="Body Text Char"/>
    <w:aliases w:val="bt Char,body text Char,Body Char Char,Body Char1,Body อักขระ อักขระ Char,Body อักขระ Char"/>
    <w:link w:val="BodyText"/>
    <w:rsid w:val="00C766E6"/>
    <w:rPr>
      <w:sz w:val="22"/>
      <w:lang w:val="en-AU" w:eastAsia="en-US" w:bidi="ar-SA"/>
    </w:rPr>
  </w:style>
  <w:style w:type="character" w:customStyle="1" w:styleId="Heading3Char1">
    <w:name w:val="Heading 3 Char1"/>
    <w:link w:val="Heading3"/>
    <w:rsid w:val="00C766E6"/>
    <w:rPr>
      <w:i/>
      <w:sz w:val="22"/>
      <w:lang w:val="en-AU" w:eastAsia="en-US" w:bidi="ar-SA"/>
    </w:rPr>
  </w:style>
  <w:style w:type="character" w:customStyle="1" w:styleId="Heading2Char1">
    <w:name w:val="Heading 2 Char1"/>
    <w:link w:val="Heading2"/>
    <w:rsid w:val="00C766E6"/>
    <w:rPr>
      <w:b/>
      <w:i/>
      <w:sz w:val="24"/>
      <w:lang w:val="en-GB" w:eastAsia="en-US" w:bidi="ar-SA"/>
    </w:rPr>
  </w:style>
  <w:style w:type="character" w:customStyle="1" w:styleId="Heading1Char1">
    <w:name w:val="Heading 1 Char1"/>
    <w:link w:val="Heading1"/>
    <w:rsid w:val="00C766E6"/>
    <w:rPr>
      <w:b/>
      <w:i/>
      <w:sz w:val="24"/>
      <w:lang w:val="en-GB" w:eastAsia="en-US" w:bidi="ar-SA"/>
    </w:rPr>
  </w:style>
  <w:style w:type="paragraph" w:styleId="BodyTextIndent">
    <w:name w:val="Body Text Indent"/>
    <w:aliases w:val="i"/>
    <w:basedOn w:val="BodyText"/>
    <w:pPr>
      <w:ind w:left="340"/>
    </w:pPr>
  </w:style>
  <w:style w:type="paragraph" w:styleId="Footer">
    <w:name w:val="footer"/>
    <w:basedOn w:val="Normal"/>
    <w:link w:val="FooterChar"/>
    <w:uiPriority w:val="99"/>
    <w:pPr>
      <w:tabs>
        <w:tab w:val="right" w:pos="9639"/>
      </w:tabs>
    </w:pPr>
    <w:rPr>
      <w:sz w:val="18"/>
    </w:rPr>
  </w:style>
  <w:style w:type="paragraph" w:styleId="Header">
    <w:name w:val="header"/>
    <w:basedOn w:val="Normal"/>
    <w:link w:val="HeaderChar"/>
    <w:uiPriority w:val="99"/>
    <w:pPr>
      <w:spacing w:line="220" w:lineRule="exact"/>
      <w:jc w:val="right"/>
    </w:pPr>
    <w:rPr>
      <w:i/>
      <w:sz w:val="18"/>
    </w:rPr>
  </w:style>
  <w:style w:type="paragraph" w:styleId="ListBullet">
    <w:name w:val="List Bullet"/>
    <w:basedOn w:val="BodyText"/>
    <w:pPr>
      <w:numPr>
        <w:numId w:val="3"/>
      </w:numPr>
    </w:pPr>
  </w:style>
  <w:style w:type="paragraph" w:styleId="FootnoteText">
    <w:name w:val="footnote text"/>
    <w:aliases w:val="ft"/>
    <w:basedOn w:val="Normal"/>
    <w:semiHidden/>
    <w:rPr>
      <w:sz w:val="18"/>
    </w:r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style>
  <w:style w:type="paragraph" w:styleId="ListBullet2">
    <w:name w:val="List Bullet 2"/>
    <w:basedOn w:val="ListBullet"/>
    <w:pPr>
      <w:numPr>
        <w:numId w:val="11"/>
      </w:numPr>
      <w:tabs>
        <w:tab w:val="clear" w:pos="700"/>
        <w:tab w:val="num" w:pos="680"/>
      </w:tabs>
    </w:pPr>
  </w:style>
  <w:style w:type="paragraph" w:styleId="Caption">
    <w:name w:val="caption"/>
    <w:basedOn w:val="Normal"/>
    <w:next w:val="Normal"/>
    <w:qFormat/>
    <w:rPr>
      <w:bCs/>
      <w:i/>
      <w:sz w:val="14"/>
    </w:rPr>
  </w:style>
  <w:style w:type="paragraph" w:styleId="BodyText3">
    <w:name w:val="Body Text 3"/>
    <w:basedOn w:val="Normal"/>
    <w:pPr>
      <w:ind w:left="142" w:hanging="142"/>
    </w:pPr>
    <w:rPr>
      <w:sz w:val="18"/>
      <w:szCs w:val="16"/>
    </w:rPr>
  </w:style>
  <w:style w:type="character" w:styleId="PageNumber">
    <w:name w:val="page number"/>
    <w:rPr>
      <w:sz w:val="22"/>
    </w:rPr>
  </w:style>
  <w:style w:type="paragraph" w:styleId="ListBullet3">
    <w:name w:val="List Bullet 3"/>
    <w:basedOn w:val="ListBullet"/>
    <w:autoRedefine/>
    <w:pPr>
      <w:numPr>
        <w:numId w:val="1"/>
      </w:numPr>
      <w:tabs>
        <w:tab w:val="clear" w:pos="926"/>
        <w:tab w:val="left" w:pos="227"/>
      </w:tabs>
      <w:spacing w:after="0"/>
      <w:ind w:left="227" w:hanging="227"/>
    </w:pPr>
    <w:rPr>
      <w:sz w:val="18"/>
    </w:rPr>
  </w:style>
  <w:style w:type="paragraph" w:styleId="ListBullet4">
    <w:name w:val="List Bullet 4"/>
    <w:basedOn w:val="ListBullet2"/>
    <w:autoRedefine/>
    <w:pPr>
      <w:numPr>
        <w:numId w:val="2"/>
      </w:numPr>
      <w:tabs>
        <w:tab w:val="clear" w:pos="1209"/>
        <w:tab w:val="left" w:pos="454"/>
      </w:tabs>
      <w:ind w:left="454" w:hanging="227"/>
    </w:pPr>
    <w:rPr>
      <w:sz w:val="18"/>
    </w:rPr>
  </w:style>
  <w:style w:type="paragraph" w:customStyle="1" w:styleId="acctcolumnheading">
    <w:name w:val="acct column heading"/>
    <w:aliases w:val="ac"/>
    <w:basedOn w:val="Normal"/>
    <w:pPr>
      <w:spacing w:after="260"/>
      <w:jc w:val="center"/>
    </w:pPr>
  </w:style>
  <w:style w:type="paragraph" w:customStyle="1" w:styleId="acctcolumnheadingnospaceafter">
    <w:name w:val="acct column heading no space after"/>
    <w:aliases w:val="acn,acct column heading no sp"/>
    <w:basedOn w:val="acctcolumnheading"/>
    <w:pPr>
      <w:spacing w:after="0"/>
    </w:pPr>
  </w:style>
  <w:style w:type="paragraph" w:customStyle="1" w:styleId="acctdividends">
    <w:name w:val="acct dividends"/>
    <w:aliases w:val="ad"/>
    <w:basedOn w:val="Normal"/>
    <w:pPr>
      <w:tabs>
        <w:tab w:val="decimal" w:pos="8505"/>
      </w:tabs>
      <w:spacing w:after="240"/>
      <w:ind w:left="709" w:right="1701" w:hanging="709"/>
    </w:pPr>
  </w:style>
  <w:style w:type="paragraph" w:customStyle="1" w:styleId="acctfourfigures">
    <w:name w:val="acct four figures"/>
    <w:aliases w:val="a4,a4 + Angsana New,15 pt,Left:  -0.05&quot;,Right:  -0.05&quot;,Lin...,...,a4 + 8 pt,(Complex) + 8 pt,(Complex),Thai Distribute...,normal + Angsana New,Left,Before:  0 pt,Line spacing:  At least..."/>
    <w:basedOn w:val="Normal"/>
    <w:pPr>
      <w:tabs>
        <w:tab w:val="decimal" w:pos="765"/>
      </w:tabs>
    </w:pPr>
  </w:style>
  <w:style w:type="paragraph" w:customStyle="1" w:styleId="acctindentnospaceafter">
    <w:name w:val="acct indent no space after"/>
    <w:aliases w:val="ain"/>
    <w:basedOn w:val="acctindent"/>
    <w:pPr>
      <w:spacing w:after="0"/>
    </w:pPr>
  </w:style>
  <w:style w:type="paragraph" w:customStyle="1" w:styleId="acctindent">
    <w:name w:val="acct indent"/>
    <w:aliases w:val="ai"/>
    <w:basedOn w:val="BodyText"/>
    <w:pPr>
      <w:ind w:left="284"/>
    </w:pPr>
  </w:style>
  <w:style w:type="paragraph" w:customStyle="1" w:styleId="acctmainheading">
    <w:name w:val="acct main heading"/>
    <w:aliases w:val="am"/>
    <w:basedOn w:val="Normal"/>
    <w:pPr>
      <w:keepNext/>
      <w:spacing w:after="140" w:line="320" w:lineRule="atLeast"/>
    </w:pPr>
    <w:rPr>
      <w:b/>
      <w:sz w:val="28"/>
    </w:rPr>
  </w:style>
  <w:style w:type="paragraph" w:customStyle="1" w:styleId="acctmergecolhdg">
    <w:name w:val="acct merge col hdg"/>
    <w:aliases w:val="mh"/>
    <w:basedOn w:val="Normal"/>
    <w:pPr>
      <w:jc w:val="center"/>
    </w:pPr>
    <w:rPr>
      <w:b/>
    </w:rPr>
  </w:style>
  <w:style w:type="paragraph" w:customStyle="1" w:styleId="acctnotecolumn">
    <w:name w:val="acct note column"/>
    <w:aliases w:val="an"/>
    <w:basedOn w:val="Normal"/>
    <w:pPr>
      <w:jc w:val="center"/>
    </w:pPr>
  </w:style>
  <w:style w:type="paragraph" w:customStyle="1" w:styleId="acctreadnote">
    <w:name w:val="acct read note"/>
    <w:aliases w:val="ar"/>
    <w:basedOn w:val="BodyText"/>
    <w:pPr>
      <w:framePr w:hSpace="180" w:vSpace="180" w:wrap="auto" w:hAnchor="margin" w:yAlign="bottom"/>
    </w:pPr>
  </w:style>
  <w:style w:type="paragraph" w:customStyle="1" w:styleId="acctsigneddirectors">
    <w:name w:val="acct signed directors"/>
    <w:aliases w:val="asd"/>
    <w:basedOn w:val="BodyText"/>
    <w:pPr>
      <w:tabs>
        <w:tab w:val="left" w:pos="5103"/>
      </w:tabs>
      <w:spacing w:before="130" w:after="130"/>
    </w:pPr>
  </w:style>
  <w:style w:type="paragraph" w:customStyle="1" w:styleId="acctstatementheading">
    <w:name w:val="acct statement heading"/>
    <w:aliases w:val="as"/>
    <w:basedOn w:val="Heading2"/>
    <w:next w:val="Normal"/>
    <w:pPr>
      <w:keepLines w:val="0"/>
      <w:ind w:left="567" w:hanging="567"/>
    </w:pPr>
    <w:rPr>
      <w:i w:val="0"/>
    </w:rPr>
  </w:style>
  <w:style w:type="paragraph" w:customStyle="1" w:styleId="acctstatementheadinga">
    <w:name w:val="acct statement heading (a)"/>
    <w:aliases w:val="asa"/>
    <w:basedOn w:val="acctstatementheading"/>
    <w:pPr>
      <w:spacing w:line="260" w:lineRule="atLeast"/>
    </w:pPr>
    <w:rPr>
      <w:sz w:val="22"/>
    </w:rPr>
  </w:style>
  <w:style w:type="paragraph" w:customStyle="1" w:styleId="acctstatementsub-headingbolditalic">
    <w:name w:val="acct statement sub-heading bold italic"/>
    <w:aliases w:val="asbi"/>
    <w:basedOn w:val="Normal"/>
    <w:pPr>
      <w:keepNext/>
      <w:keepLines/>
      <w:spacing w:before="130" w:after="130"/>
      <w:ind w:left="567"/>
    </w:pPr>
    <w:rPr>
      <w:b/>
      <w:bCs/>
      <w:i/>
    </w:rPr>
  </w:style>
  <w:style w:type="paragraph" w:customStyle="1" w:styleId="acctstatementsub-headingitalic">
    <w:name w:val="acct statement sub-heading italic"/>
    <w:aliases w:val="asi"/>
    <w:basedOn w:val="Normal"/>
    <w:pPr>
      <w:keepNext/>
      <w:keepLines/>
      <w:spacing w:before="130" w:after="130"/>
      <w:ind w:left="567"/>
    </w:pPr>
    <w:rPr>
      <w:bCs/>
      <w:i/>
    </w:rPr>
  </w:style>
  <w:style w:type="paragraph" w:customStyle="1" w:styleId="acctstatementsub-heading">
    <w:name w:val="acct statement sub-heading"/>
    <w:aliases w:val="ass"/>
    <w:basedOn w:val="acctstatementheading"/>
    <w:next w:val="Normal"/>
    <w:pPr>
      <w:keepLines/>
      <w:spacing w:line="240" w:lineRule="atLeast"/>
      <w:ind w:left="0" w:hanging="1134"/>
    </w:pPr>
    <w:rPr>
      <w:sz w:val="22"/>
    </w:rPr>
  </w:style>
  <w:style w:type="paragraph" w:customStyle="1" w:styleId="acctstatementsub-sub-heading">
    <w:name w:val="acct statement sub-sub-heading"/>
    <w:aliases w:val="asss"/>
    <w:basedOn w:val="block2"/>
    <w:next w:val="Normal"/>
    <w:pPr>
      <w:keepNext/>
      <w:keepLines/>
      <w:spacing w:before="130" w:after="130"/>
    </w:pPr>
    <w:rPr>
      <w:b/>
      <w:bCs/>
      <w:i/>
    </w:rPr>
  </w:style>
  <w:style w:type="paragraph" w:customStyle="1" w:styleId="block2">
    <w:name w:val="block2"/>
    <w:aliases w:val="b2"/>
    <w:basedOn w:val="block"/>
    <w:pPr>
      <w:ind w:left="1134"/>
    </w:pPr>
  </w:style>
  <w:style w:type="paragraph" w:customStyle="1" w:styleId="block">
    <w:name w:val="block"/>
    <w:aliases w:val="b"/>
    <w:basedOn w:val="BodyText"/>
    <w:pPr>
      <w:ind w:left="567"/>
    </w:pPr>
  </w:style>
  <w:style w:type="paragraph" w:customStyle="1" w:styleId="acctstatementsub-sub-sub-heading">
    <w:name w:val="acct statement sub-sub-sub-heading"/>
    <w:aliases w:val="assss"/>
    <w:basedOn w:val="acctstatementsub-sub-heading"/>
    <w:rPr>
      <w:b w:val="0"/>
    </w:rPr>
  </w:style>
  <w:style w:type="paragraph" w:customStyle="1" w:styleId="accttwofigureslongernumber">
    <w:name w:val="acct two figures longer number"/>
    <w:aliases w:val="a2+"/>
    <w:basedOn w:val="Normal"/>
    <w:pPr>
      <w:tabs>
        <w:tab w:val="decimal" w:pos="1247"/>
      </w:tabs>
    </w:pPr>
  </w:style>
  <w:style w:type="paragraph" w:customStyle="1" w:styleId="accttwofigures">
    <w:name w:val="acct two figures"/>
    <w:aliases w:val="a2"/>
    <w:basedOn w:val="Normal"/>
    <w:pPr>
      <w:tabs>
        <w:tab w:val="decimal" w:pos="1021"/>
      </w:tabs>
    </w:pPr>
  </w:style>
  <w:style w:type="paragraph" w:customStyle="1" w:styleId="accttwolines">
    <w:name w:val="acct two lines"/>
    <w:aliases w:val="a2l"/>
    <w:basedOn w:val="Normal"/>
    <w:pPr>
      <w:spacing w:after="240"/>
      <w:ind w:left="142" w:hanging="142"/>
    </w:pPr>
  </w:style>
  <w:style w:type="paragraph" w:customStyle="1" w:styleId="accttwolinesnospaceafter">
    <w:name w:val="acct two lines no space after"/>
    <w:aliases w:val="a2ln"/>
    <w:basedOn w:val="Normal"/>
    <w:pPr>
      <w:ind w:left="142" w:hanging="142"/>
    </w:pPr>
  </w:style>
  <w:style w:type="paragraph" w:customStyle="1" w:styleId="blocknospaceafter">
    <w:name w:val="block no space after"/>
    <w:aliases w:val="bn"/>
    <w:basedOn w:val="block"/>
    <w:pPr>
      <w:spacing w:after="0"/>
    </w:pPr>
  </w:style>
  <w:style w:type="paragraph" w:customStyle="1" w:styleId="block2nospaceafter">
    <w:name w:val="block2 no space after"/>
    <w:aliases w:val="b2n,block2 no sp"/>
    <w:basedOn w:val="block2"/>
    <w:pPr>
      <w:spacing w:after="0"/>
    </w:pPr>
  </w:style>
  <w:style w:type="paragraph" w:customStyle="1" w:styleId="List1a">
    <w:name w:val="List 1a"/>
    <w:aliases w:val="1a"/>
    <w:basedOn w:val="Normal"/>
    <w:pPr>
      <w:spacing w:after="260"/>
      <w:ind w:left="567" w:hanging="567"/>
    </w:pPr>
  </w:style>
  <w:style w:type="paragraph" w:customStyle="1" w:styleId="List2i">
    <w:name w:val="List 2i"/>
    <w:aliases w:val="2i"/>
    <w:basedOn w:val="Normal"/>
    <w:pPr>
      <w:spacing w:after="260"/>
      <w:ind w:left="1134" w:hanging="567"/>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pPr>
      <w:tabs>
        <w:tab w:val="right" w:pos="8221"/>
      </w:tabs>
      <w:spacing w:before="260" w:line="240" w:lineRule="auto"/>
      <w:ind w:left="851" w:right="567" w:hanging="851"/>
    </w:pPr>
    <w:rPr>
      <w:sz w:val="28"/>
    </w:rPr>
  </w:style>
  <w:style w:type="paragraph" w:styleId="TOC2">
    <w:name w:val="toc 2"/>
    <w:basedOn w:val="TOC1"/>
    <w:autoRedefine/>
    <w:semiHidden/>
    <w:pPr>
      <w:spacing w:before="0"/>
    </w:pPr>
    <w:rPr>
      <w:sz w:val="24"/>
    </w:rPr>
  </w:style>
  <w:style w:type="paragraph" w:styleId="TOC3">
    <w:name w:val="toc 3"/>
    <w:basedOn w:val="TOC2"/>
    <w:autoRedefine/>
    <w:semiHidden/>
    <w:pPr>
      <w:ind w:left="1418" w:hanging="1418"/>
    </w:pPr>
  </w:style>
  <w:style w:type="paragraph" w:styleId="TOC4">
    <w:name w:val="toc 4"/>
    <w:basedOn w:val="TOC3"/>
    <w:autoRedefine/>
    <w:semiHidden/>
  </w:style>
  <w:style w:type="paragraph" w:customStyle="1" w:styleId="zcompanyname">
    <w:name w:val="zcompany name"/>
    <w:aliases w:val="cn"/>
    <w:basedOn w:val="Normal"/>
    <w:pPr>
      <w:framePr w:w="4536" w:wrap="around" w:vAnchor="page" w:hAnchor="page" w:xAlign="center" w:y="3993"/>
      <w:spacing w:after="400" w:line="240" w:lineRule="auto"/>
      <w:jc w:val="center"/>
    </w:pPr>
    <w:rPr>
      <w:b/>
      <w:sz w:val="26"/>
    </w:rPr>
  </w:style>
  <w:style w:type="paragraph" w:customStyle="1" w:styleId="zcontents">
    <w:name w:val="zcontents"/>
    <w:basedOn w:val="acctmainheading"/>
  </w:style>
  <w:style w:type="paragraph" w:customStyle="1" w:styleId="zreportaddinfo">
    <w:name w:val="zreport addinfo"/>
    <w:basedOn w:val="Normal"/>
    <w:pPr>
      <w:framePr w:wrap="around" w:hAnchor="page" w:xAlign="center" w:yAlign="bottom"/>
      <w:jc w:val="center"/>
    </w:pPr>
    <w:rPr>
      <w:noProof/>
      <w:sz w:val="20"/>
    </w:rPr>
  </w:style>
  <w:style w:type="paragraph" w:customStyle="1" w:styleId="zreportaddinfoit">
    <w:name w:val="zreport addinfoit"/>
    <w:basedOn w:val="Normal"/>
    <w:pPr>
      <w:framePr w:wrap="around" w:hAnchor="page" w:xAlign="center" w:yAlign="bottom"/>
      <w:jc w:val="center"/>
    </w:pPr>
    <w:rPr>
      <w:i/>
      <w:sz w:val="20"/>
    </w:rPr>
  </w:style>
  <w:style w:type="paragraph" w:customStyle="1" w:styleId="zreportname">
    <w:name w:val="zreport name"/>
    <w:aliases w:val="rn"/>
    <w:basedOn w:val="Normal"/>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pPr>
      <w:framePr w:wrap="around"/>
      <w:spacing w:line="360" w:lineRule="exact"/>
    </w:pPr>
    <w:rPr>
      <w:sz w:val="32"/>
    </w:rPr>
  </w:style>
  <w:style w:type="paragraph" w:customStyle="1" w:styleId="BodyTexthalfspaceafter">
    <w:name w:val="Body Text half space after"/>
    <w:aliases w:val="hs"/>
    <w:basedOn w:val="BodyText"/>
    <w:pPr>
      <w:spacing w:after="130"/>
    </w:pPr>
  </w:style>
  <w:style w:type="paragraph" w:customStyle="1" w:styleId="ind">
    <w:name w:val="*ind"/>
    <w:basedOn w:val="BodyText"/>
    <w:pPr>
      <w:ind w:left="340" w:hanging="340"/>
    </w:pPr>
  </w:style>
  <w:style w:type="paragraph" w:customStyle="1" w:styleId="acctindenthalfspaceafter">
    <w:name w:val="acct indent half space after"/>
    <w:aliases w:val="aihs"/>
    <w:basedOn w:val="acctindent"/>
    <w:pPr>
      <w:spacing w:after="130"/>
    </w:pPr>
  </w:style>
  <w:style w:type="paragraph" w:customStyle="1" w:styleId="keeptogethernormal">
    <w:name w:val="keep together normal"/>
    <w:aliases w:val="ktn"/>
    <w:basedOn w:val="Normal"/>
    <w:pPr>
      <w:keepNext/>
      <w:keepLines/>
    </w:pPr>
  </w:style>
  <w:style w:type="paragraph" w:customStyle="1" w:styleId="nineptheading">
    <w:name w:val="nine pt heading"/>
    <w:aliases w:val="9h"/>
    <w:basedOn w:val="nineptbodytext"/>
    <w:rPr>
      <w:b/>
      <w:bCs/>
    </w:rPr>
  </w:style>
  <w:style w:type="paragraph" w:customStyle="1" w:styleId="nineptbodytext">
    <w:name w:val="nine pt body text"/>
    <w:aliases w:val="9bt"/>
    <w:basedOn w:val="nineptnormal"/>
    <w:pPr>
      <w:spacing w:after="220"/>
    </w:pPr>
  </w:style>
  <w:style w:type="paragraph" w:customStyle="1" w:styleId="nineptnormal">
    <w:name w:val="nine pt normal"/>
    <w:aliases w:val="9n"/>
    <w:basedOn w:val="Normal"/>
    <w:pPr>
      <w:spacing w:line="220" w:lineRule="atLeast"/>
    </w:pPr>
    <w:rPr>
      <w:sz w:val="18"/>
    </w:rPr>
  </w:style>
  <w:style w:type="paragraph" w:customStyle="1" w:styleId="nineptheadingcentred">
    <w:name w:val="nine pt heading centred"/>
    <w:aliases w:val="9hc"/>
    <w:basedOn w:val="nineptheading"/>
    <w:pPr>
      <w:jc w:val="center"/>
    </w:pPr>
  </w:style>
  <w:style w:type="paragraph" w:customStyle="1" w:styleId="heading">
    <w:name w:val="heading"/>
    <w:aliases w:val="h"/>
    <w:basedOn w:val="BodyText"/>
    <w:rPr>
      <w:b/>
    </w:rPr>
  </w:style>
  <w:style w:type="paragraph" w:customStyle="1" w:styleId="headingcentred">
    <w:name w:val="heading centred"/>
    <w:aliases w:val="hc"/>
    <w:basedOn w:val="heading"/>
    <w:pPr>
      <w:jc w:val="center"/>
    </w:pPr>
  </w:style>
  <w:style w:type="paragraph" w:customStyle="1" w:styleId="Normalcentred">
    <w:name w:val="Normal centred"/>
    <w:aliases w:val="nc"/>
    <w:basedOn w:val="acctcolumnheadingnospaceafter"/>
  </w:style>
  <w:style w:type="paragraph" w:customStyle="1" w:styleId="nineptheadingcentredbold">
    <w:name w:val="nine pt heading centred bold"/>
    <w:aliases w:val="9hcb"/>
    <w:basedOn w:val="Normal"/>
    <w:pPr>
      <w:spacing w:line="220" w:lineRule="atLeast"/>
      <w:jc w:val="center"/>
    </w:pPr>
    <w:rPr>
      <w:b/>
      <w:bCs/>
      <w:sz w:val="18"/>
    </w:rPr>
  </w:style>
  <w:style w:type="paragraph" w:customStyle="1" w:styleId="nineptheadingcentredboldwider">
    <w:name w:val="nine pt heading centred bold wider"/>
    <w:aliases w:val="9hcbw"/>
    <w:basedOn w:val="nineptheadingcentredbold"/>
    <w:pPr>
      <w:ind w:left="-57" w:right="-57"/>
    </w:pPr>
  </w:style>
  <w:style w:type="paragraph" w:customStyle="1" w:styleId="nineptnormalheadinghalfspace">
    <w:name w:val="nine pt normal heading half space"/>
    <w:aliases w:val="9nhhs"/>
    <w:basedOn w:val="nineptnormalheading"/>
    <w:pPr>
      <w:spacing w:after="80"/>
    </w:pPr>
  </w:style>
  <w:style w:type="paragraph" w:customStyle="1" w:styleId="nineptnormalheading">
    <w:name w:val="nine pt normal heading"/>
    <w:aliases w:val="9nh"/>
    <w:basedOn w:val="nineptnormal"/>
    <w:rPr>
      <w:b/>
    </w:rPr>
  </w:style>
  <w:style w:type="paragraph" w:customStyle="1" w:styleId="nineptcolumntab1">
    <w:name w:val="nine pt column tab1"/>
    <w:aliases w:val="a91"/>
    <w:basedOn w:val="nineptnormal"/>
    <w:pPr>
      <w:tabs>
        <w:tab w:val="decimal" w:pos="737"/>
      </w:tabs>
    </w:pPr>
  </w:style>
  <w:style w:type="paragraph" w:customStyle="1" w:styleId="nineptnormalitalicheading">
    <w:name w:val="nine pt normal italic heading"/>
    <w:aliases w:val="9nith"/>
    <w:basedOn w:val="nineptnormalheading"/>
    <w:rPr>
      <w:i/>
      <w:iCs/>
    </w:rPr>
  </w:style>
  <w:style w:type="paragraph" w:customStyle="1" w:styleId="Normalheadingcentred">
    <w:name w:val="Normal heading centred"/>
    <w:aliases w:val="nhc"/>
    <w:basedOn w:val="Normalheading"/>
    <w:pPr>
      <w:jc w:val="center"/>
    </w:pPr>
  </w:style>
  <w:style w:type="paragraph" w:customStyle="1" w:styleId="Normalheading">
    <w:name w:val="Normal heading"/>
    <w:aliases w:val="nh"/>
    <w:basedOn w:val="Normal"/>
    <w:rPr>
      <w:b/>
      <w:bCs/>
    </w:rPr>
  </w:style>
  <w:style w:type="paragraph" w:customStyle="1" w:styleId="ListBullethalfspaceafter">
    <w:name w:val="List Bullet half space after"/>
    <w:aliases w:val="lbhs"/>
    <w:basedOn w:val="ListBullet"/>
    <w:pPr>
      <w:spacing w:after="130"/>
    </w:pPr>
  </w:style>
  <w:style w:type="paragraph" w:customStyle="1" w:styleId="accttwofigurescents">
    <w:name w:val="acct two figures cents"/>
    <w:aliases w:val="a2c,acct two figures ¢ sign"/>
    <w:basedOn w:val="Normal"/>
    <w:pPr>
      <w:tabs>
        <w:tab w:val="decimal" w:pos="284"/>
      </w:tabs>
    </w:pPr>
  </w:style>
  <w:style w:type="paragraph" w:customStyle="1" w:styleId="accttwofiguresdecimal">
    <w:name w:val="acct two figures decimal"/>
    <w:aliases w:val="a2d"/>
    <w:basedOn w:val="Normal"/>
    <w:pPr>
      <w:tabs>
        <w:tab w:val="decimal" w:pos="510"/>
      </w:tabs>
    </w:pPr>
  </w:style>
  <w:style w:type="paragraph" w:customStyle="1" w:styleId="NormalIndent1">
    <w:name w:val="Normal Indent1"/>
    <w:basedOn w:val="Normal"/>
    <w:pPr>
      <w:ind w:left="142"/>
    </w:pPr>
  </w:style>
  <w:style w:type="paragraph" w:customStyle="1" w:styleId="ListBullet2nospaceafter">
    <w:name w:val="List Bullet 2 no space after"/>
    <w:aliases w:val="lb2n"/>
    <w:basedOn w:val="ListBullet2"/>
    <w:pPr>
      <w:spacing w:after="0"/>
    </w:pPr>
  </w:style>
  <w:style w:type="paragraph" w:customStyle="1" w:styleId="ListBullet2halfspaceafter">
    <w:name w:val="List Bullet 2 half space after"/>
    <w:aliases w:val="lb2hs"/>
    <w:basedOn w:val="ListBullet2"/>
    <w:pPr>
      <w:spacing w:after="130"/>
    </w:pPr>
  </w:style>
  <w:style w:type="paragraph" w:customStyle="1" w:styleId="BodyTextIndentitalichalfspafter">
    <w:name w:val="Body Text Indent italic half sp after"/>
    <w:aliases w:val="iitalhs"/>
    <w:basedOn w:val="BodyTextIndentitalic"/>
    <w:pPr>
      <w:spacing w:after="130"/>
    </w:pPr>
  </w:style>
  <w:style w:type="paragraph" w:customStyle="1" w:styleId="BodyTextIndentitalic">
    <w:name w:val="Body Text Indent italic"/>
    <w:aliases w:val="iital"/>
    <w:basedOn w:val="BodyTextIndent"/>
    <w:rPr>
      <w:i/>
      <w:iCs/>
    </w:rPr>
  </w:style>
  <w:style w:type="paragraph" w:customStyle="1" w:styleId="BodyTextIndenthalfspaceafter">
    <w:name w:val="Body Text Indent half space after"/>
    <w:aliases w:val="ihs"/>
    <w:basedOn w:val="BodyTextIndent"/>
    <w:pPr>
      <w:spacing w:after="130"/>
    </w:pPr>
  </w:style>
  <w:style w:type="paragraph" w:customStyle="1" w:styleId="BodyTextonepointafter">
    <w:name w:val="Body Text one point after"/>
    <w:aliases w:val="bt1"/>
    <w:basedOn w:val="BodyText"/>
    <w:pPr>
      <w:spacing w:after="20"/>
    </w:pPr>
  </w:style>
  <w:style w:type="paragraph" w:customStyle="1" w:styleId="keeptogether">
    <w:name w:val="keep together"/>
    <w:aliases w:val="kt"/>
    <w:basedOn w:val="BodyText"/>
    <w:pPr>
      <w:keepNext/>
      <w:keepLines/>
    </w:pPr>
  </w:style>
  <w:style w:type="paragraph" w:customStyle="1" w:styleId="acctthreecolumns">
    <w:name w:val="acct three columns"/>
    <w:aliases w:val="a3,acct three figures"/>
    <w:basedOn w:val="Normal"/>
    <w:pPr>
      <w:tabs>
        <w:tab w:val="decimal" w:pos="1361"/>
      </w:tabs>
    </w:pPr>
  </w:style>
  <w:style w:type="paragraph" w:customStyle="1" w:styleId="acctthreecolumnsshorternumber">
    <w:name w:val="acct three columns shorter number"/>
    <w:aliases w:val="a3-"/>
    <w:basedOn w:val="Normal"/>
    <w:pPr>
      <w:tabs>
        <w:tab w:val="decimal" w:pos="1021"/>
      </w:tabs>
    </w:pPr>
  </w:style>
  <w:style w:type="character" w:styleId="FootnoteReference">
    <w:name w:val="footnote reference"/>
    <w:aliases w:val="fr"/>
    <w:semiHidden/>
    <w:rPr>
      <w:position w:val="6"/>
      <w:sz w:val="14"/>
    </w:rPr>
  </w:style>
  <w:style w:type="paragraph" w:customStyle="1" w:styleId="tabletext">
    <w:name w:val="table text"/>
    <w:aliases w:val="tt"/>
    <w:basedOn w:val="Normal"/>
    <w:pPr>
      <w:spacing w:before="130" w:after="130"/>
    </w:pPr>
  </w:style>
  <w:style w:type="paragraph" w:customStyle="1" w:styleId="BodyTextitalic">
    <w:name w:val="Body Text italic"/>
    <w:basedOn w:val="BodyText"/>
    <w:rPr>
      <w:i/>
      <w:iCs/>
    </w:rPr>
  </w:style>
  <w:style w:type="paragraph" w:customStyle="1" w:styleId="BodyTextIndentnosp">
    <w:name w:val="Body Text Indent no sp"/>
    <w:aliases w:val="in,indent no space after"/>
    <w:basedOn w:val="BodyTextIndent"/>
    <w:pPr>
      <w:spacing w:after="0"/>
    </w:pPr>
  </w:style>
  <w:style w:type="paragraph" w:customStyle="1" w:styleId="acctfourfiguresdecimal">
    <w:name w:val="acct four figures decimal"/>
    <w:aliases w:val="a4d"/>
    <w:basedOn w:val="Normal"/>
    <w:pPr>
      <w:tabs>
        <w:tab w:val="decimal" w:pos="383"/>
      </w:tabs>
    </w:pPr>
  </w:style>
  <w:style w:type="paragraph" w:customStyle="1" w:styleId="headingnospaceafter">
    <w:name w:val="heading no space after"/>
    <w:aliases w:val="hn,heading no space"/>
    <w:basedOn w:val="heading"/>
    <w:pPr>
      <w:spacing w:after="0"/>
    </w:pPr>
  </w:style>
  <w:style w:type="paragraph" w:customStyle="1" w:styleId="acctnotecolumndecimal">
    <w:name w:val="acct note column decimal"/>
    <w:aliases w:val="and"/>
    <w:basedOn w:val="Normal"/>
    <w:pPr>
      <w:tabs>
        <w:tab w:val="decimal" w:pos="425"/>
      </w:tabs>
    </w:pPr>
  </w:style>
  <w:style w:type="paragraph" w:customStyle="1" w:styleId="index">
    <w:name w:val="index"/>
    <w:aliases w:val="ix"/>
    <w:basedOn w:val="BodyText"/>
    <w:pPr>
      <w:numPr>
        <w:numId w:val="4"/>
      </w:numPr>
      <w:spacing w:after="20"/>
    </w:pPr>
  </w:style>
  <w:style w:type="paragraph" w:customStyle="1" w:styleId="nineptbodytextbullet">
    <w:name w:val="nine pt body text bullet"/>
    <w:aliases w:val="9btb"/>
    <w:basedOn w:val="nineptbodytext"/>
    <w:pPr>
      <w:numPr>
        <w:numId w:val="5"/>
      </w:numPr>
      <w:tabs>
        <w:tab w:val="clear" w:pos="360"/>
        <w:tab w:val="num" w:pos="284"/>
      </w:tabs>
      <w:spacing w:after="180"/>
    </w:pPr>
  </w:style>
  <w:style w:type="paragraph" w:customStyle="1" w:styleId="nineptnormalbullet">
    <w:name w:val="nine pt normal bullet"/>
    <w:aliases w:val="9nb"/>
    <w:basedOn w:val="nineptnormal"/>
    <w:pPr>
      <w:numPr>
        <w:numId w:val="6"/>
      </w:numPr>
      <w:tabs>
        <w:tab w:val="clear" w:pos="360"/>
        <w:tab w:val="num" w:pos="284"/>
      </w:tabs>
    </w:pPr>
  </w:style>
  <w:style w:type="paragraph" w:customStyle="1" w:styleId="ninepttabletextblockbullet">
    <w:name w:val="nine pt table text block bullet"/>
    <w:aliases w:val="9ttbb"/>
    <w:basedOn w:val="ninepttabletextblock"/>
    <w:pPr>
      <w:numPr>
        <w:numId w:val="7"/>
      </w:numPr>
      <w:tabs>
        <w:tab w:val="clear" w:pos="785"/>
        <w:tab w:val="num" w:pos="652"/>
      </w:tabs>
    </w:pPr>
  </w:style>
  <w:style w:type="paragraph" w:customStyle="1" w:styleId="ninepttabletextblock">
    <w:name w:val="nine pt table text block"/>
    <w:aliases w:val="9ttbk"/>
    <w:basedOn w:val="Normal"/>
    <w:pPr>
      <w:spacing w:after="60" w:line="220" w:lineRule="atLeast"/>
      <w:ind w:left="425"/>
    </w:pPr>
    <w:rPr>
      <w:sz w:val="18"/>
    </w:rPr>
  </w:style>
  <w:style w:type="paragraph" w:customStyle="1" w:styleId="IndexHeading1">
    <w:name w:val="Index Heading1"/>
    <w:aliases w:val="ixh"/>
    <w:basedOn w:val="BodyText"/>
    <w:pPr>
      <w:spacing w:after="130"/>
      <w:ind w:left="1134" w:hanging="1134"/>
    </w:pPr>
    <w:rPr>
      <w:b/>
    </w:rPr>
  </w:style>
  <w:style w:type="paragraph" w:customStyle="1" w:styleId="block2bullet">
    <w:name w:val="block2bullet"/>
    <w:aliases w:val="b2b"/>
    <w:basedOn w:val="block2"/>
    <w:pPr>
      <w:numPr>
        <w:numId w:val="9"/>
      </w:numPr>
      <w:tabs>
        <w:tab w:val="clear" w:pos="340"/>
        <w:tab w:val="num" w:pos="1474"/>
      </w:tabs>
      <w:ind w:left="1474"/>
    </w:pPr>
  </w:style>
  <w:style w:type="paragraph" w:customStyle="1" w:styleId="tabletextheading">
    <w:name w:val="table text heading"/>
    <w:aliases w:val="tth"/>
    <w:basedOn w:val="tabletext"/>
    <w:rPr>
      <w:b/>
      <w:bCs/>
    </w:rPr>
  </w:style>
  <w:style w:type="paragraph" w:customStyle="1" w:styleId="acctfourfiguresyears">
    <w:name w:val="acct four figures years"/>
    <w:aliases w:val="a4y"/>
    <w:basedOn w:val="Normal"/>
    <w:pPr>
      <w:tabs>
        <w:tab w:val="decimal" w:pos="227"/>
      </w:tabs>
    </w:pPr>
  </w:style>
  <w:style w:type="paragraph" w:customStyle="1" w:styleId="accttwofiguresyears">
    <w:name w:val="acct two figures years"/>
    <w:aliases w:val="a2y"/>
    <w:basedOn w:val="Normal"/>
    <w:pPr>
      <w:tabs>
        <w:tab w:val="decimal" w:pos="482"/>
      </w:tabs>
    </w:pPr>
  </w:style>
  <w:style w:type="paragraph" w:customStyle="1" w:styleId="Foreigncurrencytable">
    <w:name w:val="Foreign currency table"/>
    <w:basedOn w:val="Normal"/>
    <w:pPr>
      <w:tabs>
        <w:tab w:val="decimal" w:pos="567"/>
      </w:tabs>
    </w:pPr>
  </w:style>
  <w:style w:type="paragraph" w:customStyle="1" w:styleId="headingitalicnospaceafter">
    <w:name w:val="heading italic no space after"/>
    <w:aliases w:val="hin"/>
    <w:basedOn w:val="Normal"/>
    <w:rPr>
      <w:i/>
      <w:iCs/>
    </w:rPr>
  </w:style>
  <w:style w:type="paragraph" w:customStyle="1" w:styleId="accttwofigures0">
    <w:name w:val="acct two figures %"/>
    <w:aliases w:val="a2%"/>
    <w:basedOn w:val="Normal"/>
    <w:pPr>
      <w:tabs>
        <w:tab w:val="decimal" w:pos="794"/>
      </w:tabs>
    </w:pPr>
  </w:style>
  <w:style w:type="paragraph" w:customStyle="1" w:styleId="accttwofigures2a22">
    <w:name w:val="acct two figures %2.a2%2"/>
    <w:basedOn w:val="Normal"/>
    <w:pPr>
      <w:tabs>
        <w:tab w:val="decimal" w:pos="510"/>
      </w:tabs>
    </w:pPr>
  </w:style>
  <w:style w:type="paragraph" w:customStyle="1" w:styleId="blocklist">
    <w:name w:val="block list"/>
    <w:aliases w:val="blist"/>
    <w:basedOn w:val="block"/>
    <w:pPr>
      <w:ind w:left="1134" w:hanging="567"/>
    </w:pPr>
  </w:style>
  <w:style w:type="paragraph" w:customStyle="1" w:styleId="blocklist2">
    <w:name w:val="block list2"/>
    <w:aliases w:val="blist2"/>
    <w:basedOn w:val="blocklist"/>
    <w:pPr>
      <w:ind w:left="1701"/>
    </w:pPr>
  </w:style>
  <w:style w:type="paragraph" w:customStyle="1" w:styleId="acctfourfigureslongernumber">
    <w:name w:val="acct four figures longer number"/>
    <w:aliases w:val="a4+"/>
    <w:basedOn w:val="Normal"/>
    <w:pPr>
      <w:tabs>
        <w:tab w:val="decimal" w:pos="851"/>
      </w:tabs>
    </w:pPr>
  </w:style>
  <w:style w:type="paragraph" w:customStyle="1" w:styleId="blockheading">
    <w:name w:val="block heading"/>
    <w:aliases w:val="bh"/>
    <w:basedOn w:val="block"/>
    <w:pPr>
      <w:keepNext/>
      <w:keepLines/>
      <w:spacing w:before="70"/>
    </w:pPr>
    <w:rPr>
      <w:b/>
    </w:rPr>
  </w:style>
  <w:style w:type="paragraph" w:customStyle="1" w:styleId="blockheadingitalicnosp">
    <w:name w:val="block heading italic no sp"/>
    <w:aliases w:val="bhin"/>
    <w:basedOn w:val="blockheadingitalic"/>
    <w:pPr>
      <w:spacing w:after="0"/>
    </w:pPr>
  </w:style>
  <w:style w:type="paragraph" w:customStyle="1" w:styleId="blockheadingitalic">
    <w:name w:val="block heading italic"/>
    <w:aliases w:val="bhi"/>
    <w:basedOn w:val="blockheadingitalicbold"/>
    <w:rPr>
      <w:b w:val="0"/>
    </w:rPr>
  </w:style>
  <w:style w:type="paragraph" w:customStyle="1" w:styleId="blockheadingitalicbold">
    <w:name w:val="block heading italic bold"/>
    <w:aliases w:val="bhib"/>
    <w:basedOn w:val="blockheading"/>
    <w:rPr>
      <w:i/>
    </w:rPr>
  </w:style>
  <w:style w:type="paragraph" w:customStyle="1" w:styleId="blockheadingnosp">
    <w:name w:val="block heading no sp"/>
    <w:aliases w:val="bhn,block heading no space after"/>
    <w:basedOn w:val="blockheading"/>
    <w:pPr>
      <w:spacing w:after="0"/>
    </w:pPr>
  </w:style>
  <w:style w:type="paragraph" w:customStyle="1" w:styleId="smallreturn">
    <w:name w:val="small return"/>
    <w:aliases w:val="sr"/>
    <w:basedOn w:val="Normal"/>
    <w:pPr>
      <w:spacing w:line="130" w:lineRule="exact"/>
    </w:pPr>
  </w:style>
  <w:style w:type="paragraph" w:customStyle="1" w:styleId="headingbolditalicnospaceafter">
    <w:name w:val="heading bold italic no space after"/>
    <w:aliases w:val="hbin"/>
    <w:basedOn w:val="headingbolditalic"/>
    <w:pPr>
      <w:spacing w:after="0"/>
    </w:pPr>
  </w:style>
  <w:style w:type="paragraph" w:customStyle="1" w:styleId="headingbolditalic">
    <w:name w:val="heading bold italic"/>
    <w:aliases w:val="hbi"/>
    <w:basedOn w:val="heading"/>
    <w:rPr>
      <w:i/>
    </w:rPr>
  </w:style>
  <w:style w:type="paragraph" w:customStyle="1" w:styleId="acctstatementheadingashorter">
    <w:name w:val="acct statement heading (a) shorter"/>
    <w:aliases w:val="asas"/>
    <w:basedOn w:val="Normal"/>
    <w:pPr>
      <w:keepNext/>
      <w:spacing w:before="140" w:after="140"/>
      <w:ind w:left="567" w:right="4252" w:hanging="567"/>
      <w:outlineLvl w:val="1"/>
    </w:pPr>
    <w:rPr>
      <w:b/>
    </w:rPr>
  </w:style>
  <w:style w:type="paragraph" w:customStyle="1" w:styleId="acctstatementheadingshorter">
    <w:name w:val="acct statement heading shorter"/>
    <w:aliases w:val="as-"/>
    <w:basedOn w:val="Normal"/>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pPr>
      <w:ind w:left="568" w:hanging="284"/>
    </w:pPr>
  </w:style>
  <w:style w:type="paragraph" w:customStyle="1" w:styleId="acctindenttabs">
    <w:name w:val="acct indent+tabs"/>
    <w:aliases w:val="ait"/>
    <w:basedOn w:val="acctindent"/>
    <w:pPr>
      <w:tabs>
        <w:tab w:val="left" w:pos="851"/>
        <w:tab w:val="left" w:pos="1134"/>
      </w:tabs>
    </w:pPr>
  </w:style>
  <w:style w:type="paragraph" w:customStyle="1" w:styleId="acctindenttabsnospaceafter">
    <w:name w:val="acct indent+tabs no space after"/>
    <w:aliases w:val="aitn"/>
    <w:basedOn w:val="acctindenttabs"/>
    <w:pPr>
      <w:spacing w:after="0"/>
    </w:pPr>
  </w:style>
  <w:style w:type="paragraph" w:customStyle="1" w:styleId="blockbullet">
    <w:name w:val="block bullet"/>
    <w:aliases w:val="bb"/>
    <w:basedOn w:val="block"/>
    <w:pPr>
      <w:numPr>
        <w:numId w:val="10"/>
      </w:numPr>
      <w:tabs>
        <w:tab w:val="clear" w:pos="340"/>
        <w:tab w:val="num" w:pos="907"/>
      </w:tabs>
      <w:ind w:left="907"/>
    </w:pPr>
  </w:style>
  <w:style w:type="paragraph" w:customStyle="1" w:styleId="acctfourfigureslongernumber3">
    <w:name w:val="acct four figures longer number3"/>
    <w:aliases w:val="a4+3"/>
    <w:basedOn w:val="Normal"/>
    <w:pPr>
      <w:tabs>
        <w:tab w:val="decimal" w:pos="964"/>
      </w:tabs>
    </w:pPr>
  </w:style>
  <w:style w:type="paragraph" w:customStyle="1" w:styleId="headingitalic">
    <w:name w:val="heading italic"/>
    <w:aliases w:val="hi"/>
    <w:basedOn w:val="headingbolditalic"/>
    <w:rPr>
      <w:b w:val="0"/>
      <w:bCs/>
      <w:iCs/>
    </w:rPr>
  </w:style>
  <w:style w:type="paragraph" w:customStyle="1" w:styleId="blocklistnospaceafter">
    <w:name w:val="block list no space after"/>
    <w:aliases w:val="blistn"/>
    <w:basedOn w:val="blocklist"/>
    <w:pPr>
      <w:spacing w:after="0"/>
    </w:pPr>
  </w:style>
  <w:style w:type="paragraph" w:customStyle="1" w:styleId="eightptnormal">
    <w:name w:val="eight pt normal"/>
    <w:aliases w:val="8n"/>
    <w:basedOn w:val="Normal"/>
    <w:pPr>
      <w:spacing w:line="200" w:lineRule="atLeast"/>
    </w:pPr>
    <w:rPr>
      <w:sz w:val="16"/>
    </w:rPr>
  </w:style>
  <w:style w:type="paragraph" w:customStyle="1" w:styleId="eightptcolumnheading">
    <w:name w:val="eight pt column heading"/>
    <w:aliases w:val="8ch"/>
    <w:basedOn w:val="eightptnormal"/>
    <w:pPr>
      <w:jc w:val="center"/>
    </w:pPr>
  </w:style>
  <w:style w:type="paragraph" w:customStyle="1" w:styleId="eightptnormalheadingcentred">
    <w:name w:val="eight pt normal heading centred"/>
    <w:aliases w:val="8nhc"/>
    <w:basedOn w:val="eightptnormalheading"/>
    <w:pPr>
      <w:jc w:val="center"/>
    </w:pPr>
    <w:rPr>
      <w:bCs w:val="0"/>
    </w:rPr>
  </w:style>
  <w:style w:type="paragraph" w:customStyle="1" w:styleId="eightptnormalheading">
    <w:name w:val="eight pt normal heading"/>
    <w:aliases w:val="8nh"/>
    <w:basedOn w:val="eightptnormal"/>
    <w:rPr>
      <w:b/>
      <w:bCs/>
    </w:rPr>
  </w:style>
  <w:style w:type="paragraph" w:customStyle="1" w:styleId="eightptbodytextheading">
    <w:name w:val="eight pt body text heading"/>
    <w:aliases w:val="8h"/>
    <w:basedOn w:val="eightptbodytext"/>
    <w:rPr>
      <w:b/>
      <w:bCs/>
    </w:rPr>
  </w:style>
  <w:style w:type="paragraph" w:customStyle="1" w:styleId="eightptbodytext">
    <w:name w:val="eight pt body text"/>
    <w:aliases w:val="8bt"/>
    <w:basedOn w:val="eightptnormal"/>
    <w:pPr>
      <w:spacing w:after="200"/>
    </w:pPr>
  </w:style>
  <w:style w:type="paragraph" w:customStyle="1" w:styleId="eightptcolumntabs">
    <w:name w:val="eight pt column tabs"/>
    <w:aliases w:val="a8"/>
    <w:basedOn w:val="eightptnormal"/>
    <w:pPr>
      <w:tabs>
        <w:tab w:val="decimal" w:pos="482"/>
      </w:tabs>
      <w:ind w:left="-57" w:right="-57"/>
    </w:pPr>
  </w:style>
  <w:style w:type="paragraph" w:customStyle="1" w:styleId="eightpthalfspaceafter">
    <w:name w:val="eight pt half space after"/>
    <w:aliases w:val="8hs"/>
    <w:basedOn w:val="eightptnormal"/>
    <w:pPr>
      <w:spacing w:after="100"/>
    </w:pPr>
  </w:style>
  <w:style w:type="paragraph" w:customStyle="1" w:styleId="eightptcolumnheadingspace">
    <w:name w:val="eight pt column heading+space"/>
    <w:aliases w:val="8chs"/>
    <w:basedOn w:val="eightptcolumnheading"/>
    <w:pPr>
      <w:spacing w:after="200"/>
    </w:pPr>
  </w:style>
  <w:style w:type="paragraph" w:customStyle="1" w:styleId="eightptblocknosp">
    <w:name w:val="eight pt block no sp"/>
    <w:aliases w:val="8bn"/>
    <w:basedOn w:val="eightptblock"/>
    <w:pPr>
      <w:spacing w:after="0"/>
    </w:pPr>
  </w:style>
  <w:style w:type="paragraph" w:customStyle="1" w:styleId="eightptblock">
    <w:name w:val="eight pt block"/>
    <w:aliases w:val="8b"/>
    <w:basedOn w:val="Normal"/>
    <w:pPr>
      <w:spacing w:after="160" w:line="200" w:lineRule="atLeast"/>
      <w:ind w:left="567"/>
    </w:pPr>
    <w:rPr>
      <w:sz w:val="16"/>
    </w:rPr>
  </w:style>
  <w:style w:type="paragraph" w:customStyle="1" w:styleId="nineptbodytext4ptbefore4ptafter">
    <w:name w:val="nine pt body text 4pt before 4pt after"/>
    <w:aliases w:val="9bt44"/>
    <w:basedOn w:val="nineptbodytext"/>
    <w:pPr>
      <w:spacing w:before="80" w:after="80"/>
    </w:pPr>
  </w:style>
  <w:style w:type="paragraph" w:customStyle="1" w:styleId="eightptcolumntabs2">
    <w:name w:val="eight pt column tabs2"/>
    <w:aliases w:val="a82"/>
    <w:basedOn w:val="eightptnormal"/>
    <w:pPr>
      <w:tabs>
        <w:tab w:val="decimal" w:pos="539"/>
      </w:tabs>
      <w:ind w:left="-57" w:right="-57"/>
    </w:pPr>
  </w:style>
  <w:style w:type="paragraph" w:customStyle="1" w:styleId="acctstatementheadingshorter2">
    <w:name w:val="acct statement heading shorter2"/>
    <w:aliases w:val="as-2"/>
    <w:basedOn w:val="acctstatementheading"/>
    <w:pPr>
      <w:ind w:right="5103"/>
    </w:pPr>
  </w:style>
  <w:style w:type="paragraph" w:customStyle="1" w:styleId="accttwofigureslongernumber2">
    <w:name w:val="acct two figures longer number2"/>
    <w:aliases w:val="a2+2"/>
    <w:basedOn w:val="Normal"/>
    <w:pPr>
      <w:tabs>
        <w:tab w:val="decimal" w:pos="1332"/>
      </w:tabs>
    </w:pPr>
  </w:style>
  <w:style w:type="paragraph" w:customStyle="1" w:styleId="Normalbullet">
    <w:name w:val="Normal bullet"/>
    <w:aliases w:val="nb"/>
    <w:basedOn w:val="Normal"/>
    <w:pPr>
      <w:numPr>
        <w:numId w:val="8"/>
      </w:numPr>
    </w:pPr>
  </w:style>
  <w:style w:type="paragraph" w:customStyle="1" w:styleId="blockindentnosp">
    <w:name w:val="block indent no sp"/>
    <w:aliases w:val="bin,binn,block + indent"/>
    <w:basedOn w:val="blockindent"/>
    <w:pPr>
      <w:spacing w:after="0"/>
    </w:pPr>
  </w:style>
  <w:style w:type="paragraph" w:customStyle="1" w:styleId="blockindent">
    <w:name w:val="block indent"/>
    <w:aliases w:val="bi"/>
    <w:basedOn w:val="block"/>
    <w:pPr>
      <w:ind w:left="737" w:hanging="170"/>
    </w:pPr>
  </w:style>
  <w:style w:type="paragraph" w:customStyle="1" w:styleId="nineptnormalcentred">
    <w:name w:val="nine pt normal centred"/>
    <w:aliases w:val="9nc"/>
    <w:basedOn w:val="nineptnormal"/>
    <w:pPr>
      <w:jc w:val="center"/>
    </w:pPr>
  </w:style>
  <w:style w:type="paragraph" w:customStyle="1" w:styleId="nineptcol">
    <w:name w:val="nine pt %col"/>
    <w:aliases w:val="9%"/>
    <w:basedOn w:val="nineptnormal"/>
    <w:pPr>
      <w:tabs>
        <w:tab w:val="decimal" w:pos="340"/>
      </w:tabs>
    </w:pPr>
  </w:style>
  <w:style w:type="paragraph" w:customStyle="1" w:styleId="nineptcolumntab">
    <w:name w:val="nine pt column tab"/>
    <w:aliases w:val="a9,nine pt column tabs"/>
    <w:basedOn w:val="nineptnormal"/>
    <w:pPr>
      <w:tabs>
        <w:tab w:val="decimal" w:pos="624"/>
      </w:tabs>
      <w:spacing w:line="200" w:lineRule="atLeast"/>
    </w:pPr>
  </w:style>
  <w:style w:type="paragraph" w:customStyle="1" w:styleId="nineptnormalitalic">
    <w:name w:val="nine pt normal italic"/>
    <w:aliases w:val="9nit"/>
    <w:basedOn w:val="nineptnormal"/>
    <w:rPr>
      <w:i/>
      <w:iCs/>
    </w:rPr>
  </w:style>
  <w:style w:type="paragraph" w:customStyle="1" w:styleId="nineptblocklistnospaceafter">
    <w:name w:val="nine pt block list no space after"/>
    <w:aliases w:val="9bln"/>
    <w:basedOn w:val="nineptblocklist"/>
    <w:pPr>
      <w:spacing w:after="0"/>
    </w:pPr>
  </w:style>
  <w:style w:type="paragraph" w:customStyle="1" w:styleId="nineptblocklist">
    <w:name w:val="nine pt block list"/>
    <w:aliases w:val="9bl"/>
    <w:basedOn w:val="nineptblock"/>
    <w:pPr>
      <w:ind w:left="992" w:hanging="425"/>
    </w:pPr>
  </w:style>
  <w:style w:type="paragraph" w:customStyle="1" w:styleId="nineptblock">
    <w:name w:val="nine pt block"/>
    <w:aliases w:val="9b"/>
    <w:basedOn w:val="nineptnormal"/>
    <w:pPr>
      <w:spacing w:after="220"/>
      <w:ind w:left="567"/>
    </w:pPr>
  </w:style>
  <w:style w:type="paragraph" w:customStyle="1" w:styleId="acctfourfiguresshorternumber2">
    <w:name w:val="acct four figures shorter number2"/>
    <w:aliases w:val="a4-2"/>
    <w:basedOn w:val="Normal"/>
    <w:pPr>
      <w:tabs>
        <w:tab w:val="decimal" w:pos="624"/>
      </w:tabs>
    </w:pPr>
  </w:style>
  <w:style w:type="paragraph" w:customStyle="1" w:styleId="nineptnormalheadingcentred">
    <w:name w:val="nine pt normal heading centred"/>
    <w:aliases w:val="9nhc"/>
    <w:basedOn w:val="nineptnormalheading"/>
    <w:pPr>
      <w:jc w:val="center"/>
    </w:pPr>
  </w:style>
  <w:style w:type="paragraph" w:customStyle="1" w:styleId="nineptheadingcentredspace">
    <w:name w:val="nine pt heading centred + space"/>
    <w:aliases w:val="9hcs"/>
    <w:basedOn w:val="Normal"/>
    <w:pPr>
      <w:spacing w:after="180" w:line="220" w:lineRule="atLeast"/>
      <w:jc w:val="center"/>
    </w:pPr>
    <w:rPr>
      <w:sz w:val="18"/>
    </w:rPr>
  </w:style>
  <w:style w:type="paragraph" w:customStyle="1" w:styleId="nineptcolumntabdecimal">
    <w:name w:val="nine pt column tab decimal"/>
    <w:aliases w:val="a9d,nine pt column tabs decimal"/>
    <w:basedOn w:val="nineptnormal"/>
    <w:pPr>
      <w:tabs>
        <w:tab w:val="decimal" w:pos="227"/>
      </w:tabs>
    </w:pPr>
  </w:style>
  <w:style w:type="paragraph" w:customStyle="1" w:styleId="nineptcolumntab2">
    <w:name w:val="nine pt column tab2"/>
    <w:aliases w:val="a92,nine pt column tabs2"/>
    <w:basedOn w:val="nineptnormal"/>
    <w:pPr>
      <w:tabs>
        <w:tab w:val="decimal" w:pos="510"/>
      </w:tabs>
    </w:pPr>
  </w:style>
  <w:style w:type="paragraph" w:customStyle="1" w:styleId="nineptonepointafter">
    <w:name w:val="nine pt one point after"/>
    <w:aliases w:val="9n1"/>
    <w:basedOn w:val="nineptnormal"/>
    <w:pPr>
      <w:spacing w:after="20"/>
    </w:pPr>
  </w:style>
  <w:style w:type="paragraph" w:customStyle="1" w:styleId="nineptblockind">
    <w:name w:val="nine pt block *ind"/>
    <w:aliases w:val="9b*ind"/>
    <w:basedOn w:val="nineptblock"/>
    <w:pPr>
      <w:ind w:left="851" w:hanging="284"/>
    </w:pPr>
  </w:style>
  <w:style w:type="paragraph" w:customStyle="1" w:styleId="headingonepointafter">
    <w:name w:val="heading one point after"/>
    <w:aliases w:val="h1p"/>
    <w:basedOn w:val="heading"/>
    <w:pPr>
      <w:spacing w:after="20"/>
    </w:pPr>
  </w:style>
  <w:style w:type="paragraph" w:customStyle="1" w:styleId="blockbulletnospaceafter">
    <w:name w:val="block bullet no space after"/>
    <w:aliases w:val="bbn,block bullet no sp"/>
    <w:basedOn w:val="blockbullet"/>
    <w:pPr>
      <w:spacing w:after="0"/>
    </w:pPr>
  </w:style>
  <w:style w:type="paragraph" w:customStyle="1" w:styleId="acctstatementheadingaitalicbold">
    <w:name w:val="acct statement heading (a) italic bold"/>
    <w:aliases w:val="asaib"/>
    <w:basedOn w:val="acctstatementheadinga"/>
    <w:pPr>
      <w:spacing w:before="0" w:after="260"/>
    </w:pPr>
    <w:rPr>
      <w:i/>
    </w:rPr>
  </w:style>
  <w:style w:type="paragraph" w:customStyle="1" w:styleId="nineptblocknosp">
    <w:name w:val="nine pt block no sp"/>
    <w:aliases w:val="9bn"/>
    <w:basedOn w:val="Normal"/>
    <w:pPr>
      <w:spacing w:line="220" w:lineRule="atLeast"/>
      <w:ind w:left="567"/>
    </w:pPr>
    <w:rPr>
      <w:sz w:val="18"/>
    </w:rPr>
  </w:style>
  <w:style w:type="paragraph" w:customStyle="1" w:styleId="nineptnormalheadingbolditalic">
    <w:name w:val="nine pt normal heading bold italic"/>
    <w:aliases w:val="9h2"/>
    <w:basedOn w:val="nineptnormalheading"/>
    <w:rPr>
      <w:i/>
      <w:iCs/>
    </w:rPr>
  </w:style>
  <w:style w:type="paragraph" w:customStyle="1" w:styleId="nineptnormalhalfspace">
    <w:name w:val="nine pt normal half space"/>
    <w:aliases w:val="9nhs"/>
    <w:basedOn w:val="nineptnormal"/>
    <w:pPr>
      <w:spacing w:after="80"/>
    </w:pPr>
  </w:style>
  <w:style w:type="paragraph" w:customStyle="1" w:styleId="nineptratecol">
    <w:name w:val="nine pt rate col"/>
    <w:aliases w:val="a9r"/>
    <w:basedOn w:val="nineptnormal"/>
    <w:pPr>
      <w:tabs>
        <w:tab w:val="decimal" w:pos="397"/>
      </w:tabs>
    </w:pPr>
  </w:style>
  <w:style w:type="paragraph" w:customStyle="1" w:styleId="nineptblockitalics">
    <w:name w:val="nine pt block italics"/>
    <w:aliases w:val="9bit"/>
    <w:basedOn w:val="nineptblock"/>
    <w:pPr>
      <w:spacing w:after="180"/>
    </w:pPr>
    <w:rPr>
      <w:i/>
    </w:rPr>
  </w:style>
  <w:style w:type="paragraph" w:customStyle="1" w:styleId="nineptbodytexthalfspaceafter">
    <w:name w:val="nine pt body text half space after"/>
    <w:aliases w:val="9bths,nine pt body text heading half space,nine pt body text half sp"/>
    <w:basedOn w:val="nineptbodytext"/>
    <w:pPr>
      <w:spacing w:after="80"/>
    </w:pPr>
  </w:style>
  <w:style w:type="paragraph" w:customStyle="1" w:styleId="nineptbodytextheading">
    <w:name w:val="nine pt body text heading"/>
    <w:aliases w:val="9bth"/>
    <w:basedOn w:val="Footer"/>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pPr>
      <w:jc w:val="center"/>
    </w:pPr>
  </w:style>
  <w:style w:type="paragraph" w:customStyle="1" w:styleId="nineptnormalheadingcentredwider">
    <w:name w:val="nine pt normal heading centred wider"/>
    <w:aliases w:val="9nhcw"/>
    <w:basedOn w:val="nineptnormalheadingcentred"/>
    <w:pPr>
      <w:ind w:left="-85" w:right="-85"/>
    </w:pPr>
  </w:style>
  <w:style w:type="paragraph" w:customStyle="1" w:styleId="nineptcolumntabs5">
    <w:name w:val="nine pt column tabs5"/>
    <w:aliases w:val="a95,nine pt column tab5"/>
    <w:basedOn w:val="Normal"/>
    <w:pPr>
      <w:tabs>
        <w:tab w:val="decimal" w:pos="794"/>
      </w:tabs>
      <w:spacing w:line="220" w:lineRule="atLeast"/>
    </w:pPr>
    <w:rPr>
      <w:sz w:val="18"/>
    </w:rPr>
  </w:style>
  <w:style w:type="paragraph" w:customStyle="1" w:styleId="ninebtbodytextcentred">
    <w:name w:val="nine bt body text centred"/>
    <w:aliases w:val="9btc"/>
    <w:basedOn w:val="nineptbodytext"/>
    <w:pPr>
      <w:spacing w:after="180"/>
      <w:jc w:val="center"/>
    </w:pPr>
  </w:style>
  <w:style w:type="paragraph" w:customStyle="1" w:styleId="nineptbodytextheadingcentredwider">
    <w:name w:val="nine pt body text heading centred wider"/>
    <w:aliases w:val="9bthcw,a9bthcw"/>
    <w:basedOn w:val="nineptbodytextheadingcentred"/>
    <w:pPr>
      <w:ind w:left="-85" w:right="-85"/>
    </w:pPr>
  </w:style>
  <w:style w:type="paragraph" w:customStyle="1" w:styleId="nineptcolumntabdecimal2">
    <w:name w:val="nine pt column tab decimal2"/>
    <w:aliases w:val="a9d2,nine pt column tabs decimal2"/>
    <w:basedOn w:val="nineptnormal"/>
    <w:pPr>
      <w:tabs>
        <w:tab w:val="decimal" w:pos="284"/>
      </w:tabs>
    </w:pPr>
  </w:style>
  <w:style w:type="paragraph" w:customStyle="1" w:styleId="nineptcolumntab4">
    <w:name w:val="nine pt column tab4"/>
    <w:aliases w:val="a94,nine pt column tabs4"/>
    <w:basedOn w:val="nineptnormal"/>
    <w:pPr>
      <w:tabs>
        <w:tab w:val="decimal" w:pos="680"/>
      </w:tabs>
    </w:pPr>
  </w:style>
  <w:style w:type="paragraph" w:customStyle="1" w:styleId="nineptcolumntab3">
    <w:name w:val="nine pt column tab3"/>
    <w:aliases w:val="a93,nine pt column tabs3"/>
    <w:basedOn w:val="nineptnormal"/>
    <w:pPr>
      <w:tabs>
        <w:tab w:val="decimal" w:pos="567"/>
      </w:tabs>
    </w:pPr>
  </w:style>
  <w:style w:type="paragraph" w:customStyle="1" w:styleId="nineptindent">
    <w:name w:val="nine pt indent"/>
    <w:aliases w:val="9i"/>
    <w:basedOn w:val="nineptnormal"/>
    <w:pPr>
      <w:ind w:left="425" w:hanging="425"/>
    </w:pPr>
  </w:style>
  <w:style w:type="paragraph" w:customStyle="1" w:styleId="blockind">
    <w:name w:val="block *ind"/>
    <w:aliases w:val="b*,block star ind"/>
    <w:basedOn w:val="block"/>
    <w:pPr>
      <w:ind w:left="907" w:hanging="340"/>
    </w:pPr>
  </w:style>
  <w:style w:type="paragraph" w:customStyle="1" w:styleId="List3i">
    <w:name w:val="List 3i"/>
    <w:aliases w:val="3i"/>
    <w:basedOn w:val="List2i"/>
    <w:pPr>
      <w:ind w:left="1701"/>
    </w:pPr>
  </w:style>
  <w:style w:type="paragraph" w:customStyle="1" w:styleId="acctindentonepointafter">
    <w:name w:val="acct indent one point after"/>
    <w:aliases w:val="ai1p"/>
    <w:basedOn w:val="acctindent"/>
    <w:pPr>
      <w:spacing w:after="20"/>
    </w:pPr>
  </w:style>
  <w:style w:type="paragraph" w:customStyle="1" w:styleId="eightptnormalheadingitalic">
    <w:name w:val="eight pt normal heading italic"/>
    <w:aliases w:val="8nhbi"/>
    <w:basedOn w:val="eightptnormalheading"/>
    <w:rPr>
      <w:i/>
      <w:iCs/>
    </w:rPr>
  </w:style>
  <w:style w:type="paragraph" w:customStyle="1" w:styleId="eightptcolumntabs3">
    <w:name w:val="eight pt column tabs3"/>
    <w:aliases w:val="a83"/>
    <w:basedOn w:val="eightptnormal"/>
    <w:pPr>
      <w:tabs>
        <w:tab w:val="decimal" w:pos="794"/>
      </w:tabs>
    </w:pPr>
  </w:style>
  <w:style w:type="paragraph" w:customStyle="1" w:styleId="eightptbodytextheadingmiddleline">
    <w:name w:val="eight pt body text heading middle line"/>
    <w:aliases w:val="8hml"/>
    <w:basedOn w:val="eightptbodytextheading"/>
    <w:pPr>
      <w:spacing w:before="80" w:after="80"/>
    </w:pPr>
  </w:style>
  <w:style w:type="paragraph" w:customStyle="1" w:styleId="eightptbodytextheadingmiddlelinecentred">
    <w:name w:val="eight pt body text heading middle line centred"/>
    <w:aliases w:val="8hmlc"/>
    <w:basedOn w:val="eightptbodytextheadingmiddleline"/>
    <w:pPr>
      <w:jc w:val="center"/>
    </w:pPr>
  </w:style>
  <w:style w:type="paragraph" w:customStyle="1" w:styleId="eightpt4ptspacebefore">
    <w:name w:val="eight pt 4pt space before"/>
    <w:aliases w:val="8n4sp"/>
    <w:basedOn w:val="eightptnormal"/>
    <w:pPr>
      <w:spacing w:before="80"/>
    </w:pPr>
  </w:style>
  <w:style w:type="paragraph" w:customStyle="1" w:styleId="eightpt4ptspaceafter">
    <w:name w:val="eight pt 4 pt space after"/>
    <w:aliases w:val="8n4sa"/>
    <w:basedOn w:val="eightptnormal"/>
    <w:pPr>
      <w:spacing w:after="80"/>
    </w:pPr>
  </w:style>
  <w:style w:type="paragraph" w:customStyle="1" w:styleId="blockbullet2">
    <w:name w:val="block bullet 2"/>
    <w:aliases w:val="bb2"/>
    <w:basedOn w:val="BodyText"/>
    <w:pPr>
      <w:numPr>
        <w:numId w:val="12"/>
      </w:numPr>
      <w:tabs>
        <w:tab w:val="clear" w:pos="360"/>
        <w:tab w:val="num" w:pos="1247"/>
      </w:tabs>
      <w:ind w:left="1247"/>
    </w:pPr>
  </w:style>
  <w:style w:type="paragraph" w:customStyle="1" w:styleId="headingnospaceaftercentred">
    <w:name w:val="heading no space after centred"/>
    <w:aliases w:val="hnc"/>
    <w:basedOn w:val="headingnospaceafter"/>
    <w:pPr>
      <w:jc w:val="center"/>
    </w:pPr>
  </w:style>
  <w:style w:type="paragraph" w:customStyle="1" w:styleId="acctfourfigureslongernumber2">
    <w:name w:val="acct four figures longer number2"/>
    <w:aliases w:val="a4+2"/>
    <w:basedOn w:val="Normal"/>
    <w:pPr>
      <w:tabs>
        <w:tab w:val="decimal" w:pos="907"/>
      </w:tabs>
    </w:pPr>
  </w:style>
  <w:style w:type="paragraph" w:customStyle="1" w:styleId="AccPolicyHeading">
    <w:name w:val="Acc Policy Heading"/>
    <w:basedOn w:val="BodyText"/>
    <w:link w:val="AccPolicyHeadingCharChar"/>
    <w:autoRedefine/>
    <w:rsid w:val="00046845"/>
    <w:pPr>
      <w:numPr>
        <w:ilvl w:val="1"/>
        <w:numId w:val="14"/>
      </w:numPr>
      <w:tabs>
        <w:tab w:val="num" w:pos="720"/>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eastAsia="en-GB"/>
    </w:rPr>
  </w:style>
  <w:style w:type="paragraph" w:customStyle="1" w:styleId="AccPolicysubhead">
    <w:name w:val="Acc Policy sub head"/>
    <w:basedOn w:val="BodyText"/>
    <w:next w:val="BodyText"/>
    <w:link w:val="AccPolicysubheadChar"/>
    <w:autoRedefine/>
    <w:rsid w:val="00A86CB9"/>
    <w:pPr>
      <w:tabs>
        <w:tab w:val="left" w:pos="-180"/>
      </w:tabs>
      <w:spacing w:after="0" w:line="240" w:lineRule="atLeast"/>
      <w:ind w:left="540" w:right="389"/>
      <w:jc w:val="both"/>
    </w:pPr>
    <w:rPr>
      <w:bCs/>
      <w:i/>
      <w:iCs/>
      <w:szCs w:val="22"/>
      <w:lang w:val="en-US" w:eastAsia="en-GB" w:bidi="th-TH"/>
    </w:rPr>
  </w:style>
  <w:style w:type="character" w:customStyle="1" w:styleId="AccPolicysubheadChar">
    <w:name w:val="Acc Policy sub head Char"/>
    <w:link w:val="AccPolicysubhead"/>
    <w:rsid w:val="00A86CB9"/>
    <w:rPr>
      <w:bCs/>
      <w:i/>
      <w:iCs/>
      <w:sz w:val="22"/>
      <w:szCs w:val="22"/>
      <w:lang w:val="en-US" w:eastAsia="en-GB" w:bidi="th-TH"/>
    </w:rPr>
  </w:style>
  <w:style w:type="paragraph" w:customStyle="1" w:styleId="BodyTextbullet">
    <w:name w:val="Body Text bullet"/>
    <w:basedOn w:val="BodyText"/>
    <w:next w:val="BodyText"/>
    <w:autoRedefine/>
    <w:rsid w:val="00046845"/>
    <w:pPr>
      <w:numPr>
        <w:numId w:val="13"/>
      </w:numPr>
      <w:spacing w:after="120"/>
      <w:jc w:val="both"/>
    </w:pPr>
    <w:rPr>
      <w:bCs/>
      <w:szCs w:val="22"/>
      <w:lang w:val="en-US" w:eastAsia="en-GB" w:bidi="th-TH"/>
    </w:rPr>
  </w:style>
  <w:style w:type="paragraph" w:customStyle="1" w:styleId="AccNoteHeading">
    <w:name w:val="Acc Note Heading"/>
    <w:basedOn w:val="BodyText"/>
    <w:autoRedefine/>
    <w:rsid w:val="00046845"/>
    <w:pPr>
      <w:numPr>
        <w:numId w:val="14"/>
      </w:numPr>
      <w:spacing w:before="130" w:after="130"/>
      <w:jc w:val="both"/>
    </w:pPr>
    <w:rPr>
      <w:b/>
      <w:bCs/>
      <w:sz w:val="24"/>
      <w:szCs w:val="22"/>
      <w:lang w:val="en-US" w:eastAsia="en-GB" w:bidi="th-TH"/>
    </w:rPr>
  </w:style>
  <w:style w:type="paragraph" w:customStyle="1" w:styleId="AccPolicyalternative">
    <w:name w:val="Acc Policy alternative"/>
    <w:basedOn w:val="AccPolicysubhead"/>
    <w:link w:val="AccPolicyalternativeChar"/>
    <w:autoRedefine/>
    <w:rsid w:val="00046845"/>
    <w:pPr>
      <w:ind w:left="1134"/>
    </w:pPr>
  </w:style>
  <w:style w:type="character" w:customStyle="1" w:styleId="AccPolicyalternativeChar">
    <w:name w:val="Acc Policy alternative Char"/>
    <w:link w:val="AccPolicyalternative"/>
    <w:rsid w:val="00046845"/>
    <w:rPr>
      <w:bCs/>
      <w:i/>
      <w:iCs/>
      <w:sz w:val="22"/>
      <w:szCs w:val="22"/>
      <w:lang w:val="en-US" w:eastAsia="en-GB"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paragraph" w:styleId="TOC7">
    <w:name w:val="toc 7"/>
    <w:basedOn w:val="Normal"/>
    <w:next w:val="Normal"/>
    <w:autoRedefine/>
    <w:semiHidden/>
    <w:rsid w:val="00E30A9E"/>
    <w:pPr>
      <w:tabs>
        <w:tab w:val="left" w:pos="0"/>
      </w:tabs>
      <w:spacing w:line="240" w:lineRule="atLeast"/>
      <w:ind w:right="-131"/>
    </w:pPr>
    <w:rPr>
      <w:b/>
      <w:bCs/>
      <w:sz w:val="24"/>
      <w:szCs w:val="28"/>
      <w:lang w:val="en-US" w:bidi="th-TH"/>
    </w:rPr>
  </w:style>
  <w:style w:type="paragraph" w:styleId="TableofAuthorities">
    <w:name w:val="table of authorities"/>
    <w:basedOn w:val="Normal"/>
    <w:next w:val="Normal"/>
    <w:semiHidden/>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6">
    <w:name w:val="index 6"/>
    <w:basedOn w:val="Normal"/>
    <w:next w:val="Normal"/>
    <w:semiHidden/>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table" w:styleId="TableGrid">
    <w:name w:val="Table Grid"/>
    <w:basedOn w:val="TableNormal"/>
    <w:uiPriority w:val="39"/>
    <w:rsid w:val="00CF0CE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
    <w:name w:val="Char Char2"/>
    <w:rsid w:val="00F52E56"/>
    <w:rPr>
      <w:rFonts w:ascii="Arial" w:hAnsi="Arial"/>
      <w:b/>
      <w:bCs/>
      <w:sz w:val="18"/>
      <w:szCs w:val="18"/>
      <w:u w:val="single"/>
      <w:lang w:val="en-US" w:eastAsia="en-US" w:bidi="th-TH"/>
    </w:rPr>
  </w:style>
  <w:style w:type="character" w:customStyle="1" w:styleId="CharChar1">
    <w:name w:val="Char Char1"/>
    <w:rsid w:val="00F52E56"/>
    <w:rPr>
      <w:rFonts w:ascii="Arial" w:hAnsi="Arial"/>
      <w:b/>
      <w:bCs/>
      <w:sz w:val="18"/>
      <w:szCs w:val="18"/>
      <w:lang w:val="en-US" w:eastAsia="en-US" w:bidi="th-TH"/>
    </w:rPr>
  </w:style>
  <w:style w:type="character" w:customStyle="1" w:styleId="CharChar">
    <w:name w:val="Char Char"/>
    <w:rsid w:val="00F52E56"/>
    <w:rPr>
      <w:rFonts w:ascii="Arial" w:hAnsi="Arial"/>
      <w:i/>
      <w:iCs/>
      <w:sz w:val="18"/>
      <w:szCs w:val="18"/>
      <w:lang w:val="en-US" w:eastAsia="en-US" w:bidi="th-TH"/>
    </w:rPr>
  </w:style>
  <w:style w:type="character" w:customStyle="1" w:styleId="AAAddress">
    <w:name w:val="AA Address"/>
    <w:rsid w:val="00F52E56"/>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F52E56"/>
    <w:rPr>
      <w:rFonts w:ascii="Arial" w:hAnsi="Arial"/>
      <w:dstrike w:val="0"/>
      <w:noProof w:val="0"/>
      <w:color w:val="auto"/>
      <w:spacing w:val="0"/>
      <w:w w:val="100"/>
      <w:position w:val="0"/>
      <w:sz w:val="14"/>
      <w:szCs w:val="14"/>
      <w:vertAlign w:val="baseline"/>
      <w:lang w:val="en-US"/>
    </w:rPr>
  </w:style>
  <w:style w:type="paragraph" w:styleId="ListNumber">
    <w:name w:val="List Number"/>
    <w:basedOn w:val="Normal"/>
    <w:rsid w:val="00F52E56"/>
    <w:pPr>
      <w:numPr>
        <w:numId w:val="17"/>
      </w:numPr>
      <w:tabs>
        <w:tab w:val="clear" w:pos="1492"/>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ListNumber2">
    <w:name w:val="List Number 2"/>
    <w:basedOn w:val="Normal"/>
    <w:rsid w:val="00F52E56"/>
    <w:pPr>
      <w:numPr>
        <w:numId w:val="18"/>
      </w:numPr>
      <w:tabs>
        <w:tab w:val="clear" w:pos="1209"/>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ListNumber3">
    <w:name w:val="List Number 3"/>
    <w:basedOn w:val="Normal"/>
    <w:rsid w:val="00F52E56"/>
    <w:pPr>
      <w:tabs>
        <w:tab w:val="left" w:pos="227"/>
        <w:tab w:val="left" w:pos="454"/>
        <w:tab w:val="left" w:pos="680"/>
        <w:tab w:val="num" w:pos="785"/>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NormalIndent">
    <w:name w:val="Normal Indent"/>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bidi="th-TH"/>
    </w:rPr>
  </w:style>
  <w:style w:type="paragraph" w:customStyle="1" w:styleId="AAFrameAddress">
    <w:name w:val="AA Frame Address"/>
    <w:basedOn w:val="Heading1"/>
    <w:rsid w:val="00F52E56"/>
    <w:pPr>
      <w:keepLines w:val="0"/>
      <w:framePr w:w="2812" w:h="1701" w:hSpace="142" w:vSpace="142" w:wrap="around" w:vAnchor="page" w:hAnchor="page" w:x="8024" w:y="2723"/>
      <w:shd w:val="clear" w:color="FFFFFF" w:fill="auto"/>
      <w:spacing w:before="0" w:after="90" w:line="240" w:lineRule="auto"/>
      <w:ind w:hanging="284"/>
    </w:pPr>
    <w:rPr>
      <w:rFonts w:ascii="Arial" w:hAnsi="Arial"/>
      <w:bCs/>
      <w:noProof/>
      <w:sz w:val="18"/>
      <w:szCs w:val="18"/>
      <w:u w:val="single"/>
      <w:lang w:val="en-US" w:bidi="th-TH"/>
    </w:rPr>
  </w:style>
  <w:style w:type="paragraph" w:styleId="ListNumber5">
    <w:name w:val="List Number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ListNumber4">
    <w:name w:val="List Number 4"/>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40" w:hanging="340"/>
    </w:pPr>
    <w:rPr>
      <w:rFonts w:ascii="Arial" w:hAnsi="Arial"/>
      <w:sz w:val="18"/>
      <w:szCs w:val="18"/>
      <w:lang w:val="en-US" w:bidi="th-TH"/>
    </w:rPr>
  </w:style>
  <w:style w:type="paragraph" w:styleId="TOC6">
    <w:name w:val="toc 6"/>
    <w:basedOn w:val="Normal"/>
    <w:next w:val="Normal"/>
    <w:semiHidden/>
    <w:rsid w:val="00F52E56"/>
    <w:pPr>
      <w:numPr>
        <w:numId w:val="19"/>
      </w:numPr>
      <w:tabs>
        <w:tab w:val="clear" w:pos="1492"/>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firstLine="0"/>
    </w:pPr>
    <w:rPr>
      <w:rFonts w:ascii="Arial" w:hAnsi="Arial"/>
      <w:sz w:val="18"/>
      <w:szCs w:val="18"/>
      <w:lang w:val="en-US" w:bidi="th-TH"/>
    </w:rPr>
  </w:style>
  <w:style w:type="paragraph" w:styleId="ListBullet5">
    <w:name w:val="List Bullet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BodyTextFirstIndent">
    <w:name w:val="Body Text First Indent"/>
    <w:basedOn w:val="BodyText"/>
    <w:rsid w:val="00F52E56"/>
    <w:pPr>
      <w:numPr>
        <w:numId w:val="20"/>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0" w:firstLine="284"/>
    </w:pPr>
    <w:rPr>
      <w:rFonts w:ascii="Arial" w:hAnsi="Arial"/>
      <w:sz w:val="18"/>
      <w:szCs w:val="18"/>
      <w:lang w:val="en-US" w:bidi="th-TH"/>
    </w:rPr>
  </w:style>
  <w:style w:type="paragraph" w:styleId="BodyTextFirstIndent2">
    <w:name w:val="Body Text First Indent 2"/>
    <w:basedOn w:val="BodyTextIndent"/>
    <w:link w:val="BodyTextFirstIndent2Char"/>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pPr>
    <w:rPr>
      <w:rFonts w:ascii="Arial" w:hAnsi="Arial"/>
      <w:sz w:val="18"/>
      <w:szCs w:val="18"/>
      <w:lang w:val="en-US" w:bidi="th-TH"/>
    </w:rPr>
  </w:style>
  <w:style w:type="character" w:styleId="Strong">
    <w:name w:val="Strong"/>
    <w:qFormat/>
    <w:rsid w:val="00F52E56"/>
    <w:rPr>
      <w:rFonts w:cs="Times New Roman"/>
      <w:b/>
      <w:bCs/>
    </w:rPr>
  </w:style>
  <w:style w:type="paragraph" w:customStyle="1" w:styleId="AA1stlevelbullet">
    <w:name w:val="AA 1st level bullet"/>
    <w:basedOn w:val="Normal"/>
    <w:rsid w:val="00F52E56"/>
    <w:pPr>
      <w:numPr>
        <w:numId w:val="21"/>
      </w:numPr>
      <w:tabs>
        <w:tab w:val="clear" w:pos="283"/>
        <w:tab w:val="left" w:pos="227"/>
      </w:tabs>
      <w:spacing w:line="240" w:lineRule="atLeast"/>
      <w:ind w:left="227" w:hanging="227"/>
    </w:pPr>
    <w:rPr>
      <w:rFonts w:ascii="Arial" w:hAnsi="Arial"/>
      <w:sz w:val="18"/>
      <w:szCs w:val="18"/>
      <w:lang w:val="en-US" w:bidi="th-TH"/>
    </w:rPr>
  </w:style>
  <w:style w:type="paragraph" w:customStyle="1" w:styleId="AAFrameLogo">
    <w:name w:val="AA Frame Logo"/>
    <w:basedOn w:val="Normal"/>
    <w:rsid w:val="00F52E56"/>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character" w:customStyle="1" w:styleId="AACopyright">
    <w:name w:val="AA Copyright"/>
    <w:rsid w:val="00F52E56"/>
    <w:rPr>
      <w:rFonts w:ascii="Arial" w:hAnsi="Arial"/>
      <w:sz w:val="13"/>
      <w:szCs w:val="13"/>
    </w:rPr>
  </w:style>
  <w:style w:type="paragraph" w:customStyle="1" w:styleId="AA2ndlevelbullet">
    <w:name w:val="AA 2nd level bullet"/>
    <w:basedOn w:val="AA1stlevelbullet"/>
    <w:rsid w:val="00F52E56"/>
    <w:pPr>
      <w:numPr>
        <w:numId w:val="15"/>
      </w:numPr>
      <w:tabs>
        <w:tab w:val="clear" w:pos="227"/>
        <w:tab w:val="left" w:pos="454"/>
        <w:tab w:val="left" w:pos="680"/>
        <w:tab w:val="left" w:pos="907"/>
      </w:tabs>
      <w:ind w:left="454" w:hanging="227"/>
    </w:pPr>
  </w:style>
  <w:style w:type="paragraph" w:customStyle="1" w:styleId="AANumbering">
    <w:name w:val="AA Numbering"/>
    <w:basedOn w:val="Normal"/>
    <w:rsid w:val="00F52E56"/>
    <w:pPr>
      <w:tabs>
        <w:tab w:val="left" w:pos="284"/>
        <w:tab w:val="num" w:pos="360"/>
      </w:tabs>
      <w:spacing w:line="240" w:lineRule="atLeast"/>
    </w:pPr>
    <w:rPr>
      <w:rFonts w:ascii="Arial" w:hAnsi="Arial"/>
      <w:sz w:val="18"/>
      <w:szCs w:val="18"/>
      <w:lang w:val="en-US" w:bidi="th-TH"/>
    </w:rPr>
  </w:style>
  <w:style w:type="paragraph" w:customStyle="1" w:styleId="ReportMenuBar">
    <w:name w:val="ReportMenuBar"/>
    <w:basedOn w:val="Normal"/>
    <w:rsid w:val="00F52E56"/>
    <w:pPr>
      <w:tabs>
        <w:tab w:val="left" w:pos="227"/>
        <w:tab w:val="left" w:pos="454"/>
        <w:tab w:val="left" w:pos="680"/>
        <w:tab w:val="left" w:pos="907"/>
      </w:tabs>
      <w:spacing w:line="240" w:lineRule="atLeast"/>
    </w:pPr>
    <w:rPr>
      <w:rFonts w:ascii="Arial" w:hAnsi="Arial"/>
      <w:b/>
      <w:bCs/>
      <w:color w:val="FFFFFF"/>
      <w:sz w:val="30"/>
      <w:szCs w:val="30"/>
      <w:lang w:val="en-US" w:bidi="th-TH"/>
    </w:rPr>
  </w:style>
  <w:style w:type="paragraph" w:customStyle="1" w:styleId="ReportHeading1">
    <w:name w:val="ReportHeading1"/>
    <w:basedOn w:val="Normal"/>
    <w:rsid w:val="00F52E56"/>
    <w:pPr>
      <w:framePr w:w="6521" w:h="1055" w:hSpace="142" w:wrap="around" w:vAnchor="page" w:hAnchor="page" w:x="1441" w:y="4452"/>
      <w:numPr>
        <w:numId w:val="22"/>
      </w:numPr>
      <w:tabs>
        <w:tab w:val="clear" w:pos="705"/>
      </w:tabs>
      <w:spacing w:line="300" w:lineRule="atLeast"/>
      <w:ind w:left="0" w:firstLine="0"/>
    </w:pPr>
    <w:rPr>
      <w:rFonts w:ascii="Arial" w:hAnsi="Arial"/>
      <w:b/>
      <w:bCs/>
      <w:sz w:val="24"/>
      <w:szCs w:val="24"/>
      <w:lang w:val="en-US" w:bidi="th-TH"/>
    </w:rPr>
  </w:style>
  <w:style w:type="paragraph" w:customStyle="1" w:styleId="ReportHeading2">
    <w:name w:val="ReportHeading2"/>
    <w:basedOn w:val="ReportHeading1"/>
    <w:rsid w:val="00F52E56"/>
    <w:pPr>
      <w:framePr w:h="1054" w:wrap="around" w:y="5920"/>
    </w:pPr>
  </w:style>
  <w:style w:type="paragraph" w:customStyle="1" w:styleId="ReportHeading3">
    <w:name w:val="ReportHeading3"/>
    <w:basedOn w:val="ReportHeading2"/>
    <w:rsid w:val="00F52E56"/>
    <w:pPr>
      <w:framePr w:h="443" w:wrap="around" w:y="8223"/>
    </w:pPr>
  </w:style>
  <w:style w:type="paragraph" w:customStyle="1" w:styleId="a">
    <w:name w:val="¢éÍ¤ÇÒÁ"/>
    <w:basedOn w:val="Normal"/>
    <w:rsid w:val="00F52E56"/>
    <w:pPr>
      <w:tabs>
        <w:tab w:val="left" w:pos="1080"/>
      </w:tabs>
      <w:spacing w:line="240" w:lineRule="auto"/>
    </w:pPr>
    <w:rPr>
      <w:rFonts w:cs="BrowalliaUPC"/>
      <w:sz w:val="30"/>
      <w:szCs w:val="30"/>
      <w:lang w:val="th-TH" w:bidi="th-TH"/>
    </w:rPr>
  </w:style>
  <w:style w:type="paragraph" w:customStyle="1" w:styleId="ParagraphNumbering">
    <w:name w:val="Paragraph Numbering"/>
    <w:basedOn w:val="Header"/>
    <w:rsid w:val="00F52E56"/>
    <w:pPr>
      <w:tabs>
        <w:tab w:val="left" w:pos="284"/>
        <w:tab w:val="num" w:pos="1440"/>
      </w:tabs>
      <w:spacing w:line="240" w:lineRule="atLeast"/>
      <w:jc w:val="left"/>
    </w:pPr>
    <w:rPr>
      <w:rFonts w:ascii="Arial" w:hAnsi="Arial"/>
      <w:i w:val="0"/>
      <w:szCs w:val="18"/>
      <w:lang w:val="en-US" w:bidi="th-TH"/>
    </w:rPr>
  </w:style>
  <w:style w:type="paragraph" w:customStyle="1" w:styleId="PictureInText">
    <w:name w:val="PictureInText"/>
    <w:basedOn w:val="Normal"/>
    <w:next w:val="Normal"/>
    <w:rsid w:val="00F52E56"/>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sz w:val="18"/>
      <w:szCs w:val="18"/>
      <w:lang w:val="en-US" w:bidi="th-TH"/>
    </w:rPr>
  </w:style>
  <w:style w:type="paragraph" w:customStyle="1" w:styleId="PictureLeft">
    <w:name w:val="PictureLeft"/>
    <w:basedOn w:val="Normal"/>
    <w:rsid w:val="00F52E56"/>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sz w:val="18"/>
      <w:szCs w:val="18"/>
      <w:lang w:val="en-US" w:bidi="th-TH"/>
    </w:rPr>
  </w:style>
  <w:style w:type="paragraph" w:customStyle="1" w:styleId="PicturteLeftFullLength">
    <w:name w:val="PicturteLeftFullLength"/>
    <w:basedOn w:val="PictureLeft"/>
    <w:rsid w:val="00F52E56"/>
    <w:pPr>
      <w:framePr w:w="10142" w:hSpace="180" w:vSpace="180" w:wrap="around" w:y="7"/>
    </w:pPr>
  </w:style>
  <w:style w:type="paragraph" w:customStyle="1" w:styleId="AAheadingwocontents">
    <w:name w:val="AA heading wo contents"/>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b/>
      <w:bCs/>
      <w:szCs w:val="22"/>
      <w:lang w:val="en-US" w:bidi="th-TH"/>
    </w:rPr>
  </w:style>
  <w:style w:type="paragraph" w:customStyle="1" w:styleId="StandaardOpinion">
    <w:name w:val="StandaardOpinion"/>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szCs w:val="22"/>
      <w:lang w:val="en-US" w:bidi="th-TH"/>
    </w:rPr>
  </w:style>
  <w:style w:type="paragraph" w:customStyle="1" w:styleId="T">
    <w:name w:val="Å§ª×Í T"/>
    <w:basedOn w:val="Normal"/>
    <w:rsid w:val="00F52E56"/>
    <w:pPr>
      <w:spacing w:line="240" w:lineRule="auto"/>
      <w:ind w:left="5040" w:right="540"/>
      <w:jc w:val="center"/>
    </w:pPr>
    <w:rPr>
      <w:rFonts w:cs="BrowalliaUPC"/>
      <w:sz w:val="30"/>
      <w:szCs w:val="30"/>
      <w:lang w:val="th-TH" w:bidi="th-TH"/>
    </w:rPr>
  </w:style>
  <w:style w:type="paragraph" w:customStyle="1" w:styleId="a0">
    <w:name w:val="???????"/>
    <w:basedOn w:val="Normal"/>
    <w:rsid w:val="00F52E56"/>
    <w:pPr>
      <w:tabs>
        <w:tab w:val="left" w:pos="1080"/>
      </w:tabs>
      <w:spacing w:line="240" w:lineRule="auto"/>
    </w:pPr>
    <w:rPr>
      <w:rFonts w:cs="BrowalliaUPC"/>
      <w:sz w:val="30"/>
      <w:szCs w:val="30"/>
      <w:lang w:val="th-TH" w:bidi="th-TH"/>
    </w:rPr>
  </w:style>
  <w:style w:type="paragraph" w:customStyle="1" w:styleId="3">
    <w:name w:val="µÒÃÒ§3ªèÍ§"/>
    <w:basedOn w:val="Normal"/>
    <w:rsid w:val="00F52E56"/>
    <w:pPr>
      <w:tabs>
        <w:tab w:val="left" w:pos="360"/>
        <w:tab w:val="left" w:pos="720"/>
      </w:tabs>
      <w:spacing w:line="240" w:lineRule="auto"/>
    </w:pPr>
    <w:rPr>
      <w:rFonts w:ascii="Book Antiqua" w:hAnsi="Book Antiqua"/>
      <w:szCs w:val="22"/>
      <w:lang w:val="th-TH" w:bidi="th-TH"/>
    </w:rPr>
  </w:style>
  <w:style w:type="paragraph" w:customStyle="1" w:styleId="a1">
    <w:name w:val="??"/>
    <w:basedOn w:val="Normal"/>
    <w:rsid w:val="00F52E56"/>
    <w:pPr>
      <w:tabs>
        <w:tab w:val="left" w:pos="360"/>
        <w:tab w:val="left" w:pos="720"/>
        <w:tab w:val="left" w:pos="1080"/>
      </w:tabs>
      <w:spacing w:line="240" w:lineRule="auto"/>
    </w:pPr>
    <w:rPr>
      <w:sz w:val="28"/>
      <w:szCs w:val="28"/>
      <w:lang w:val="th-TH" w:bidi="th-TH"/>
    </w:rPr>
  </w:style>
  <w:style w:type="paragraph" w:customStyle="1" w:styleId="a2">
    <w:name w:val="ºÇ¡"/>
    <w:basedOn w:val="Normal"/>
    <w:rsid w:val="00F52E56"/>
    <w:pPr>
      <w:spacing w:line="240" w:lineRule="auto"/>
      <w:ind w:right="129"/>
      <w:jc w:val="right"/>
    </w:pPr>
    <w:rPr>
      <w:rFonts w:ascii="Book Antiqua" w:hAnsi="Book Antiqua"/>
      <w:szCs w:val="22"/>
      <w:lang w:val="th-TH" w:bidi="th-TH"/>
    </w:rPr>
  </w:style>
  <w:style w:type="paragraph" w:customStyle="1" w:styleId="T0">
    <w:name w:val="????? T"/>
    <w:basedOn w:val="Normal"/>
    <w:rsid w:val="00F52E56"/>
    <w:pPr>
      <w:spacing w:line="240" w:lineRule="auto"/>
      <w:ind w:left="5040" w:right="540"/>
      <w:jc w:val="center"/>
    </w:pPr>
    <w:rPr>
      <w:rFonts w:cs="BrowalliaUPC"/>
      <w:sz w:val="30"/>
      <w:szCs w:val="30"/>
      <w:lang w:val="th-TH" w:bidi="th-TH"/>
    </w:rPr>
  </w:style>
  <w:style w:type="paragraph" w:customStyle="1" w:styleId="30">
    <w:name w:val="?????3????"/>
    <w:basedOn w:val="Normal"/>
    <w:rsid w:val="00F52E56"/>
    <w:pPr>
      <w:tabs>
        <w:tab w:val="left" w:pos="360"/>
        <w:tab w:val="left" w:pos="720"/>
      </w:tabs>
      <w:spacing w:line="240" w:lineRule="auto"/>
    </w:pPr>
    <w:rPr>
      <w:szCs w:val="22"/>
      <w:lang w:val="th-TH" w:bidi="th-TH"/>
    </w:rPr>
  </w:style>
  <w:style w:type="paragraph" w:customStyle="1" w:styleId="a3">
    <w:name w:val="???"/>
    <w:basedOn w:val="Normal"/>
    <w:rsid w:val="00F52E56"/>
    <w:pPr>
      <w:spacing w:line="240" w:lineRule="auto"/>
      <w:ind w:right="129"/>
      <w:jc w:val="right"/>
    </w:pPr>
    <w:rPr>
      <w:szCs w:val="22"/>
      <w:lang w:val="th-TH" w:bidi="th-TH"/>
    </w:rPr>
  </w:style>
  <w:style w:type="paragraph" w:customStyle="1" w:styleId="E">
    <w:name w:val="ª×èÍºÃÔÉÑ· E"/>
    <w:basedOn w:val="Normal"/>
    <w:rsid w:val="00F52E56"/>
    <w:pPr>
      <w:spacing w:line="240" w:lineRule="auto"/>
      <w:jc w:val="center"/>
    </w:pPr>
    <w:rPr>
      <w:rFonts w:ascii="Book Antiqua" w:hAnsi="Book Antiqua"/>
      <w:b/>
      <w:bCs/>
      <w:szCs w:val="22"/>
      <w:lang w:val="th-TH" w:bidi="th-TH"/>
    </w:rPr>
  </w:style>
  <w:style w:type="paragraph" w:customStyle="1" w:styleId="a4">
    <w:name w:val="Åº"/>
    <w:basedOn w:val="Normal"/>
    <w:rsid w:val="00F52E56"/>
    <w:pPr>
      <w:tabs>
        <w:tab w:val="left" w:pos="360"/>
        <w:tab w:val="left" w:pos="720"/>
        <w:tab w:val="left" w:pos="1080"/>
      </w:tabs>
      <w:spacing w:line="240" w:lineRule="auto"/>
    </w:pPr>
    <w:rPr>
      <w:rFonts w:cs="BrowalliaUPC"/>
      <w:sz w:val="28"/>
      <w:szCs w:val="28"/>
      <w:lang w:val="th-TH" w:bidi="th-TH"/>
    </w:rPr>
  </w:style>
  <w:style w:type="paragraph" w:customStyle="1" w:styleId="a5">
    <w:name w:val="ลบ"/>
    <w:basedOn w:val="Normal"/>
    <w:rsid w:val="00F52E56"/>
    <w:pPr>
      <w:tabs>
        <w:tab w:val="left" w:pos="360"/>
        <w:tab w:val="left" w:pos="720"/>
        <w:tab w:val="left" w:pos="1080"/>
      </w:tabs>
      <w:spacing w:line="240" w:lineRule="auto"/>
    </w:pPr>
    <w:rPr>
      <w:rFonts w:eastAsia="Cordia New" w:hAnsi="Arial" w:cs="BrowalliaUPC"/>
      <w:snapToGrid w:val="0"/>
      <w:sz w:val="28"/>
      <w:szCs w:val="28"/>
      <w:lang w:val="th-TH" w:eastAsia="th-TH" w:bidi="th-TH"/>
    </w:rPr>
  </w:style>
  <w:style w:type="paragraph" w:customStyle="1" w:styleId="ASSETS">
    <w:name w:val="ASSETS"/>
    <w:basedOn w:val="Normal"/>
    <w:rsid w:val="00F52E56"/>
    <w:pPr>
      <w:spacing w:line="240" w:lineRule="auto"/>
      <w:ind w:right="360"/>
      <w:jc w:val="center"/>
    </w:pPr>
    <w:rPr>
      <w:rFonts w:ascii="Book Antiqua" w:hAnsi="Book Antiqua"/>
      <w:b/>
      <w:bCs/>
      <w:szCs w:val="22"/>
      <w:u w:val="single"/>
      <w:lang w:val="th-TH" w:bidi="th-TH"/>
    </w:rPr>
  </w:style>
  <w:style w:type="paragraph" w:styleId="BodyTextIndent2">
    <w:name w:val="Body Text Indent 2"/>
    <w:basedOn w:val="Normal"/>
    <w:rsid w:val="00F52E56"/>
    <w:pPr>
      <w:spacing w:line="240" w:lineRule="atLeast"/>
      <w:ind w:left="540" w:hanging="540"/>
      <w:jc w:val="both"/>
    </w:pPr>
    <w:rPr>
      <w:rFonts w:cs="EucrosiaUPC"/>
      <w:sz w:val="30"/>
      <w:szCs w:val="30"/>
      <w:lang w:val="en-US" w:bidi="th-TH"/>
    </w:rPr>
  </w:style>
  <w:style w:type="character" w:customStyle="1" w:styleId="AccPolicyHeadingChar">
    <w:name w:val="Acc Policy Heading Char"/>
    <w:rsid w:val="00F52E56"/>
    <w:rPr>
      <w:rFonts w:ascii="Angsana New" w:hAnsi="Angsana New" w:cs="Angsana New"/>
      <w:b/>
      <w:bCs/>
      <w:i/>
      <w:iCs/>
      <w:sz w:val="30"/>
      <w:szCs w:val="30"/>
      <w:lang w:val="en-GB" w:eastAsia="en-US" w:bidi="th-TH"/>
    </w:rPr>
  </w:style>
  <w:style w:type="character" w:customStyle="1" w:styleId="Heading3Char">
    <w:name w:val="Heading 3 Char"/>
    <w:rsid w:val="00591F81"/>
    <w:rPr>
      <w:i/>
      <w:sz w:val="22"/>
      <w:lang w:val="en-AU" w:eastAsia="en-US" w:bidi="ar-SA"/>
    </w:rPr>
  </w:style>
  <w:style w:type="character" w:customStyle="1" w:styleId="Heading2Char">
    <w:name w:val="Heading 2 Char"/>
    <w:rsid w:val="00591F81"/>
    <w:rPr>
      <w:b/>
      <w:i/>
      <w:sz w:val="24"/>
      <w:lang w:val="en-GB" w:eastAsia="en-US" w:bidi="ar-SA"/>
    </w:rPr>
  </w:style>
  <w:style w:type="character" w:customStyle="1" w:styleId="Heading1Char">
    <w:name w:val="Heading 1 Char"/>
    <w:rsid w:val="00591F81"/>
    <w:rPr>
      <w:b/>
      <w:i/>
      <w:sz w:val="24"/>
      <w:lang w:val="en-GB" w:eastAsia="en-US" w:bidi="ar-SA"/>
    </w:rPr>
  </w:style>
  <w:style w:type="character" w:customStyle="1" w:styleId="KPMG">
    <w:name w:val="KPMG"/>
    <w:semiHidden/>
    <w:rsid w:val="009C3D4F"/>
    <w:rPr>
      <w:rFonts w:ascii="Arial" w:hAnsi="Arial" w:cs="Arial"/>
      <w:color w:val="auto"/>
      <w:sz w:val="20"/>
      <w:szCs w:val="20"/>
    </w:rPr>
  </w:style>
  <w:style w:type="character" w:customStyle="1" w:styleId="CharChar22">
    <w:name w:val="Char Char22"/>
    <w:rsid w:val="00EF7956"/>
    <w:rPr>
      <w:rFonts w:ascii="Arial" w:hAnsi="Arial"/>
      <w:b/>
      <w:bCs/>
      <w:sz w:val="18"/>
      <w:szCs w:val="18"/>
      <w:u w:val="single"/>
      <w:lang w:val="en-US" w:eastAsia="en-US" w:bidi="th-TH"/>
    </w:rPr>
  </w:style>
  <w:style w:type="paragraph" w:customStyle="1" w:styleId="RNormal">
    <w:name w:val="RNormal"/>
    <w:basedOn w:val="Normal"/>
    <w:rsid w:val="00D051ED"/>
    <w:pPr>
      <w:spacing w:line="240" w:lineRule="auto"/>
      <w:jc w:val="both"/>
    </w:pPr>
    <w:rPr>
      <w:rFonts w:cs="Times New Roman"/>
      <w:szCs w:val="24"/>
      <w:lang w:val="en-US"/>
    </w:rPr>
  </w:style>
  <w:style w:type="character" w:customStyle="1" w:styleId="BodyTextFirstIndent2Char">
    <w:name w:val="Body Text First Indent 2 Char"/>
    <w:link w:val="BodyTextFirstIndent2"/>
    <w:locked/>
    <w:rsid w:val="001A1671"/>
    <w:rPr>
      <w:rFonts w:ascii="Arial" w:hAnsi="Arial" w:cs="Angsana New"/>
      <w:sz w:val="18"/>
      <w:szCs w:val="18"/>
      <w:lang w:val="en-US" w:eastAsia="en-US" w:bidi="th-TH"/>
    </w:rPr>
  </w:style>
  <w:style w:type="paragraph" w:styleId="NormalWeb">
    <w:name w:val="Normal (Web)"/>
    <w:basedOn w:val="Normal"/>
    <w:uiPriority w:val="99"/>
    <w:unhideWhenUsed/>
    <w:rsid w:val="002D4862"/>
    <w:pPr>
      <w:spacing w:before="100" w:beforeAutospacing="1" w:after="100" w:afterAutospacing="1" w:line="240" w:lineRule="auto"/>
    </w:pPr>
    <w:rPr>
      <w:rFonts w:eastAsia="Calibri" w:cs="Times New Roman"/>
      <w:sz w:val="24"/>
      <w:szCs w:val="24"/>
      <w:lang w:val="en-US" w:bidi="th-TH"/>
    </w:rPr>
  </w:style>
  <w:style w:type="character" w:customStyle="1" w:styleId="FooterChar">
    <w:name w:val="Footer Char"/>
    <w:link w:val="Footer"/>
    <w:uiPriority w:val="99"/>
    <w:rsid w:val="001D6121"/>
    <w:rPr>
      <w:sz w:val="18"/>
      <w:lang w:val="en-GB" w:bidi="ar-SA"/>
    </w:rPr>
  </w:style>
  <w:style w:type="character" w:customStyle="1" w:styleId="HeaderChar">
    <w:name w:val="Header Char"/>
    <w:link w:val="Header"/>
    <w:uiPriority w:val="99"/>
    <w:rsid w:val="00E93444"/>
    <w:rPr>
      <w:i/>
      <w:sz w:val="18"/>
      <w:lang w:val="en-GB" w:bidi="ar-SA"/>
    </w:rPr>
  </w:style>
  <w:style w:type="paragraph" w:customStyle="1" w:styleId="Pa17">
    <w:name w:val="Pa17"/>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customStyle="1" w:styleId="Pa48">
    <w:name w:val="Pa48"/>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styleId="ListParagraph">
    <w:name w:val="List Paragraph"/>
    <w:basedOn w:val="Normal"/>
    <w:uiPriority w:val="34"/>
    <w:qFormat/>
    <w:rsid w:val="00594ADF"/>
    <w:pPr>
      <w:spacing w:after="160" w:line="259" w:lineRule="auto"/>
      <w:ind w:left="720"/>
      <w:contextualSpacing/>
    </w:pPr>
    <w:rPr>
      <w:rFonts w:asciiTheme="minorHAnsi" w:eastAsiaTheme="minorHAnsi" w:hAnsiTheme="minorHAnsi" w:cstheme="minorBidi"/>
      <w:szCs w:val="28"/>
      <w:lang w:val="en-US" w:bidi="th-TH"/>
    </w:rPr>
  </w:style>
  <w:style w:type="paragraph" w:customStyle="1" w:styleId="Default">
    <w:name w:val="Default"/>
    <w:rsid w:val="00D4681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Normal"/>
    <w:next w:val="Normal"/>
    <w:uiPriority w:val="99"/>
    <w:rsid w:val="00D46811"/>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314174">
      <w:bodyDiv w:val="1"/>
      <w:marLeft w:val="0"/>
      <w:marRight w:val="0"/>
      <w:marTop w:val="0"/>
      <w:marBottom w:val="0"/>
      <w:divBdr>
        <w:top w:val="none" w:sz="0" w:space="0" w:color="auto"/>
        <w:left w:val="none" w:sz="0" w:space="0" w:color="auto"/>
        <w:bottom w:val="none" w:sz="0" w:space="0" w:color="auto"/>
        <w:right w:val="none" w:sz="0" w:space="0" w:color="auto"/>
      </w:divBdr>
    </w:div>
    <w:div w:id="106705095">
      <w:bodyDiv w:val="1"/>
      <w:marLeft w:val="0"/>
      <w:marRight w:val="0"/>
      <w:marTop w:val="0"/>
      <w:marBottom w:val="0"/>
      <w:divBdr>
        <w:top w:val="none" w:sz="0" w:space="0" w:color="auto"/>
        <w:left w:val="none" w:sz="0" w:space="0" w:color="auto"/>
        <w:bottom w:val="none" w:sz="0" w:space="0" w:color="auto"/>
        <w:right w:val="none" w:sz="0" w:space="0" w:color="auto"/>
      </w:divBdr>
      <w:divsChild>
        <w:div w:id="431434802">
          <w:marLeft w:val="0"/>
          <w:marRight w:val="0"/>
          <w:marTop w:val="0"/>
          <w:marBottom w:val="0"/>
          <w:divBdr>
            <w:top w:val="none" w:sz="0" w:space="0" w:color="auto"/>
            <w:left w:val="none" w:sz="0" w:space="0" w:color="auto"/>
            <w:bottom w:val="none" w:sz="0" w:space="0" w:color="auto"/>
            <w:right w:val="none" w:sz="0" w:space="0" w:color="auto"/>
          </w:divBdr>
        </w:div>
      </w:divsChild>
    </w:div>
    <w:div w:id="471870798">
      <w:bodyDiv w:val="1"/>
      <w:marLeft w:val="0"/>
      <w:marRight w:val="0"/>
      <w:marTop w:val="0"/>
      <w:marBottom w:val="0"/>
      <w:divBdr>
        <w:top w:val="none" w:sz="0" w:space="0" w:color="auto"/>
        <w:left w:val="none" w:sz="0" w:space="0" w:color="auto"/>
        <w:bottom w:val="none" w:sz="0" w:space="0" w:color="auto"/>
        <w:right w:val="none" w:sz="0" w:space="0" w:color="auto"/>
      </w:divBdr>
    </w:div>
    <w:div w:id="504171607">
      <w:bodyDiv w:val="1"/>
      <w:marLeft w:val="0"/>
      <w:marRight w:val="0"/>
      <w:marTop w:val="0"/>
      <w:marBottom w:val="0"/>
      <w:divBdr>
        <w:top w:val="none" w:sz="0" w:space="0" w:color="auto"/>
        <w:left w:val="none" w:sz="0" w:space="0" w:color="auto"/>
        <w:bottom w:val="none" w:sz="0" w:space="0" w:color="auto"/>
        <w:right w:val="none" w:sz="0" w:space="0" w:color="auto"/>
      </w:divBdr>
    </w:div>
    <w:div w:id="681199331">
      <w:bodyDiv w:val="1"/>
      <w:marLeft w:val="0"/>
      <w:marRight w:val="0"/>
      <w:marTop w:val="0"/>
      <w:marBottom w:val="0"/>
      <w:divBdr>
        <w:top w:val="none" w:sz="0" w:space="0" w:color="auto"/>
        <w:left w:val="none" w:sz="0" w:space="0" w:color="auto"/>
        <w:bottom w:val="none" w:sz="0" w:space="0" w:color="auto"/>
        <w:right w:val="none" w:sz="0" w:space="0" w:color="auto"/>
      </w:divBdr>
    </w:div>
    <w:div w:id="956061981">
      <w:bodyDiv w:val="1"/>
      <w:marLeft w:val="0"/>
      <w:marRight w:val="0"/>
      <w:marTop w:val="0"/>
      <w:marBottom w:val="0"/>
      <w:divBdr>
        <w:top w:val="none" w:sz="0" w:space="0" w:color="auto"/>
        <w:left w:val="none" w:sz="0" w:space="0" w:color="auto"/>
        <w:bottom w:val="none" w:sz="0" w:space="0" w:color="auto"/>
        <w:right w:val="none" w:sz="0" w:space="0" w:color="auto"/>
      </w:divBdr>
      <w:divsChild>
        <w:div w:id="1613169135">
          <w:marLeft w:val="0"/>
          <w:marRight w:val="0"/>
          <w:marTop w:val="0"/>
          <w:marBottom w:val="0"/>
          <w:divBdr>
            <w:top w:val="none" w:sz="0" w:space="0" w:color="auto"/>
            <w:left w:val="none" w:sz="0" w:space="0" w:color="auto"/>
            <w:bottom w:val="none" w:sz="0" w:space="0" w:color="auto"/>
            <w:right w:val="none" w:sz="0" w:space="0" w:color="auto"/>
          </w:divBdr>
        </w:div>
      </w:divsChild>
    </w:div>
    <w:div w:id="1118180448">
      <w:bodyDiv w:val="1"/>
      <w:marLeft w:val="0"/>
      <w:marRight w:val="0"/>
      <w:marTop w:val="0"/>
      <w:marBottom w:val="0"/>
      <w:divBdr>
        <w:top w:val="none" w:sz="0" w:space="0" w:color="auto"/>
        <w:left w:val="none" w:sz="0" w:space="0" w:color="auto"/>
        <w:bottom w:val="none" w:sz="0" w:space="0" w:color="auto"/>
        <w:right w:val="none" w:sz="0" w:space="0" w:color="auto"/>
      </w:divBdr>
    </w:div>
    <w:div w:id="1212692011">
      <w:bodyDiv w:val="1"/>
      <w:marLeft w:val="0"/>
      <w:marRight w:val="0"/>
      <w:marTop w:val="0"/>
      <w:marBottom w:val="0"/>
      <w:divBdr>
        <w:top w:val="none" w:sz="0" w:space="0" w:color="auto"/>
        <w:left w:val="none" w:sz="0" w:space="0" w:color="auto"/>
        <w:bottom w:val="none" w:sz="0" w:space="0" w:color="auto"/>
        <w:right w:val="none" w:sz="0" w:space="0" w:color="auto"/>
      </w:divBdr>
    </w:div>
    <w:div w:id="1235506332">
      <w:bodyDiv w:val="1"/>
      <w:marLeft w:val="0"/>
      <w:marRight w:val="0"/>
      <w:marTop w:val="0"/>
      <w:marBottom w:val="0"/>
      <w:divBdr>
        <w:top w:val="none" w:sz="0" w:space="0" w:color="auto"/>
        <w:left w:val="none" w:sz="0" w:space="0" w:color="auto"/>
        <w:bottom w:val="none" w:sz="0" w:space="0" w:color="auto"/>
        <w:right w:val="none" w:sz="0" w:space="0" w:color="auto"/>
      </w:divBdr>
      <w:divsChild>
        <w:div w:id="1117021506">
          <w:marLeft w:val="0"/>
          <w:marRight w:val="0"/>
          <w:marTop w:val="0"/>
          <w:marBottom w:val="0"/>
          <w:divBdr>
            <w:top w:val="none" w:sz="0" w:space="0" w:color="auto"/>
            <w:left w:val="none" w:sz="0" w:space="0" w:color="auto"/>
            <w:bottom w:val="none" w:sz="0" w:space="0" w:color="auto"/>
            <w:right w:val="none" w:sz="0" w:space="0" w:color="auto"/>
          </w:divBdr>
        </w:div>
      </w:divsChild>
    </w:div>
    <w:div w:id="1281567760">
      <w:bodyDiv w:val="1"/>
      <w:marLeft w:val="0"/>
      <w:marRight w:val="0"/>
      <w:marTop w:val="0"/>
      <w:marBottom w:val="0"/>
      <w:divBdr>
        <w:top w:val="none" w:sz="0" w:space="0" w:color="auto"/>
        <w:left w:val="none" w:sz="0" w:space="0" w:color="auto"/>
        <w:bottom w:val="none" w:sz="0" w:space="0" w:color="auto"/>
        <w:right w:val="none" w:sz="0" w:space="0" w:color="auto"/>
      </w:divBdr>
    </w:div>
    <w:div w:id="1396969246">
      <w:bodyDiv w:val="1"/>
      <w:marLeft w:val="0"/>
      <w:marRight w:val="0"/>
      <w:marTop w:val="0"/>
      <w:marBottom w:val="0"/>
      <w:divBdr>
        <w:top w:val="none" w:sz="0" w:space="0" w:color="auto"/>
        <w:left w:val="none" w:sz="0" w:space="0" w:color="auto"/>
        <w:bottom w:val="none" w:sz="0" w:space="0" w:color="auto"/>
        <w:right w:val="none" w:sz="0" w:space="0" w:color="auto"/>
      </w:divBdr>
      <w:divsChild>
        <w:div w:id="1402099336">
          <w:marLeft w:val="0"/>
          <w:marRight w:val="0"/>
          <w:marTop w:val="0"/>
          <w:marBottom w:val="0"/>
          <w:divBdr>
            <w:top w:val="none" w:sz="0" w:space="0" w:color="auto"/>
            <w:left w:val="none" w:sz="0" w:space="0" w:color="auto"/>
            <w:bottom w:val="none" w:sz="0" w:space="0" w:color="auto"/>
            <w:right w:val="none" w:sz="0" w:space="0" w:color="auto"/>
          </w:divBdr>
        </w:div>
      </w:divsChild>
    </w:div>
    <w:div w:id="1422143035">
      <w:bodyDiv w:val="1"/>
      <w:marLeft w:val="0"/>
      <w:marRight w:val="0"/>
      <w:marTop w:val="0"/>
      <w:marBottom w:val="0"/>
      <w:divBdr>
        <w:top w:val="none" w:sz="0" w:space="0" w:color="auto"/>
        <w:left w:val="none" w:sz="0" w:space="0" w:color="auto"/>
        <w:bottom w:val="none" w:sz="0" w:space="0" w:color="auto"/>
        <w:right w:val="none" w:sz="0" w:space="0" w:color="auto"/>
      </w:divBdr>
    </w:div>
    <w:div w:id="1851023200">
      <w:bodyDiv w:val="1"/>
      <w:marLeft w:val="0"/>
      <w:marRight w:val="0"/>
      <w:marTop w:val="0"/>
      <w:marBottom w:val="0"/>
      <w:divBdr>
        <w:top w:val="none" w:sz="0" w:space="0" w:color="auto"/>
        <w:left w:val="none" w:sz="0" w:space="0" w:color="auto"/>
        <w:bottom w:val="none" w:sz="0" w:space="0" w:color="auto"/>
        <w:right w:val="none" w:sz="0" w:space="0" w:color="auto"/>
      </w:divBdr>
    </w:div>
    <w:div w:id="193895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6C27B0-F99A-4FD1-85C8-976ADD137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0</TotalTime>
  <Pages>10</Pages>
  <Words>2606</Words>
  <Characters>15932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Somjai, Nigonyanont</cp:lastModifiedBy>
  <cp:revision>3</cp:revision>
  <cp:lastPrinted>2019-08-05T09:53:00Z</cp:lastPrinted>
  <dcterms:created xsi:type="dcterms:W3CDTF">2019-08-07T08:40:00Z</dcterms:created>
  <dcterms:modified xsi:type="dcterms:W3CDTF">2019-08-07T08:43:00Z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